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C606B" w14:textId="77777777" w:rsidR="0040544A" w:rsidRPr="00E351D3" w:rsidRDefault="00732098" w:rsidP="007040C7">
      <w:pPr>
        <w:widowControl/>
        <w:spacing w:line="480" w:lineRule="exact"/>
        <w:jc w:val="center"/>
        <w:rPr>
          <w:rFonts w:ascii="宋体" w:hAnsi="宋体" w:cs="宋体"/>
          <w:b/>
          <w:color w:val="000000"/>
          <w:kern w:val="0"/>
          <w:sz w:val="30"/>
          <w:szCs w:val="30"/>
        </w:rPr>
      </w:pPr>
      <w:bookmarkStart w:id="0" w:name="_Toc403420151"/>
      <w:r w:rsidRPr="00E351D3">
        <w:rPr>
          <w:rFonts w:ascii="宋体" w:hAnsi="宋体" w:cs="宋体" w:hint="eastAsia"/>
          <w:b/>
          <w:color w:val="000000"/>
          <w:kern w:val="0"/>
          <w:sz w:val="30"/>
          <w:szCs w:val="30"/>
        </w:rPr>
        <w:t>南京宝色股份公司</w:t>
      </w:r>
    </w:p>
    <w:p w14:paraId="0FFE9613" w14:textId="77777777" w:rsidR="0040544A" w:rsidRPr="00E351D3" w:rsidRDefault="00732098" w:rsidP="007040C7">
      <w:pPr>
        <w:widowControl/>
        <w:spacing w:line="480" w:lineRule="exact"/>
        <w:jc w:val="center"/>
        <w:rPr>
          <w:rFonts w:ascii="宋体" w:hAnsi="宋体" w:cs="宋体"/>
          <w:b/>
          <w:color w:val="000000"/>
          <w:kern w:val="0"/>
          <w:sz w:val="24"/>
          <w:szCs w:val="24"/>
        </w:rPr>
      </w:pPr>
      <w:r w:rsidRPr="00E351D3">
        <w:rPr>
          <w:rFonts w:ascii="宋体" w:hAnsi="宋体" w:cs="宋体" w:hint="eastAsia"/>
          <w:b/>
          <w:color w:val="000000"/>
          <w:kern w:val="0"/>
          <w:sz w:val="30"/>
          <w:szCs w:val="30"/>
        </w:rPr>
        <w:t>董事会审计委员会实施细则</w:t>
      </w:r>
      <w:bookmarkEnd w:id="0"/>
    </w:p>
    <w:p w14:paraId="0D82BA41" w14:textId="141BC9EA" w:rsidR="0040544A" w:rsidRPr="00E351D3" w:rsidRDefault="00732098" w:rsidP="007040C7">
      <w:pPr>
        <w:widowControl/>
        <w:spacing w:beforeLines="50" w:before="156" w:afterLines="50" w:after="156" w:line="360" w:lineRule="auto"/>
        <w:jc w:val="center"/>
        <w:rPr>
          <w:rFonts w:ascii="宋体" w:hAnsi="宋体" w:cs="宋体"/>
          <w:color w:val="000000"/>
          <w:kern w:val="0"/>
          <w:sz w:val="24"/>
          <w:szCs w:val="24"/>
        </w:rPr>
      </w:pPr>
      <w:r w:rsidRPr="00E351D3">
        <w:rPr>
          <w:rFonts w:ascii="宋体" w:hAnsi="宋体" w:cs="宋体" w:hint="eastAsia"/>
          <w:color w:val="000000"/>
          <w:kern w:val="0"/>
          <w:sz w:val="24"/>
          <w:szCs w:val="24"/>
        </w:rPr>
        <w:t>(</w:t>
      </w:r>
      <w:r w:rsidR="007040C7" w:rsidRPr="00E351D3">
        <w:rPr>
          <w:rFonts w:ascii="宋体" w:hAnsi="宋体" w:cs="宋体" w:hint="eastAsia"/>
          <w:color w:val="000000"/>
          <w:kern w:val="0"/>
          <w:sz w:val="24"/>
          <w:szCs w:val="24"/>
        </w:rPr>
        <w:t>2025年7月</w:t>
      </w:r>
      <w:r w:rsidR="007040C7" w:rsidRPr="00E351D3">
        <w:rPr>
          <w:rFonts w:ascii="宋体" w:hAnsi="宋体" w:cs="宋体"/>
          <w:color w:val="000000"/>
          <w:kern w:val="0"/>
          <w:sz w:val="24"/>
          <w:szCs w:val="24"/>
        </w:rPr>
        <w:t>修订</w:t>
      </w:r>
      <w:r w:rsidRPr="00E351D3">
        <w:rPr>
          <w:rFonts w:ascii="宋体" w:hAnsi="宋体" w:cs="宋体" w:hint="eastAsia"/>
          <w:color w:val="000000"/>
          <w:kern w:val="0"/>
          <w:sz w:val="24"/>
          <w:szCs w:val="24"/>
        </w:rPr>
        <w:t>)</w:t>
      </w:r>
    </w:p>
    <w:p w14:paraId="5CAF5A82" w14:textId="3D257EDE" w:rsidR="0040544A" w:rsidRPr="00E351D3" w:rsidRDefault="00732098" w:rsidP="000E042B">
      <w:pPr>
        <w:widowControl/>
        <w:spacing w:beforeLines="50" w:before="156" w:afterLines="25" w:after="78" w:line="360" w:lineRule="auto"/>
        <w:jc w:val="center"/>
        <w:outlineLvl w:val="0"/>
        <w:rPr>
          <w:rFonts w:ascii="宋体" w:hAnsi="宋体" w:cs="宋体"/>
          <w:b/>
          <w:color w:val="000000"/>
          <w:kern w:val="0"/>
          <w:sz w:val="24"/>
          <w:szCs w:val="24"/>
        </w:rPr>
      </w:pPr>
      <w:r w:rsidRPr="00E351D3">
        <w:rPr>
          <w:rFonts w:ascii="宋体" w:hAnsi="宋体" w:cs="宋体" w:hint="eastAsia"/>
          <w:b/>
          <w:color w:val="000000"/>
          <w:kern w:val="0"/>
          <w:sz w:val="24"/>
          <w:szCs w:val="24"/>
        </w:rPr>
        <w:t>第一章</w:t>
      </w:r>
      <w:r w:rsidR="007040C7" w:rsidRPr="00E351D3">
        <w:rPr>
          <w:rFonts w:ascii="宋体" w:hAnsi="宋体" w:cs="宋体" w:hint="eastAsia"/>
          <w:b/>
          <w:color w:val="000000"/>
          <w:kern w:val="0"/>
          <w:sz w:val="24"/>
          <w:szCs w:val="24"/>
        </w:rPr>
        <w:t xml:space="preserve">  </w:t>
      </w:r>
      <w:r w:rsidRPr="00E351D3">
        <w:rPr>
          <w:rFonts w:ascii="宋体" w:hAnsi="宋体" w:cs="宋体" w:hint="eastAsia"/>
          <w:b/>
          <w:color w:val="000000"/>
          <w:kern w:val="0"/>
          <w:sz w:val="24"/>
          <w:szCs w:val="24"/>
        </w:rPr>
        <w:t>总则</w:t>
      </w:r>
    </w:p>
    <w:p w14:paraId="49595731" w14:textId="77777777" w:rsidR="0040544A" w:rsidRPr="00E351D3" w:rsidRDefault="00732098" w:rsidP="007040C7">
      <w:pPr>
        <w:spacing w:afterLines="25" w:after="78" w:line="360" w:lineRule="auto"/>
        <w:ind w:firstLineChars="200" w:firstLine="482"/>
        <w:rPr>
          <w:rFonts w:ascii="宋体" w:hAnsi="宋体" w:cs="宋体"/>
          <w:color w:val="000000"/>
          <w:kern w:val="0"/>
          <w:sz w:val="24"/>
          <w:szCs w:val="24"/>
        </w:rPr>
      </w:pPr>
      <w:r w:rsidRPr="00E351D3">
        <w:rPr>
          <w:rFonts w:ascii="宋体" w:hAnsi="宋体" w:cs="宋体" w:hint="eastAsia"/>
          <w:b/>
          <w:color w:val="000000"/>
          <w:kern w:val="0"/>
          <w:sz w:val="24"/>
          <w:szCs w:val="24"/>
        </w:rPr>
        <w:t xml:space="preserve">第一条  </w:t>
      </w:r>
      <w:r w:rsidRPr="00E351D3">
        <w:rPr>
          <w:rFonts w:ascii="宋体" w:hAnsi="宋体" w:cs="宋体" w:hint="eastAsia"/>
          <w:color w:val="000000"/>
          <w:kern w:val="0"/>
          <w:sz w:val="24"/>
          <w:szCs w:val="24"/>
        </w:rPr>
        <w:t>为强化南京宝色股份公司（以下简称“公司”）董事会决策功能，做到事前审计、专业审计，确保董事会对经理层的有效监督，完善公司治理结构，根据《中华人民共和国公司法》《上市公司治理准则》《上市公司独立董事管理办法》《深圳证券交易所创业板股票上市规则》《深圳证券交易所上市公司自律监管指引第2号-创业板上市公司规范运作》《南京宝色股份公司章程》（以下简称“《公司章程》”）及其他有关规定，公司特设立董事会审计委员会，并制定本实施细则。</w:t>
      </w:r>
    </w:p>
    <w:p w14:paraId="7D70EC0F" w14:textId="77777777" w:rsidR="0040544A" w:rsidRPr="00E351D3" w:rsidRDefault="00732098" w:rsidP="007040C7">
      <w:pPr>
        <w:spacing w:afterLines="25" w:after="78" w:line="360" w:lineRule="auto"/>
        <w:ind w:firstLineChars="200" w:firstLine="482"/>
        <w:rPr>
          <w:rFonts w:ascii="宋体" w:hAnsi="宋体" w:cs="宋体"/>
          <w:b/>
          <w:color w:val="000000"/>
          <w:kern w:val="0"/>
          <w:sz w:val="24"/>
          <w:szCs w:val="24"/>
        </w:rPr>
      </w:pPr>
      <w:r w:rsidRPr="00E351D3">
        <w:rPr>
          <w:rFonts w:ascii="宋体" w:hAnsi="宋体" w:cs="宋体" w:hint="eastAsia"/>
          <w:b/>
          <w:color w:val="000000"/>
          <w:kern w:val="0"/>
          <w:sz w:val="24"/>
          <w:szCs w:val="24"/>
        </w:rPr>
        <w:t xml:space="preserve">第二条  </w:t>
      </w:r>
      <w:r w:rsidRPr="00E351D3">
        <w:rPr>
          <w:rFonts w:ascii="宋体" w:hAnsi="宋体" w:cs="宋体" w:hint="eastAsia"/>
          <w:color w:val="000000"/>
          <w:kern w:val="0"/>
          <w:sz w:val="24"/>
          <w:szCs w:val="24"/>
        </w:rPr>
        <w:t>董事会审计委员会是董事会设立的专门工作机构，主要负责审核公司财务信息及其披露、监督及评估内外部审计工作和内部控制，行使《公司法》规定的监事会的职权，对董事会负责。</w:t>
      </w:r>
    </w:p>
    <w:p w14:paraId="217C17E9" w14:textId="10FB454A" w:rsidR="0040544A" w:rsidRPr="00E351D3" w:rsidRDefault="00732098" w:rsidP="000E042B">
      <w:pPr>
        <w:widowControl/>
        <w:spacing w:beforeLines="50" w:before="156" w:afterLines="25" w:after="78" w:line="360" w:lineRule="auto"/>
        <w:jc w:val="center"/>
        <w:outlineLvl w:val="0"/>
        <w:rPr>
          <w:rFonts w:ascii="宋体" w:hAnsi="宋体" w:cs="宋体"/>
          <w:b/>
          <w:color w:val="000000"/>
          <w:kern w:val="0"/>
          <w:sz w:val="24"/>
          <w:szCs w:val="24"/>
        </w:rPr>
      </w:pPr>
      <w:r w:rsidRPr="00E351D3">
        <w:rPr>
          <w:rFonts w:ascii="宋体" w:hAnsi="宋体" w:cs="宋体" w:hint="eastAsia"/>
          <w:b/>
          <w:color w:val="000000"/>
          <w:kern w:val="0"/>
          <w:sz w:val="24"/>
          <w:szCs w:val="24"/>
        </w:rPr>
        <w:t>第二章</w:t>
      </w:r>
      <w:r w:rsidR="007040C7" w:rsidRPr="00E351D3">
        <w:rPr>
          <w:rFonts w:ascii="宋体" w:hAnsi="宋体" w:cs="宋体" w:hint="eastAsia"/>
          <w:b/>
          <w:color w:val="000000"/>
          <w:kern w:val="0"/>
          <w:sz w:val="24"/>
          <w:szCs w:val="24"/>
        </w:rPr>
        <w:t xml:space="preserve">  </w:t>
      </w:r>
      <w:r w:rsidRPr="00E351D3">
        <w:rPr>
          <w:rFonts w:ascii="宋体" w:hAnsi="宋体" w:cs="宋体" w:hint="eastAsia"/>
          <w:b/>
          <w:color w:val="000000"/>
          <w:kern w:val="0"/>
          <w:sz w:val="24"/>
          <w:szCs w:val="24"/>
        </w:rPr>
        <w:t>委员会组成</w:t>
      </w:r>
    </w:p>
    <w:p w14:paraId="4C3B83DD" w14:textId="77777777" w:rsidR="0040544A" w:rsidRPr="00E351D3" w:rsidRDefault="00732098" w:rsidP="007040C7">
      <w:pPr>
        <w:spacing w:afterLines="25" w:after="78" w:line="360" w:lineRule="auto"/>
        <w:ind w:firstLineChars="200" w:firstLine="482"/>
        <w:rPr>
          <w:rFonts w:ascii="宋体" w:hAnsi="宋体" w:cs="宋体"/>
          <w:color w:val="000000"/>
          <w:kern w:val="0"/>
          <w:sz w:val="24"/>
          <w:szCs w:val="24"/>
        </w:rPr>
      </w:pPr>
      <w:r w:rsidRPr="00E351D3">
        <w:rPr>
          <w:rFonts w:ascii="宋体" w:hAnsi="宋体" w:cs="宋体" w:hint="eastAsia"/>
          <w:b/>
          <w:color w:val="000000"/>
          <w:kern w:val="0"/>
          <w:sz w:val="24"/>
          <w:szCs w:val="24"/>
        </w:rPr>
        <w:t xml:space="preserve">第三条  </w:t>
      </w:r>
      <w:r w:rsidRPr="00E351D3">
        <w:rPr>
          <w:rFonts w:ascii="宋体" w:hAnsi="宋体" w:cs="宋体" w:hint="eastAsia"/>
          <w:color w:val="000000"/>
          <w:kern w:val="0"/>
          <w:sz w:val="24"/>
          <w:szCs w:val="24"/>
        </w:rPr>
        <w:t>审计委员会成员由三名董事组成，应当为不在公司担任高级管理人员的董事，其中独立董事应当过半数，委员中至少有一名独立董事为会计专业人士。公司董事会成员中的职工代表可以成为审计委员会成员。</w:t>
      </w:r>
    </w:p>
    <w:p w14:paraId="5FAC171A" w14:textId="77777777" w:rsidR="0040544A" w:rsidRPr="00E351D3" w:rsidRDefault="00732098" w:rsidP="007040C7">
      <w:pPr>
        <w:spacing w:afterLines="25" w:after="78" w:line="360" w:lineRule="auto"/>
        <w:ind w:firstLineChars="200" w:firstLine="482"/>
        <w:rPr>
          <w:rFonts w:ascii="宋体" w:hAnsi="宋体" w:cs="宋体"/>
          <w:color w:val="000000"/>
          <w:kern w:val="0"/>
          <w:sz w:val="24"/>
          <w:szCs w:val="24"/>
        </w:rPr>
      </w:pPr>
      <w:r w:rsidRPr="00E351D3">
        <w:rPr>
          <w:rFonts w:ascii="宋体" w:hAnsi="宋体" w:cs="宋体" w:hint="eastAsia"/>
          <w:b/>
          <w:color w:val="000000"/>
          <w:kern w:val="0"/>
          <w:sz w:val="24"/>
          <w:szCs w:val="24"/>
        </w:rPr>
        <w:t xml:space="preserve">第四条  </w:t>
      </w:r>
      <w:r w:rsidRPr="00E351D3">
        <w:rPr>
          <w:rFonts w:ascii="宋体" w:hAnsi="宋体" w:cs="宋体" w:hint="eastAsia"/>
          <w:color w:val="000000"/>
          <w:kern w:val="0"/>
          <w:sz w:val="24"/>
          <w:szCs w:val="24"/>
        </w:rPr>
        <w:t>审计委员会委员由董事长、二分之一以上独立董事或者全体董事的三分之一提名，并由董事会选举产生。</w:t>
      </w:r>
    </w:p>
    <w:p w14:paraId="459F8E34" w14:textId="77777777" w:rsidR="0040544A" w:rsidRPr="00E351D3" w:rsidRDefault="00732098" w:rsidP="007040C7">
      <w:pPr>
        <w:spacing w:afterLines="25" w:after="78" w:line="360" w:lineRule="auto"/>
        <w:ind w:firstLineChars="200" w:firstLine="482"/>
        <w:rPr>
          <w:rFonts w:ascii="宋体" w:hAnsi="宋体" w:cs="宋体"/>
          <w:color w:val="000000"/>
          <w:kern w:val="0"/>
          <w:sz w:val="24"/>
          <w:szCs w:val="24"/>
        </w:rPr>
      </w:pPr>
      <w:r w:rsidRPr="00E351D3">
        <w:rPr>
          <w:rFonts w:ascii="宋体" w:hAnsi="宋体" w:cs="宋体" w:hint="eastAsia"/>
          <w:b/>
          <w:color w:val="000000"/>
          <w:kern w:val="0"/>
          <w:sz w:val="24"/>
          <w:szCs w:val="24"/>
        </w:rPr>
        <w:t xml:space="preserve">第五条  </w:t>
      </w:r>
      <w:r w:rsidRPr="00E351D3">
        <w:rPr>
          <w:rFonts w:ascii="宋体" w:hAnsi="宋体" w:cs="宋体" w:hint="eastAsia"/>
          <w:color w:val="000000"/>
          <w:kern w:val="0"/>
          <w:sz w:val="24"/>
          <w:szCs w:val="24"/>
        </w:rPr>
        <w:t>审计委员会设主任委员（召集人）一名，由会计专业的独立董事委员担任，负责主持委员会工作，由董事会选举产生。</w:t>
      </w:r>
    </w:p>
    <w:p w14:paraId="65506239" w14:textId="77777777" w:rsidR="0040544A" w:rsidRPr="00E351D3" w:rsidRDefault="00732098" w:rsidP="007040C7">
      <w:pPr>
        <w:spacing w:line="360" w:lineRule="auto"/>
        <w:ind w:firstLineChars="200" w:firstLine="482"/>
        <w:rPr>
          <w:rFonts w:ascii="宋体" w:hAnsi="宋体" w:cs="宋体"/>
          <w:color w:val="000000"/>
          <w:kern w:val="0"/>
          <w:sz w:val="24"/>
          <w:szCs w:val="24"/>
        </w:rPr>
      </w:pPr>
      <w:r w:rsidRPr="00E351D3">
        <w:rPr>
          <w:rFonts w:ascii="宋体" w:hAnsi="宋体" w:cs="宋体" w:hint="eastAsia"/>
          <w:b/>
          <w:color w:val="000000"/>
          <w:kern w:val="0"/>
          <w:sz w:val="24"/>
          <w:szCs w:val="24"/>
        </w:rPr>
        <w:t xml:space="preserve">第六条  </w:t>
      </w:r>
      <w:r w:rsidRPr="00E351D3">
        <w:rPr>
          <w:rFonts w:ascii="宋体" w:hAnsi="宋体" w:cs="宋体" w:hint="eastAsia"/>
          <w:color w:val="000000"/>
          <w:kern w:val="0"/>
          <w:sz w:val="24"/>
          <w:szCs w:val="24"/>
        </w:rPr>
        <w:t>审计委员会任期与同届董事会任期一致，委员任期届满，连选可以连任，但独立董事成员连续任职不得超过六年。期间如有委员</w:t>
      </w:r>
      <w:bookmarkStart w:id="1" w:name="OLE_LINK13"/>
      <w:r w:rsidRPr="00E351D3">
        <w:rPr>
          <w:rFonts w:ascii="宋体" w:hAnsi="宋体" w:cs="宋体" w:hint="eastAsia"/>
          <w:color w:val="000000"/>
          <w:kern w:val="0"/>
          <w:sz w:val="24"/>
          <w:szCs w:val="24"/>
        </w:rPr>
        <w:t>因辞职或其他原因</w:t>
      </w:r>
      <w:bookmarkEnd w:id="1"/>
      <w:r w:rsidRPr="00E351D3">
        <w:rPr>
          <w:rFonts w:ascii="宋体" w:hAnsi="宋体" w:cs="宋体" w:hint="eastAsia"/>
          <w:color w:val="000000"/>
          <w:kern w:val="0"/>
          <w:sz w:val="24"/>
          <w:szCs w:val="24"/>
        </w:rPr>
        <w:t>不再担任公司董事职务时，</w:t>
      </w:r>
      <w:bookmarkStart w:id="2" w:name="OLE_LINK14"/>
      <w:bookmarkStart w:id="3" w:name="OLE_LINK15"/>
      <w:r w:rsidRPr="00E351D3">
        <w:rPr>
          <w:rFonts w:ascii="宋体" w:hAnsi="宋体" w:cs="宋体" w:hint="eastAsia"/>
          <w:color w:val="000000"/>
          <w:kern w:val="0"/>
          <w:sz w:val="24"/>
          <w:szCs w:val="24"/>
        </w:rPr>
        <w:t>自其不再担任董事之时自动辞去审计委员会职务</w:t>
      </w:r>
      <w:bookmarkEnd w:id="2"/>
      <w:bookmarkEnd w:id="3"/>
      <w:r w:rsidRPr="00E351D3">
        <w:rPr>
          <w:rFonts w:ascii="宋体" w:hAnsi="宋体" w:cs="宋体" w:hint="eastAsia"/>
          <w:color w:val="000000"/>
          <w:kern w:val="0"/>
          <w:sz w:val="24"/>
          <w:szCs w:val="24"/>
        </w:rPr>
        <w:t>，并由董事会根据上述第三条至第五条规定补足委员人数。</w:t>
      </w:r>
    </w:p>
    <w:p w14:paraId="775CF214" w14:textId="77777777" w:rsidR="0040544A" w:rsidRPr="00E351D3" w:rsidRDefault="00732098" w:rsidP="007040C7">
      <w:pPr>
        <w:spacing w:afterLines="25" w:after="78" w:line="360" w:lineRule="auto"/>
        <w:ind w:firstLineChars="200" w:firstLine="480"/>
        <w:rPr>
          <w:rFonts w:ascii="宋体" w:hAnsi="宋体" w:cs="宋体"/>
          <w:color w:val="000000"/>
          <w:kern w:val="0"/>
          <w:sz w:val="24"/>
          <w:szCs w:val="24"/>
        </w:rPr>
      </w:pPr>
      <w:bookmarkStart w:id="4" w:name="OLE_LINK16"/>
      <w:bookmarkStart w:id="5" w:name="OLE_LINK17"/>
      <w:r w:rsidRPr="00E351D3">
        <w:rPr>
          <w:rFonts w:ascii="宋体" w:hAnsi="宋体" w:cs="宋体" w:hint="eastAsia"/>
          <w:color w:val="000000"/>
          <w:kern w:val="0"/>
          <w:sz w:val="24"/>
          <w:szCs w:val="24"/>
        </w:rPr>
        <w:t>审计委员会成员辞任导致审计委员会成员</w:t>
      </w:r>
      <w:bookmarkEnd w:id="4"/>
      <w:bookmarkEnd w:id="5"/>
      <w:r w:rsidRPr="00E351D3">
        <w:rPr>
          <w:rFonts w:ascii="宋体" w:hAnsi="宋体" w:cs="宋体" w:hint="eastAsia"/>
          <w:color w:val="000000"/>
          <w:kern w:val="0"/>
          <w:sz w:val="24"/>
          <w:szCs w:val="24"/>
        </w:rPr>
        <w:t>低于法定最低人数，或者欠缺会计专业人士，在新成员就任前，原成员仍应当继续履行职责。</w:t>
      </w:r>
    </w:p>
    <w:p w14:paraId="0315D9C4" w14:textId="77777777" w:rsidR="0040544A" w:rsidRPr="00E351D3" w:rsidRDefault="00732098" w:rsidP="007040C7">
      <w:pPr>
        <w:spacing w:line="360" w:lineRule="auto"/>
        <w:ind w:firstLineChars="200" w:firstLine="482"/>
        <w:rPr>
          <w:rFonts w:ascii="宋体" w:hAnsi="宋体" w:cs="宋体"/>
          <w:color w:val="000000"/>
          <w:kern w:val="0"/>
          <w:sz w:val="24"/>
          <w:szCs w:val="24"/>
        </w:rPr>
      </w:pPr>
      <w:r w:rsidRPr="00E351D3">
        <w:rPr>
          <w:rFonts w:ascii="宋体" w:hAnsi="宋体" w:cs="宋体" w:hint="eastAsia"/>
          <w:b/>
          <w:bCs/>
          <w:color w:val="000000"/>
          <w:kern w:val="0"/>
          <w:sz w:val="24"/>
          <w:szCs w:val="24"/>
        </w:rPr>
        <w:lastRenderedPageBreak/>
        <w:t xml:space="preserve">第七条  </w:t>
      </w:r>
      <w:r w:rsidRPr="00E351D3">
        <w:rPr>
          <w:rFonts w:ascii="宋体" w:hAnsi="宋体" w:cs="宋体" w:hint="eastAsia"/>
          <w:color w:val="000000"/>
          <w:kern w:val="0"/>
          <w:sz w:val="24"/>
          <w:szCs w:val="24"/>
        </w:rPr>
        <w:t>公司审计部为审计委员会的日常办事机构，负责审计委员会的日常工作联络和会议组织等工作。</w:t>
      </w:r>
      <w:bookmarkStart w:id="6" w:name="OLE_LINK10"/>
    </w:p>
    <w:bookmarkEnd w:id="6"/>
    <w:p w14:paraId="52D39C45" w14:textId="6CC8F096" w:rsidR="0040544A" w:rsidRPr="00E351D3" w:rsidRDefault="00732098" w:rsidP="007040C7">
      <w:pPr>
        <w:spacing w:line="360" w:lineRule="auto"/>
        <w:ind w:firstLineChars="200" w:firstLine="480"/>
        <w:rPr>
          <w:rFonts w:ascii="宋体" w:hAnsi="宋体" w:cs="宋体"/>
          <w:color w:val="000000"/>
          <w:kern w:val="0"/>
          <w:sz w:val="24"/>
          <w:szCs w:val="24"/>
        </w:rPr>
      </w:pPr>
      <w:r w:rsidRPr="00E351D3">
        <w:rPr>
          <w:rFonts w:ascii="宋体" w:hAnsi="宋体" w:cs="宋体" w:hint="eastAsia"/>
          <w:color w:val="000000"/>
          <w:kern w:val="0"/>
          <w:sz w:val="24"/>
          <w:szCs w:val="24"/>
        </w:rPr>
        <w:t>审计委员会履行职责时，公司管理层及相关部门应当给予配合。董事、高级管理人员应当如实向审计委员会提供有关情况和资料，不得妨碍审计委员会行使职权，保证审计委员会履职不受干扰</w:t>
      </w:r>
      <w:r w:rsidR="005915A1" w:rsidRPr="00E351D3">
        <w:rPr>
          <w:rFonts w:ascii="宋体" w:hAnsi="宋体" w:cs="宋体" w:hint="eastAsia"/>
          <w:color w:val="000000"/>
          <w:kern w:val="0"/>
          <w:sz w:val="24"/>
          <w:szCs w:val="24"/>
        </w:rPr>
        <w:t>。</w:t>
      </w:r>
    </w:p>
    <w:p w14:paraId="79D8C2C1" w14:textId="77777777" w:rsidR="0040544A" w:rsidRPr="00E351D3" w:rsidRDefault="00732098" w:rsidP="007040C7">
      <w:pPr>
        <w:spacing w:line="360" w:lineRule="auto"/>
        <w:ind w:firstLineChars="200" w:firstLine="480"/>
        <w:rPr>
          <w:rFonts w:ascii="宋体" w:hAnsi="宋体" w:cs="宋体"/>
          <w:color w:val="000000"/>
          <w:kern w:val="0"/>
          <w:sz w:val="24"/>
          <w:szCs w:val="24"/>
        </w:rPr>
      </w:pPr>
      <w:r w:rsidRPr="00E351D3">
        <w:rPr>
          <w:rFonts w:ascii="宋体" w:hAnsi="宋体" w:cs="宋体" w:hint="eastAsia"/>
          <w:color w:val="000000"/>
          <w:kern w:val="0"/>
          <w:sz w:val="24"/>
          <w:szCs w:val="24"/>
        </w:rPr>
        <w:t>审计委员会行使职权所必需的费用，由公司承担。</w:t>
      </w:r>
    </w:p>
    <w:p w14:paraId="6C5F461D" w14:textId="2C95331A" w:rsidR="0040544A" w:rsidRPr="00E351D3" w:rsidRDefault="00732098" w:rsidP="007040C7">
      <w:pPr>
        <w:spacing w:afterLines="25" w:after="78" w:line="360" w:lineRule="auto"/>
        <w:ind w:firstLineChars="200" w:firstLine="482"/>
        <w:rPr>
          <w:rFonts w:ascii="宋体" w:hAnsi="宋体" w:cs="宋体"/>
          <w:color w:val="000000"/>
          <w:kern w:val="0"/>
          <w:sz w:val="24"/>
          <w:szCs w:val="24"/>
        </w:rPr>
      </w:pPr>
      <w:r w:rsidRPr="00E351D3">
        <w:rPr>
          <w:rFonts w:ascii="宋体" w:hAnsi="宋体" w:cs="宋体" w:hint="eastAsia"/>
          <w:b/>
          <w:color w:val="000000"/>
          <w:kern w:val="0"/>
          <w:sz w:val="24"/>
          <w:szCs w:val="24"/>
        </w:rPr>
        <w:t xml:space="preserve">第八条  </w:t>
      </w:r>
      <w:r w:rsidRPr="00E351D3">
        <w:rPr>
          <w:rFonts w:ascii="宋体" w:hAnsi="宋体" w:cs="宋体" w:hint="eastAsia"/>
          <w:color w:val="000000"/>
          <w:kern w:val="0"/>
          <w:sz w:val="24"/>
          <w:szCs w:val="24"/>
        </w:rPr>
        <w:t>审计委员会成员应当勤勉尽责，切实有效地监督、评估公司内外部审计工作，促进公司建立有效的内部控制并提供真实、准确、完整的财务报告。</w:t>
      </w:r>
    </w:p>
    <w:p w14:paraId="72DFCF34" w14:textId="5C936271" w:rsidR="003C2391" w:rsidRPr="00E351D3" w:rsidRDefault="003C2391" w:rsidP="007040C7">
      <w:pPr>
        <w:spacing w:afterLines="25" w:after="78" w:line="360" w:lineRule="auto"/>
        <w:ind w:firstLineChars="200" w:firstLine="480"/>
        <w:rPr>
          <w:rFonts w:ascii="宋体" w:hAnsi="宋体" w:cs="宋体"/>
          <w:color w:val="000000"/>
          <w:kern w:val="0"/>
          <w:sz w:val="24"/>
          <w:szCs w:val="24"/>
        </w:rPr>
      </w:pPr>
      <w:r w:rsidRPr="00E351D3">
        <w:rPr>
          <w:rFonts w:ascii="宋体" w:hAnsi="宋体" w:cs="宋体" w:hint="eastAsia"/>
          <w:color w:val="000000"/>
          <w:kern w:val="0"/>
          <w:sz w:val="24"/>
          <w:szCs w:val="24"/>
        </w:rPr>
        <w:t>审计</w:t>
      </w:r>
      <w:r w:rsidRPr="00E351D3">
        <w:rPr>
          <w:rFonts w:ascii="宋体" w:hAnsi="宋体" w:cs="宋体"/>
          <w:color w:val="000000"/>
          <w:kern w:val="0"/>
          <w:sz w:val="24"/>
          <w:szCs w:val="24"/>
        </w:rPr>
        <w:t>委员会成员</w:t>
      </w:r>
      <w:r w:rsidRPr="00E351D3">
        <w:rPr>
          <w:rFonts w:ascii="宋体" w:hAnsi="宋体" w:cs="宋体" w:hint="eastAsia"/>
          <w:color w:val="000000"/>
          <w:kern w:val="0"/>
          <w:sz w:val="24"/>
          <w:szCs w:val="24"/>
        </w:rPr>
        <w:t>应当</w:t>
      </w:r>
      <w:r w:rsidRPr="00E351D3">
        <w:rPr>
          <w:rFonts w:ascii="宋体" w:hAnsi="宋体" w:cs="宋体"/>
          <w:color w:val="000000"/>
          <w:kern w:val="0"/>
          <w:sz w:val="24"/>
          <w:szCs w:val="24"/>
        </w:rPr>
        <w:t>具备履行审计委员会工作职责的专业知识和经验。</w:t>
      </w:r>
    </w:p>
    <w:p w14:paraId="57582FEA" w14:textId="0C7A4B82" w:rsidR="0040544A" w:rsidRPr="00E351D3" w:rsidRDefault="00732098" w:rsidP="000E042B">
      <w:pPr>
        <w:widowControl/>
        <w:spacing w:beforeLines="50" w:before="156" w:afterLines="25" w:after="78" w:line="360" w:lineRule="auto"/>
        <w:jc w:val="center"/>
        <w:outlineLvl w:val="0"/>
        <w:rPr>
          <w:rFonts w:ascii="宋体" w:hAnsi="宋体" w:cs="宋体"/>
          <w:b/>
          <w:color w:val="000000"/>
          <w:kern w:val="0"/>
          <w:sz w:val="24"/>
          <w:szCs w:val="24"/>
        </w:rPr>
      </w:pPr>
      <w:r w:rsidRPr="00E351D3">
        <w:rPr>
          <w:rFonts w:ascii="宋体" w:hAnsi="宋体" w:cs="宋体" w:hint="eastAsia"/>
          <w:b/>
          <w:color w:val="000000"/>
          <w:kern w:val="0"/>
          <w:sz w:val="24"/>
          <w:szCs w:val="24"/>
        </w:rPr>
        <w:t>第三章</w:t>
      </w:r>
      <w:r w:rsidR="007040C7" w:rsidRPr="00E351D3">
        <w:rPr>
          <w:rFonts w:ascii="宋体" w:hAnsi="宋体" w:cs="宋体" w:hint="eastAsia"/>
          <w:b/>
          <w:color w:val="000000"/>
          <w:kern w:val="0"/>
          <w:sz w:val="24"/>
          <w:szCs w:val="24"/>
        </w:rPr>
        <w:t xml:space="preserve">  </w:t>
      </w:r>
      <w:r w:rsidRPr="00E351D3">
        <w:rPr>
          <w:rFonts w:ascii="宋体" w:hAnsi="宋体" w:cs="宋体" w:hint="eastAsia"/>
          <w:b/>
          <w:color w:val="000000"/>
          <w:kern w:val="0"/>
          <w:sz w:val="24"/>
          <w:szCs w:val="24"/>
        </w:rPr>
        <w:t>职责权限</w:t>
      </w:r>
    </w:p>
    <w:p w14:paraId="2B6A041F" w14:textId="54DF6F15" w:rsidR="0040544A" w:rsidRPr="00E351D3" w:rsidRDefault="00732098" w:rsidP="007040C7">
      <w:pPr>
        <w:spacing w:line="360" w:lineRule="auto"/>
        <w:ind w:firstLineChars="200" w:firstLine="482"/>
        <w:rPr>
          <w:rFonts w:ascii="宋体" w:hAnsi="宋体" w:cs="宋体"/>
          <w:color w:val="000000"/>
          <w:kern w:val="0"/>
          <w:sz w:val="24"/>
          <w:szCs w:val="24"/>
        </w:rPr>
      </w:pPr>
      <w:r w:rsidRPr="00E351D3">
        <w:rPr>
          <w:rFonts w:ascii="宋体" w:hAnsi="宋体" w:cs="宋体" w:hint="eastAsia"/>
          <w:b/>
          <w:color w:val="000000"/>
          <w:kern w:val="0"/>
          <w:sz w:val="24"/>
          <w:szCs w:val="24"/>
        </w:rPr>
        <w:t>第九条</w:t>
      </w:r>
      <w:r w:rsidR="005A1F09" w:rsidRPr="00E351D3">
        <w:rPr>
          <w:rFonts w:ascii="宋体" w:hAnsi="宋体" w:cs="宋体" w:hint="eastAsia"/>
          <w:b/>
          <w:color w:val="000000"/>
          <w:kern w:val="0"/>
          <w:sz w:val="24"/>
          <w:szCs w:val="24"/>
        </w:rPr>
        <w:t xml:space="preserve">  </w:t>
      </w:r>
      <w:r w:rsidRPr="00E351D3">
        <w:rPr>
          <w:rFonts w:ascii="宋体" w:hAnsi="宋体" w:cs="宋体" w:hint="eastAsia"/>
          <w:color w:val="000000"/>
          <w:kern w:val="0"/>
          <w:sz w:val="24"/>
          <w:szCs w:val="24"/>
        </w:rPr>
        <w:t>审计委员会的主要职责权限：</w:t>
      </w:r>
    </w:p>
    <w:p w14:paraId="76A733F4" w14:textId="77777777" w:rsidR="0040544A" w:rsidRPr="00E351D3" w:rsidRDefault="00732098" w:rsidP="007040C7">
      <w:pPr>
        <w:spacing w:line="360" w:lineRule="auto"/>
        <w:ind w:firstLineChars="200" w:firstLine="480"/>
        <w:rPr>
          <w:rFonts w:ascii="宋体" w:hAnsi="宋体" w:cs="宋体"/>
          <w:color w:val="000000"/>
          <w:kern w:val="0"/>
          <w:sz w:val="24"/>
          <w:szCs w:val="24"/>
        </w:rPr>
      </w:pPr>
      <w:r w:rsidRPr="00E351D3">
        <w:rPr>
          <w:rFonts w:ascii="宋体" w:hAnsi="宋体" w:cs="宋体" w:hint="eastAsia"/>
          <w:color w:val="000000"/>
          <w:kern w:val="0"/>
          <w:sz w:val="24"/>
          <w:szCs w:val="24"/>
        </w:rPr>
        <w:t>（一）审核公司的财务信息及其披露；</w:t>
      </w:r>
    </w:p>
    <w:p w14:paraId="2B6312C4" w14:textId="77777777" w:rsidR="0040544A" w:rsidRPr="00E351D3" w:rsidRDefault="00732098" w:rsidP="007040C7">
      <w:pPr>
        <w:spacing w:line="360" w:lineRule="auto"/>
        <w:ind w:firstLineChars="200" w:firstLine="480"/>
        <w:rPr>
          <w:rFonts w:ascii="宋体" w:hAnsi="宋体" w:cs="宋体"/>
          <w:color w:val="000000"/>
          <w:kern w:val="0"/>
          <w:sz w:val="24"/>
          <w:szCs w:val="24"/>
        </w:rPr>
      </w:pPr>
      <w:r w:rsidRPr="00E351D3">
        <w:rPr>
          <w:rFonts w:ascii="宋体" w:hAnsi="宋体" w:cs="宋体" w:hint="eastAsia"/>
          <w:color w:val="000000"/>
          <w:kern w:val="0"/>
          <w:sz w:val="24"/>
          <w:szCs w:val="24"/>
        </w:rPr>
        <w:t>（二）监督及评估外部审计工作，提议聘请或更换外部审计机构；</w:t>
      </w:r>
    </w:p>
    <w:p w14:paraId="2E5220C1" w14:textId="77777777" w:rsidR="0040544A" w:rsidRPr="00E351D3" w:rsidRDefault="00732098" w:rsidP="007040C7">
      <w:pPr>
        <w:spacing w:line="360" w:lineRule="auto"/>
        <w:ind w:firstLineChars="200" w:firstLine="480"/>
        <w:rPr>
          <w:rFonts w:ascii="宋体" w:hAnsi="宋体" w:cs="宋体"/>
          <w:color w:val="000000"/>
          <w:kern w:val="0"/>
          <w:sz w:val="24"/>
          <w:szCs w:val="24"/>
        </w:rPr>
      </w:pPr>
      <w:r w:rsidRPr="00E351D3">
        <w:rPr>
          <w:rFonts w:ascii="宋体" w:hAnsi="宋体" w:cs="宋体" w:hint="eastAsia"/>
          <w:color w:val="000000"/>
          <w:kern w:val="0"/>
          <w:sz w:val="24"/>
          <w:szCs w:val="24"/>
        </w:rPr>
        <w:t>（三）监督及评估内部审计工作，负责内部审计与外部审计的协调；</w:t>
      </w:r>
    </w:p>
    <w:p w14:paraId="0B3A8866" w14:textId="77777777" w:rsidR="0040544A" w:rsidRPr="00E351D3" w:rsidRDefault="00732098" w:rsidP="007040C7">
      <w:pPr>
        <w:spacing w:line="360" w:lineRule="auto"/>
        <w:ind w:firstLineChars="200" w:firstLine="480"/>
        <w:rPr>
          <w:rFonts w:ascii="宋体" w:hAnsi="宋体" w:cs="宋体"/>
          <w:color w:val="000000"/>
          <w:kern w:val="0"/>
          <w:sz w:val="24"/>
          <w:szCs w:val="24"/>
        </w:rPr>
      </w:pPr>
      <w:r w:rsidRPr="00E351D3">
        <w:rPr>
          <w:rFonts w:ascii="宋体" w:hAnsi="宋体" w:cs="宋体" w:hint="eastAsia"/>
          <w:color w:val="000000"/>
          <w:kern w:val="0"/>
          <w:sz w:val="24"/>
          <w:szCs w:val="24"/>
        </w:rPr>
        <w:t>（四）监督及评估公司内部控制；</w:t>
      </w:r>
    </w:p>
    <w:p w14:paraId="3AD3BC57" w14:textId="77777777" w:rsidR="0040544A" w:rsidRPr="00E351D3" w:rsidRDefault="00732098" w:rsidP="007040C7">
      <w:pPr>
        <w:spacing w:line="360" w:lineRule="auto"/>
        <w:ind w:firstLineChars="200" w:firstLine="480"/>
        <w:rPr>
          <w:rFonts w:ascii="宋体" w:hAnsi="宋体" w:cs="宋体"/>
          <w:color w:val="000000"/>
          <w:kern w:val="0"/>
          <w:sz w:val="24"/>
          <w:szCs w:val="24"/>
        </w:rPr>
      </w:pPr>
      <w:r w:rsidRPr="00E351D3">
        <w:rPr>
          <w:rFonts w:ascii="宋体" w:hAnsi="宋体" w:cs="宋体" w:hint="eastAsia"/>
          <w:color w:val="000000"/>
          <w:kern w:val="0"/>
          <w:sz w:val="24"/>
          <w:szCs w:val="24"/>
        </w:rPr>
        <w:t>（五）行使《公司法》规定的监事会的职权；</w:t>
      </w:r>
    </w:p>
    <w:p w14:paraId="18D89A66" w14:textId="77777777" w:rsidR="0040544A" w:rsidRPr="00E351D3" w:rsidRDefault="00732098" w:rsidP="007040C7">
      <w:pPr>
        <w:spacing w:line="360" w:lineRule="auto"/>
        <w:ind w:firstLineChars="200" w:firstLine="480"/>
        <w:rPr>
          <w:rFonts w:ascii="宋体" w:hAnsi="宋体" w:cs="宋体"/>
          <w:color w:val="000000"/>
          <w:kern w:val="0"/>
          <w:sz w:val="24"/>
          <w:szCs w:val="24"/>
        </w:rPr>
      </w:pPr>
      <w:r w:rsidRPr="00E351D3">
        <w:rPr>
          <w:rFonts w:ascii="宋体" w:hAnsi="宋体" w:cs="宋体" w:hint="eastAsia"/>
          <w:color w:val="000000"/>
          <w:kern w:val="0"/>
          <w:sz w:val="24"/>
          <w:szCs w:val="24"/>
        </w:rPr>
        <w:t>（六）负责法律法规、深圳证券交易所自律规则、《公司章程》规定和董事会授予的其他事项。</w:t>
      </w:r>
    </w:p>
    <w:p w14:paraId="0ED3CA81" w14:textId="77777777" w:rsidR="0040544A" w:rsidRPr="00E351D3" w:rsidRDefault="00732098" w:rsidP="007040C7">
      <w:pPr>
        <w:spacing w:line="360" w:lineRule="auto"/>
        <w:ind w:firstLineChars="200" w:firstLine="482"/>
        <w:rPr>
          <w:rFonts w:ascii="宋体" w:hAnsi="宋体" w:cs="宋体"/>
          <w:color w:val="000000"/>
          <w:kern w:val="0"/>
          <w:sz w:val="24"/>
          <w:szCs w:val="24"/>
        </w:rPr>
      </w:pPr>
      <w:r w:rsidRPr="00E351D3">
        <w:rPr>
          <w:rFonts w:ascii="宋体" w:hAnsi="宋体" w:cs="宋体" w:hint="eastAsia"/>
          <w:b/>
          <w:bCs/>
          <w:color w:val="000000"/>
          <w:kern w:val="0"/>
          <w:sz w:val="24"/>
          <w:szCs w:val="24"/>
        </w:rPr>
        <w:t xml:space="preserve">第十条  </w:t>
      </w:r>
      <w:r w:rsidRPr="00E351D3">
        <w:rPr>
          <w:rFonts w:ascii="宋体" w:hAnsi="宋体" w:cs="宋体" w:hint="eastAsia"/>
          <w:color w:val="000000"/>
          <w:kern w:val="0"/>
          <w:sz w:val="24"/>
          <w:szCs w:val="24"/>
        </w:rPr>
        <w:t>审计委员会负责审核公司财务信息及其披露、监督及评估内外审计工作和内部控制，下列事项应当经审计委员会全体成员过半数同意后，提交董事会审议：</w:t>
      </w:r>
    </w:p>
    <w:p w14:paraId="1EA76438" w14:textId="77777777" w:rsidR="0040544A" w:rsidRPr="00E351D3" w:rsidRDefault="00732098" w:rsidP="007040C7">
      <w:pPr>
        <w:spacing w:line="360" w:lineRule="auto"/>
        <w:ind w:firstLineChars="200" w:firstLine="480"/>
        <w:rPr>
          <w:rFonts w:ascii="宋体" w:hAnsi="宋体" w:cs="宋体"/>
          <w:color w:val="000000"/>
          <w:kern w:val="0"/>
          <w:sz w:val="24"/>
          <w:szCs w:val="24"/>
        </w:rPr>
      </w:pPr>
      <w:r w:rsidRPr="00E351D3">
        <w:rPr>
          <w:rFonts w:ascii="宋体" w:hAnsi="宋体" w:cs="宋体" w:hint="eastAsia"/>
          <w:color w:val="000000"/>
          <w:kern w:val="0"/>
          <w:sz w:val="24"/>
          <w:szCs w:val="24"/>
        </w:rPr>
        <w:t>（一）披露财务会计报告及定期报告中的财务信息、内部控制评价报告；</w:t>
      </w:r>
    </w:p>
    <w:p w14:paraId="306F861E" w14:textId="77777777" w:rsidR="0040544A" w:rsidRPr="00E351D3" w:rsidRDefault="00732098" w:rsidP="007040C7">
      <w:pPr>
        <w:spacing w:line="360" w:lineRule="auto"/>
        <w:ind w:firstLineChars="200" w:firstLine="480"/>
        <w:rPr>
          <w:rFonts w:ascii="宋体" w:hAnsi="宋体" w:cs="宋体"/>
          <w:color w:val="000000"/>
          <w:kern w:val="0"/>
          <w:sz w:val="24"/>
          <w:szCs w:val="24"/>
        </w:rPr>
      </w:pPr>
      <w:r w:rsidRPr="00E351D3">
        <w:rPr>
          <w:rFonts w:ascii="宋体" w:hAnsi="宋体" w:cs="宋体" w:hint="eastAsia"/>
          <w:color w:val="000000"/>
          <w:kern w:val="0"/>
          <w:sz w:val="24"/>
          <w:szCs w:val="24"/>
        </w:rPr>
        <w:t>（二）聘用或者解聘承办公司审计业务的会计师事务所；</w:t>
      </w:r>
    </w:p>
    <w:p w14:paraId="77075960" w14:textId="77777777" w:rsidR="0040544A" w:rsidRPr="00E351D3" w:rsidRDefault="00732098" w:rsidP="007040C7">
      <w:pPr>
        <w:spacing w:line="360" w:lineRule="auto"/>
        <w:ind w:firstLineChars="200" w:firstLine="480"/>
        <w:rPr>
          <w:rFonts w:ascii="宋体" w:hAnsi="宋体" w:cs="宋体"/>
          <w:color w:val="000000"/>
          <w:kern w:val="0"/>
          <w:sz w:val="24"/>
          <w:szCs w:val="24"/>
        </w:rPr>
      </w:pPr>
      <w:r w:rsidRPr="00E351D3">
        <w:rPr>
          <w:rFonts w:ascii="宋体" w:hAnsi="宋体" w:cs="宋体" w:hint="eastAsia"/>
          <w:color w:val="000000"/>
          <w:kern w:val="0"/>
          <w:sz w:val="24"/>
          <w:szCs w:val="24"/>
        </w:rPr>
        <w:t>（三）聘任或者解聘公司财务负责人；</w:t>
      </w:r>
    </w:p>
    <w:p w14:paraId="63B13536" w14:textId="77777777" w:rsidR="0040544A" w:rsidRPr="00E351D3" w:rsidRDefault="00732098" w:rsidP="007040C7">
      <w:pPr>
        <w:spacing w:line="360" w:lineRule="auto"/>
        <w:ind w:firstLineChars="200" w:firstLine="480"/>
        <w:rPr>
          <w:rFonts w:ascii="宋体" w:hAnsi="宋体" w:cs="宋体"/>
          <w:color w:val="000000"/>
          <w:kern w:val="0"/>
          <w:sz w:val="24"/>
          <w:szCs w:val="24"/>
        </w:rPr>
      </w:pPr>
      <w:r w:rsidRPr="00E351D3">
        <w:rPr>
          <w:rFonts w:ascii="宋体" w:hAnsi="宋体" w:cs="宋体" w:hint="eastAsia"/>
          <w:color w:val="000000"/>
          <w:kern w:val="0"/>
          <w:sz w:val="24"/>
          <w:szCs w:val="24"/>
        </w:rPr>
        <w:t>（四）因会计准则变更以外的原因作出会计政策、会计估计变更或者重大会计差错更正；</w:t>
      </w:r>
    </w:p>
    <w:p w14:paraId="698D6282" w14:textId="77777777" w:rsidR="0040544A" w:rsidRPr="00E351D3" w:rsidRDefault="00732098" w:rsidP="007040C7">
      <w:pPr>
        <w:spacing w:line="360" w:lineRule="auto"/>
        <w:ind w:firstLineChars="200" w:firstLine="480"/>
        <w:rPr>
          <w:rFonts w:ascii="宋体" w:hAnsi="宋体" w:cs="宋体"/>
          <w:color w:val="000000"/>
          <w:kern w:val="0"/>
          <w:sz w:val="24"/>
          <w:szCs w:val="24"/>
        </w:rPr>
      </w:pPr>
      <w:r w:rsidRPr="00E351D3">
        <w:rPr>
          <w:rFonts w:ascii="宋体" w:hAnsi="宋体" w:cs="宋体" w:hint="eastAsia"/>
          <w:color w:val="000000"/>
          <w:kern w:val="0"/>
          <w:sz w:val="24"/>
          <w:szCs w:val="24"/>
        </w:rPr>
        <w:t>（五）法律、行政法规、中国证监会及深圳证券交易所有关规定以及《公司章程》规定的其他事项。</w:t>
      </w:r>
    </w:p>
    <w:p w14:paraId="50A8B9AC" w14:textId="77777777" w:rsidR="0040544A" w:rsidRPr="00E351D3" w:rsidRDefault="00732098" w:rsidP="007040C7">
      <w:pPr>
        <w:spacing w:line="360" w:lineRule="auto"/>
        <w:ind w:firstLineChars="200" w:firstLine="480"/>
        <w:rPr>
          <w:rFonts w:ascii="宋体" w:hAnsi="宋体" w:cs="宋体"/>
          <w:color w:val="000000"/>
          <w:kern w:val="0"/>
          <w:sz w:val="24"/>
          <w:szCs w:val="24"/>
        </w:rPr>
      </w:pPr>
      <w:bookmarkStart w:id="7" w:name="OLE_LINK1"/>
      <w:r w:rsidRPr="00E351D3">
        <w:rPr>
          <w:rFonts w:ascii="宋体" w:hAnsi="宋体" w:cs="宋体" w:hint="eastAsia"/>
          <w:color w:val="000000"/>
          <w:kern w:val="0"/>
          <w:sz w:val="24"/>
          <w:szCs w:val="24"/>
        </w:rPr>
        <w:t>审计委员会会议通过的审议意见须以书面形式提交公司董事会。审计委员会就其职责范围内事项向董事会提出审议意见，董事会未采纳的，公司应当披露该事项并充分说明理由。</w:t>
      </w:r>
    </w:p>
    <w:bookmarkEnd w:id="7"/>
    <w:p w14:paraId="1CE9080E" w14:textId="77777777" w:rsidR="0040544A" w:rsidRPr="00E351D3" w:rsidRDefault="00732098" w:rsidP="007040C7">
      <w:pPr>
        <w:spacing w:line="360" w:lineRule="auto"/>
        <w:ind w:firstLine="482"/>
        <w:rPr>
          <w:rFonts w:ascii="宋体" w:hAnsi="宋体" w:cs="宋体"/>
          <w:color w:val="000000"/>
          <w:kern w:val="0"/>
          <w:sz w:val="24"/>
          <w:szCs w:val="24"/>
        </w:rPr>
      </w:pPr>
      <w:r w:rsidRPr="00E351D3">
        <w:rPr>
          <w:rFonts w:ascii="宋体" w:hAnsi="宋体" w:cs="宋体" w:hint="eastAsia"/>
          <w:b/>
          <w:color w:val="000000"/>
          <w:kern w:val="0"/>
          <w:sz w:val="24"/>
          <w:szCs w:val="24"/>
        </w:rPr>
        <w:t xml:space="preserve">第十一条  </w:t>
      </w:r>
      <w:r w:rsidRPr="00E351D3">
        <w:rPr>
          <w:rFonts w:ascii="宋体" w:hAnsi="宋体" w:cs="宋体" w:hint="eastAsia"/>
          <w:color w:val="000000"/>
          <w:kern w:val="0"/>
          <w:sz w:val="24"/>
          <w:szCs w:val="24"/>
        </w:rPr>
        <w:t>审计委员会审核公司财务会计报告，对财务会计报告的真实性、准确性和完整性提出意见；重点关注公司财务会计报告的重大会计和审计问题，包括重大会计差错调整、重大会计政策及估计变更、涉及重要会计判断的事项、导致非标准无保留意见审计报告的事项等；特别关注是否存在与财务会计报告相关的欺诈、舞弊行为及重大错报的可能性；监督财务会计报告问题的整改情况。</w:t>
      </w:r>
    </w:p>
    <w:p w14:paraId="744C8E4E" w14:textId="77777777" w:rsidR="0040544A" w:rsidRPr="00E351D3" w:rsidRDefault="00732098" w:rsidP="007040C7">
      <w:pPr>
        <w:spacing w:line="360" w:lineRule="auto"/>
        <w:ind w:firstLineChars="200" w:firstLine="480"/>
        <w:rPr>
          <w:rFonts w:ascii="宋体" w:hAnsi="宋体" w:cs="宋体"/>
          <w:color w:val="000000"/>
          <w:kern w:val="0"/>
          <w:sz w:val="24"/>
          <w:szCs w:val="24"/>
        </w:rPr>
      </w:pPr>
      <w:r w:rsidRPr="00E351D3">
        <w:rPr>
          <w:rFonts w:ascii="宋体" w:hAnsi="宋体" w:cs="宋体" w:hint="eastAsia"/>
          <w:color w:val="000000"/>
          <w:kern w:val="0"/>
          <w:sz w:val="24"/>
          <w:szCs w:val="24"/>
        </w:rPr>
        <w:t>对于存在财务造假、重大会计差错等问题的，审计委员会应当在事先决议时要求公司更正相关财务数据，完成更正前审计委员会不得审议通过。</w:t>
      </w:r>
    </w:p>
    <w:p w14:paraId="599B047E" w14:textId="77777777" w:rsidR="0040544A" w:rsidRPr="00E351D3" w:rsidRDefault="00732098" w:rsidP="007040C7">
      <w:pPr>
        <w:spacing w:line="360" w:lineRule="auto"/>
        <w:ind w:firstLineChars="200" w:firstLine="480"/>
        <w:rPr>
          <w:rFonts w:ascii="宋体" w:hAnsi="宋体" w:cs="宋体"/>
          <w:color w:val="000000"/>
          <w:kern w:val="0"/>
          <w:sz w:val="24"/>
          <w:szCs w:val="24"/>
        </w:rPr>
      </w:pPr>
      <w:r w:rsidRPr="00E351D3">
        <w:rPr>
          <w:rFonts w:ascii="宋体" w:hAnsi="宋体" w:cs="宋体" w:hint="eastAsia"/>
          <w:color w:val="000000"/>
          <w:kern w:val="0"/>
          <w:sz w:val="24"/>
          <w:szCs w:val="24"/>
        </w:rPr>
        <w:t>审计委员会成员无法保证定期报告中财务信息的真实性、准确性、完整性或者有异议的，应当在审计委员会审核定期报告时投反对票或者弃权票。</w:t>
      </w:r>
    </w:p>
    <w:p w14:paraId="49EF0DF9" w14:textId="77777777" w:rsidR="0040544A" w:rsidRPr="00E351D3" w:rsidRDefault="00732098" w:rsidP="007040C7">
      <w:pPr>
        <w:spacing w:line="360" w:lineRule="auto"/>
        <w:ind w:firstLineChars="200" w:firstLine="482"/>
        <w:rPr>
          <w:rFonts w:ascii="宋体" w:hAnsi="宋体" w:cs="宋体"/>
          <w:color w:val="000000"/>
          <w:kern w:val="0"/>
          <w:sz w:val="24"/>
          <w:szCs w:val="24"/>
        </w:rPr>
      </w:pPr>
      <w:r w:rsidRPr="00E351D3">
        <w:rPr>
          <w:rFonts w:ascii="宋体" w:hAnsi="宋体" w:cs="宋体" w:hint="eastAsia"/>
          <w:b/>
          <w:bCs/>
          <w:color w:val="000000"/>
          <w:kern w:val="0"/>
          <w:sz w:val="24"/>
          <w:szCs w:val="24"/>
        </w:rPr>
        <w:t xml:space="preserve">第十二条  </w:t>
      </w:r>
      <w:r w:rsidRPr="00E351D3">
        <w:rPr>
          <w:rFonts w:ascii="宋体" w:hAnsi="宋体" w:cs="宋体" w:hint="eastAsia"/>
          <w:color w:val="000000"/>
          <w:kern w:val="0"/>
          <w:sz w:val="24"/>
          <w:szCs w:val="24"/>
        </w:rPr>
        <w:t>审计委员会监督外部审计机构的聘用工作，履行下列职责：</w:t>
      </w:r>
    </w:p>
    <w:p w14:paraId="6721061E" w14:textId="77777777" w:rsidR="0040544A" w:rsidRPr="00E351D3" w:rsidRDefault="00732098" w:rsidP="007040C7">
      <w:pPr>
        <w:spacing w:line="360" w:lineRule="auto"/>
        <w:ind w:firstLineChars="200" w:firstLine="480"/>
        <w:rPr>
          <w:rFonts w:ascii="宋体" w:hAnsi="宋体" w:cs="宋体"/>
          <w:color w:val="000000"/>
          <w:kern w:val="0"/>
          <w:sz w:val="24"/>
          <w:szCs w:val="24"/>
        </w:rPr>
      </w:pPr>
      <w:r w:rsidRPr="00E351D3">
        <w:rPr>
          <w:rFonts w:ascii="宋体" w:hAnsi="宋体" w:cs="宋体" w:hint="eastAsia"/>
          <w:color w:val="000000"/>
          <w:kern w:val="0"/>
          <w:sz w:val="24"/>
          <w:szCs w:val="24"/>
        </w:rPr>
        <w:t>（一）根据董事会的授权制定选聘外部审计机构的政策、流程及相关内部控制制度；</w:t>
      </w:r>
    </w:p>
    <w:p w14:paraId="3FAB0494" w14:textId="77777777" w:rsidR="0040544A" w:rsidRPr="00E351D3" w:rsidRDefault="00732098" w:rsidP="007040C7">
      <w:pPr>
        <w:spacing w:line="360" w:lineRule="auto"/>
        <w:ind w:firstLineChars="200" w:firstLine="480"/>
        <w:rPr>
          <w:rFonts w:ascii="宋体" w:hAnsi="宋体" w:cs="宋体"/>
          <w:color w:val="000000"/>
          <w:kern w:val="0"/>
          <w:sz w:val="24"/>
          <w:szCs w:val="24"/>
        </w:rPr>
      </w:pPr>
      <w:r w:rsidRPr="00E351D3">
        <w:rPr>
          <w:rFonts w:ascii="宋体" w:hAnsi="宋体" w:cs="宋体" w:hint="eastAsia"/>
          <w:color w:val="000000"/>
          <w:kern w:val="0"/>
          <w:sz w:val="24"/>
          <w:szCs w:val="24"/>
        </w:rPr>
        <w:t>（二）提议启动选聘外部审计机构相关工作；</w:t>
      </w:r>
    </w:p>
    <w:p w14:paraId="7BAD34E2" w14:textId="77777777" w:rsidR="0040544A" w:rsidRPr="00E351D3" w:rsidRDefault="00732098" w:rsidP="007040C7">
      <w:pPr>
        <w:spacing w:line="360" w:lineRule="auto"/>
        <w:ind w:firstLineChars="200" w:firstLine="480"/>
        <w:rPr>
          <w:rFonts w:ascii="宋体" w:hAnsi="宋体" w:cs="宋体"/>
          <w:color w:val="000000"/>
          <w:kern w:val="0"/>
          <w:sz w:val="24"/>
          <w:szCs w:val="24"/>
        </w:rPr>
      </w:pPr>
      <w:r w:rsidRPr="00E351D3">
        <w:rPr>
          <w:rFonts w:ascii="宋体" w:hAnsi="宋体" w:cs="宋体" w:hint="eastAsia"/>
          <w:color w:val="000000"/>
          <w:kern w:val="0"/>
          <w:sz w:val="24"/>
          <w:szCs w:val="24"/>
        </w:rPr>
        <w:t>（三）审议选聘文件，确定评价要素和具体评分标准，监督选聘过程；</w:t>
      </w:r>
    </w:p>
    <w:p w14:paraId="638C8AF0" w14:textId="77777777" w:rsidR="0040544A" w:rsidRPr="00E351D3" w:rsidRDefault="00732098" w:rsidP="007040C7">
      <w:pPr>
        <w:spacing w:line="360" w:lineRule="auto"/>
        <w:ind w:firstLineChars="200" w:firstLine="480"/>
        <w:rPr>
          <w:rFonts w:ascii="宋体" w:hAnsi="宋体" w:cs="宋体"/>
          <w:color w:val="000000"/>
          <w:kern w:val="0"/>
          <w:sz w:val="24"/>
          <w:szCs w:val="24"/>
        </w:rPr>
      </w:pPr>
      <w:r w:rsidRPr="00E351D3">
        <w:rPr>
          <w:rFonts w:ascii="宋体" w:hAnsi="宋体" w:cs="宋体" w:hint="eastAsia"/>
          <w:color w:val="000000"/>
          <w:kern w:val="0"/>
          <w:sz w:val="24"/>
          <w:szCs w:val="24"/>
        </w:rPr>
        <w:t>（四）审议决定聘用的外部审计机构，就审计费用提出建议，并提交董事会决议；</w:t>
      </w:r>
    </w:p>
    <w:p w14:paraId="5C2E2ADA" w14:textId="77777777" w:rsidR="0040544A" w:rsidRPr="00E351D3" w:rsidRDefault="00732098" w:rsidP="007040C7">
      <w:pPr>
        <w:spacing w:line="360" w:lineRule="auto"/>
        <w:ind w:firstLineChars="200" w:firstLine="480"/>
        <w:rPr>
          <w:rFonts w:ascii="宋体" w:hAnsi="宋体" w:cs="宋体"/>
          <w:color w:val="000000"/>
          <w:kern w:val="0"/>
          <w:sz w:val="24"/>
          <w:szCs w:val="24"/>
        </w:rPr>
      </w:pPr>
      <w:r w:rsidRPr="00E351D3">
        <w:rPr>
          <w:rFonts w:ascii="宋体" w:hAnsi="宋体" w:cs="宋体" w:hint="eastAsia"/>
          <w:color w:val="000000"/>
          <w:kern w:val="0"/>
          <w:sz w:val="24"/>
          <w:szCs w:val="24"/>
        </w:rPr>
        <w:t>（五）负责法律法规、章程和董事会授权的有关选聘和解聘外部审计机构的其他事项。</w:t>
      </w:r>
    </w:p>
    <w:p w14:paraId="20416C61" w14:textId="77777777" w:rsidR="0040544A" w:rsidRPr="00E351D3" w:rsidRDefault="00732098" w:rsidP="007040C7">
      <w:pPr>
        <w:spacing w:line="360" w:lineRule="auto"/>
        <w:ind w:firstLineChars="200" w:firstLine="480"/>
        <w:rPr>
          <w:rFonts w:ascii="宋体" w:hAnsi="宋体" w:cs="宋体"/>
          <w:color w:val="000000"/>
          <w:kern w:val="0"/>
          <w:sz w:val="24"/>
          <w:szCs w:val="24"/>
        </w:rPr>
      </w:pPr>
      <w:r w:rsidRPr="00E351D3">
        <w:rPr>
          <w:rFonts w:ascii="宋体" w:hAnsi="宋体" w:cs="宋体" w:hint="eastAsia"/>
          <w:color w:val="000000"/>
          <w:kern w:val="0"/>
          <w:sz w:val="24"/>
          <w:szCs w:val="24"/>
        </w:rPr>
        <w:t>审计委员会向董事会提出聘请或更换外部审计机构的建议，审核外部审计机构的审计费用及聘用条款，不应受公司主要股东、实际控制人或者董事及高级管理人员的不当影响。</w:t>
      </w:r>
    </w:p>
    <w:p w14:paraId="528123CE" w14:textId="77777777" w:rsidR="0040544A" w:rsidRPr="00E351D3" w:rsidRDefault="00732098" w:rsidP="007040C7">
      <w:pPr>
        <w:spacing w:line="360" w:lineRule="auto"/>
        <w:ind w:firstLineChars="200" w:firstLine="482"/>
        <w:rPr>
          <w:rFonts w:ascii="宋体" w:hAnsi="宋体" w:cs="宋体"/>
          <w:color w:val="000000"/>
          <w:kern w:val="0"/>
          <w:sz w:val="24"/>
          <w:szCs w:val="24"/>
        </w:rPr>
      </w:pPr>
      <w:r w:rsidRPr="00E351D3">
        <w:rPr>
          <w:rFonts w:ascii="宋体" w:hAnsi="宋体" w:cs="宋体" w:hint="eastAsia"/>
          <w:b/>
          <w:color w:val="000000"/>
          <w:kern w:val="0"/>
          <w:sz w:val="24"/>
          <w:szCs w:val="24"/>
        </w:rPr>
        <w:t xml:space="preserve">第十三条  </w:t>
      </w:r>
      <w:r w:rsidRPr="00E351D3">
        <w:rPr>
          <w:rFonts w:ascii="宋体" w:hAnsi="宋体" w:cs="宋体" w:hint="eastAsia"/>
          <w:color w:val="000000"/>
          <w:kern w:val="0"/>
          <w:sz w:val="24"/>
          <w:szCs w:val="24"/>
        </w:rPr>
        <w:t>审计委员会监督及评估外部审计机构的审计工作，督促外部审计机构诚实守信、勤勉尽责，严格遵守业务规则和行业自律规范，严格执行内部控制制度，对公司财务会计报告进行核查验证，履行特别注意义务，审慎发表专业意见。</w:t>
      </w:r>
    </w:p>
    <w:p w14:paraId="59719C5D" w14:textId="77777777" w:rsidR="0040544A" w:rsidRPr="00E351D3" w:rsidRDefault="00732098" w:rsidP="007040C7">
      <w:pPr>
        <w:spacing w:line="360" w:lineRule="auto"/>
        <w:ind w:firstLineChars="200" w:firstLine="480"/>
        <w:rPr>
          <w:rFonts w:ascii="宋体" w:hAnsi="宋体" w:cs="宋体"/>
          <w:color w:val="000000"/>
          <w:kern w:val="0"/>
          <w:sz w:val="24"/>
          <w:szCs w:val="24"/>
        </w:rPr>
      </w:pPr>
      <w:r w:rsidRPr="00E351D3">
        <w:rPr>
          <w:rFonts w:ascii="宋体" w:hAnsi="宋体" w:cs="宋体" w:hint="eastAsia"/>
          <w:color w:val="000000"/>
          <w:kern w:val="0"/>
          <w:sz w:val="24"/>
          <w:szCs w:val="24"/>
        </w:rPr>
        <w:t>审计委员会应当定期（至少每年）向董事会提交对受聘外部审计机构的履职情况评估报告及审计委员会对外部审计机构履行监督职责情况报告。</w:t>
      </w:r>
    </w:p>
    <w:p w14:paraId="2FAA658F" w14:textId="77777777" w:rsidR="0040544A" w:rsidRPr="00E351D3" w:rsidRDefault="00732098" w:rsidP="007040C7">
      <w:pPr>
        <w:spacing w:line="360" w:lineRule="auto"/>
        <w:ind w:firstLineChars="200" w:firstLine="482"/>
        <w:rPr>
          <w:rFonts w:ascii="宋体" w:hAnsi="宋体" w:cs="宋体"/>
          <w:color w:val="000000"/>
          <w:kern w:val="0"/>
          <w:sz w:val="24"/>
          <w:szCs w:val="24"/>
        </w:rPr>
      </w:pPr>
      <w:r w:rsidRPr="00E351D3">
        <w:rPr>
          <w:rFonts w:ascii="宋体" w:hAnsi="宋体" w:cs="宋体" w:hint="eastAsia"/>
          <w:b/>
          <w:color w:val="000000"/>
          <w:kern w:val="0"/>
          <w:sz w:val="24"/>
          <w:szCs w:val="24"/>
        </w:rPr>
        <w:t xml:space="preserve">第十四条  </w:t>
      </w:r>
      <w:r w:rsidRPr="00E351D3">
        <w:rPr>
          <w:rFonts w:ascii="宋体" w:hAnsi="宋体" w:cs="宋体" w:hint="eastAsia"/>
          <w:color w:val="000000"/>
          <w:kern w:val="0"/>
          <w:sz w:val="24"/>
          <w:szCs w:val="24"/>
        </w:rPr>
        <w:t>内部审计机构在对公司业务活动、风险管理、内部控制、财务信息监督检查过程中，应当接受审计委员会的监督指导。审计委员会参与对内部审计负责人的考核。</w:t>
      </w:r>
    </w:p>
    <w:p w14:paraId="6DDA84C5" w14:textId="77777777" w:rsidR="0040544A" w:rsidRPr="00E351D3" w:rsidRDefault="00732098" w:rsidP="007040C7">
      <w:pPr>
        <w:spacing w:line="360" w:lineRule="auto"/>
        <w:ind w:firstLineChars="200" w:firstLine="480"/>
        <w:rPr>
          <w:rFonts w:ascii="宋体" w:hAnsi="宋体" w:cs="宋体"/>
          <w:color w:val="000000"/>
          <w:kern w:val="0"/>
          <w:sz w:val="24"/>
          <w:szCs w:val="24"/>
        </w:rPr>
      </w:pPr>
      <w:r w:rsidRPr="00E351D3">
        <w:rPr>
          <w:rFonts w:ascii="宋体" w:hAnsi="宋体" w:cs="宋体" w:hint="eastAsia"/>
          <w:color w:val="000000"/>
          <w:kern w:val="0"/>
          <w:sz w:val="24"/>
          <w:szCs w:val="24"/>
        </w:rPr>
        <w:t>审计委员会在监督及评估内部审计部门工作，履行下列职责：</w:t>
      </w:r>
    </w:p>
    <w:p w14:paraId="3E069816" w14:textId="77777777" w:rsidR="0040544A" w:rsidRPr="00E351D3" w:rsidRDefault="00732098" w:rsidP="007040C7">
      <w:pPr>
        <w:spacing w:line="360" w:lineRule="auto"/>
        <w:ind w:firstLineChars="200" w:firstLine="480"/>
        <w:rPr>
          <w:rFonts w:ascii="宋体" w:hAnsi="宋体" w:cs="宋体"/>
          <w:color w:val="000000"/>
          <w:kern w:val="0"/>
          <w:sz w:val="24"/>
          <w:szCs w:val="24"/>
        </w:rPr>
      </w:pPr>
      <w:r w:rsidRPr="00E351D3">
        <w:rPr>
          <w:rFonts w:ascii="宋体" w:hAnsi="宋体" w:cs="宋体" w:hint="eastAsia"/>
          <w:color w:val="000000"/>
          <w:kern w:val="0"/>
          <w:sz w:val="24"/>
          <w:szCs w:val="24"/>
        </w:rPr>
        <w:t>（一）指导和监督内部审计制度的建立和实施；</w:t>
      </w:r>
    </w:p>
    <w:p w14:paraId="24A33288" w14:textId="77777777" w:rsidR="0040544A" w:rsidRPr="00E351D3" w:rsidRDefault="00732098" w:rsidP="007040C7">
      <w:pPr>
        <w:spacing w:line="360" w:lineRule="auto"/>
        <w:ind w:firstLineChars="200" w:firstLine="480"/>
        <w:rPr>
          <w:rFonts w:ascii="宋体" w:hAnsi="宋体" w:cs="宋体"/>
          <w:color w:val="000000"/>
          <w:kern w:val="0"/>
          <w:sz w:val="24"/>
          <w:szCs w:val="24"/>
        </w:rPr>
      </w:pPr>
      <w:r w:rsidRPr="00E351D3">
        <w:rPr>
          <w:rFonts w:ascii="宋体" w:hAnsi="宋体" w:cs="宋体" w:hint="eastAsia"/>
          <w:color w:val="000000"/>
          <w:kern w:val="0"/>
          <w:sz w:val="24"/>
          <w:szCs w:val="24"/>
        </w:rPr>
        <w:t>（二）审阅公司年度内部审计工作计划；</w:t>
      </w:r>
    </w:p>
    <w:p w14:paraId="7E7AB377" w14:textId="77777777" w:rsidR="0040544A" w:rsidRPr="00E351D3" w:rsidRDefault="00732098" w:rsidP="007040C7">
      <w:pPr>
        <w:spacing w:line="360" w:lineRule="auto"/>
        <w:ind w:firstLineChars="200" w:firstLine="480"/>
        <w:rPr>
          <w:rFonts w:ascii="宋体" w:hAnsi="宋体" w:cs="宋体"/>
          <w:color w:val="000000"/>
          <w:kern w:val="0"/>
          <w:sz w:val="24"/>
          <w:szCs w:val="24"/>
        </w:rPr>
      </w:pPr>
      <w:r w:rsidRPr="00E351D3">
        <w:rPr>
          <w:rFonts w:ascii="宋体" w:hAnsi="宋体" w:cs="宋体" w:hint="eastAsia"/>
          <w:color w:val="000000"/>
          <w:kern w:val="0"/>
          <w:sz w:val="24"/>
          <w:szCs w:val="24"/>
        </w:rPr>
        <w:t>（三）督促公司内部审计计划的实施；</w:t>
      </w:r>
    </w:p>
    <w:p w14:paraId="26656B93" w14:textId="77777777" w:rsidR="0040544A" w:rsidRPr="00E351D3" w:rsidRDefault="00732098" w:rsidP="007040C7">
      <w:pPr>
        <w:spacing w:line="360" w:lineRule="auto"/>
        <w:ind w:firstLineChars="200" w:firstLine="480"/>
        <w:rPr>
          <w:rFonts w:ascii="宋体" w:hAnsi="宋体" w:cs="宋体"/>
          <w:color w:val="000000"/>
          <w:kern w:val="0"/>
          <w:sz w:val="24"/>
          <w:szCs w:val="24"/>
        </w:rPr>
      </w:pPr>
      <w:r w:rsidRPr="00E351D3">
        <w:rPr>
          <w:rFonts w:ascii="宋体" w:hAnsi="宋体" w:cs="宋体" w:hint="eastAsia"/>
          <w:color w:val="000000"/>
          <w:kern w:val="0"/>
          <w:sz w:val="24"/>
          <w:szCs w:val="24"/>
        </w:rPr>
        <w:t>（四）指导内部审计部门的有效运作；</w:t>
      </w:r>
    </w:p>
    <w:p w14:paraId="591DBBF3" w14:textId="77777777" w:rsidR="0040544A" w:rsidRPr="00E351D3" w:rsidRDefault="00732098" w:rsidP="007040C7">
      <w:pPr>
        <w:spacing w:line="360" w:lineRule="auto"/>
        <w:ind w:firstLineChars="200" w:firstLine="480"/>
        <w:rPr>
          <w:rFonts w:ascii="宋体" w:hAnsi="宋体" w:cs="宋体"/>
          <w:color w:val="000000"/>
          <w:kern w:val="0"/>
          <w:sz w:val="24"/>
          <w:szCs w:val="24"/>
        </w:rPr>
      </w:pPr>
      <w:r w:rsidRPr="00E351D3">
        <w:rPr>
          <w:rFonts w:ascii="宋体" w:hAnsi="宋体" w:cs="宋体" w:hint="eastAsia"/>
          <w:color w:val="000000"/>
          <w:kern w:val="0"/>
          <w:sz w:val="24"/>
          <w:szCs w:val="24"/>
        </w:rPr>
        <w:t>（五）向董事会报告内部审计工作进度、质量以及发现的重大问题或者线索等；</w:t>
      </w:r>
    </w:p>
    <w:p w14:paraId="6EA3CBB7" w14:textId="77777777" w:rsidR="0040544A" w:rsidRPr="00E351D3" w:rsidRDefault="00732098" w:rsidP="007040C7">
      <w:pPr>
        <w:spacing w:line="360" w:lineRule="auto"/>
        <w:ind w:firstLineChars="200" w:firstLine="480"/>
        <w:rPr>
          <w:rFonts w:ascii="宋体" w:hAnsi="宋体" w:cs="宋体"/>
          <w:color w:val="000000"/>
          <w:kern w:val="0"/>
          <w:sz w:val="24"/>
          <w:szCs w:val="24"/>
        </w:rPr>
      </w:pPr>
      <w:r w:rsidRPr="00E351D3">
        <w:rPr>
          <w:rFonts w:ascii="宋体" w:hAnsi="宋体" w:cs="宋体" w:hint="eastAsia"/>
          <w:color w:val="000000"/>
          <w:kern w:val="0"/>
          <w:sz w:val="24"/>
          <w:szCs w:val="24"/>
        </w:rPr>
        <w:t>（六）协调内部审计部门与会计师事务所、国家审计机构等外部审计单位之间的关系。</w:t>
      </w:r>
    </w:p>
    <w:p w14:paraId="48211FAE" w14:textId="77777777" w:rsidR="0040544A" w:rsidRPr="00E351D3" w:rsidRDefault="00732098" w:rsidP="007040C7">
      <w:pPr>
        <w:spacing w:line="360" w:lineRule="auto"/>
        <w:ind w:firstLineChars="200" w:firstLine="480"/>
        <w:rPr>
          <w:rFonts w:ascii="宋体" w:hAnsi="宋体" w:cs="宋体"/>
          <w:color w:val="000000"/>
          <w:kern w:val="0"/>
          <w:sz w:val="24"/>
          <w:szCs w:val="24"/>
        </w:rPr>
      </w:pPr>
      <w:r w:rsidRPr="00E351D3">
        <w:rPr>
          <w:rFonts w:ascii="宋体" w:hAnsi="宋体" w:cs="宋体" w:hint="eastAsia"/>
          <w:color w:val="000000"/>
          <w:kern w:val="0"/>
          <w:sz w:val="24"/>
          <w:szCs w:val="24"/>
        </w:rPr>
        <w:t>公司内部审计部门须向审计委员会报告工作，内部审计部门提交给管理层的各类审计报告、审计问题的整改计划和整改情况应当同时报送审计委员会。内部审计机构发现相关重大问题或者线索，应当立即向审计委员会直接报告。</w:t>
      </w:r>
    </w:p>
    <w:p w14:paraId="3036475E" w14:textId="77777777" w:rsidR="0040544A" w:rsidRPr="00E351D3" w:rsidRDefault="00732098" w:rsidP="007040C7">
      <w:pPr>
        <w:spacing w:line="360" w:lineRule="auto"/>
        <w:ind w:firstLineChars="200" w:firstLine="482"/>
        <w:rPr>
          <w:rFonts w:ascii="宋体" w:hAnsi="宋体" w:cs="宋体"/>
          <w:color w:val="000000"/>
          <w:kern w:val="0"/>
          <w:sz w:val="24"/>
          <w:szCs w:val="24"/>
        </w:rPr>
      </w:pPr>
      <w:r w:rsidRPr="00E351D3">
        <w:rPr>
          <w:rFonts w:ascii="宋体" w:hAnsi="宋体" w:cs="宋体" w:hint="eastAsia"/>
          <w:b/>
          <w:color w:val="000000"/>
          <w:kern w:val="0"/>
          <w:sz w:val="24"/>
          <w:szCs w:val="24"/>
        </w:rPr>
        <w:t xml:space="preserve">第十五条  </w:t>
      </w:r>
      <w:r w:rsidRPr="00E351D3">
        <w:rPr>
          <w:rFonts w:ascii="宋体" w:hAnsi="宋体" w:cs="宋体" w:hint="eastAsia"/>
          <w:color w:val="000000"/>
          <w:kern w:val="0"/>
          <w:sz w:val="24"/>
          <w:szCs w:val="24"/>
        </w:rPr>
        <w:t>审计委员会应督导内部审计部门至少每半年对下列事项进行一次检查，出具检查报告并提交审计委员会。检查发现公司存在违法违规、运作不规范等情形的，应及时向监管部门报告：</w:t>
      </w:r>
    </w:p>
    <w:p w14:paraId="27FD06F2" w14:textId="77777777" w:rsidR="0040544A" w:rsidRPr="00E351D3" w:rsidRDefault="00732098" w:rsidP="007040C7">
      <w:pPr>
        <w:spacing w:line="360" w:lineRule="auto"/>
        <w:ind w:firstLineChars="200" w:firstLine="480"/>
        <w:rPr>
          <w:rFonts w:ascii="宋体" w:hAnsi="宋体" w:cs="宋体"/>
          <w:color w:val="000000"/>
          <w:kern w:val="0"/>
          <w:sz w:val="24"/>
          <w:szCs w:val="24"/>
        </w:rPr>
      </w:pPr>
      <w:r w:rsidRPr="00E351D3">
        <w:rPr>
          <w:rFonts w:ascii="宋体" w:hAnsi="宋体" w:cs="宋体" w:hint="eastAsia"/>
          <w:color w:val="000000"/>
          <w:kern w:val="0"/>
          <w:sz w:val="24"/>
          <w:szCs w:val="24"/>
        </w:rPr>
        <w:t>（一）公司募集资金使用、提供担保、关联交易、证券投资与衍生品交易、提供财务资助、购买或者出售资产、对外投资等重大事件的实施情况；</w:t>
      </w:r>
    </w:p>
    <w:p w14:paraId="2FCF710B" w14:textId="77777777" w:rsidR="0040544A" w:rsidRPr="00E351D3" w:rsidRDefault="00732098" w:rsidP="007040C7">
      <w:pPr>
        <w:spacing w:line="360" w:lineRule="auto"/>
        <w:ind w:firstLineChars="200" w:firstLine="480"/>
        <w:rPr>
          <w:rFonts w:ascii="宋体" w:hAnsi="宋体" w:cs="宋体"/>
          <w:color w:val="000000"/>
          <w:kern w:val="0"/>
          <w:sz w:val="24"/>
          <w:szCs w:val="24"/>
        </w:rPr>
      </w:pPr>
      <w:r w:rsidRPr="00E351D3">
        <w:rPr>
          <w:rFonts w:ascii="宋体" w:hAnsi="宋体" w:cs="宋体" w:hint="eastAsia"/>
          <w:color w:val="000000"/>
          <w:kern w:val="0"/>
          <w:sz w:val="24"/>
          <w:szCs w:val="24"/>
        </w:rPr>
        <w:t>（二）公司大额资金往来以及与董事、监事、高级管理人员、控股股东、实际控制人及其关联人资金往来情况。</w:t>
      </w:r>
    </w:p>
    <w:p w14:paraId="12045727" w14:textId="77777777" w:rsidR="0040544A" w:rsidRPr="00E351D3" w:rsidRDefault="00732098" w:rsidP="007040C7">
      <w:pPr>
        <w:spacing w:line="360" w:lineRule="auto"/>
        <w:ind w:firstLineChars="200" w:firstLine="480"/>
        <w:rPr>
          <w:rFonts w:ascii="宋体" w:hAnsi="宋体" w:cs="宋体"/>
          <w:color w:val="000000"/>
          <w:kern w:val="0"/>
          <w:sz w:val="24"/>
          <w:szCs w:val="24"/>
        </w:rPr>
      </w:pPr>
      <w:r w:rsidRPr="00E351D3">
        <w:rPr>
          <w:rFonts w:ascii="宋体" w:hAnsi="宋体" w:cs="宋体" w:hint="eastAsia"/>
          <w:color w:val="000000"/>
          <w:kern w:val="0"/>
          <w:sz w:val="24"/>
          <w:szCs w:val="24"/>
        </w:rPr>
        <w:t>审计委员会在日常履职中如发现公司财务舞弊线索、经营情况异常，或者关注到公司相关重大负面舆情与重大媒体质疑、收到明确的投诉举报，可以要求公司进行自查、要求内部审计机构进行调查，必要时可以聘请第三方中介机构协助工作，费用由公司承担。</w:t>
      </w:r>
    </w:p>
    <w:p w14:paraId="55A96ECF" w14:textId="77777777" w:rsidR="0040544A" w:rsidRPr="00E351D3" w:rsidRDefault="00732098" w:rsidP="007040C7">
      <w:pPr>
        <w:spacing w:line="360" w:lineRule="auto"/>
        <w:ind w:firstLineChars="200" w:firstLine="482"/>
        <w:rPr>
          <w:rFonts w:ascii="宋体" w:hAnsi="宋体" w:cs="宋体"/>
          <w:color w:val="000000"/>
          <w:kern w:val="0"/>
          <w:sz w:val="24"/>
          <w:szCs w:val="24"/>
        </w:rPr>
      </w:pPr>
      <w:r w:rsidRPr="00E351D3">
        <w:rPr>
          <w:rFonts w:ascii="宋体" w:hAnsi="宋体" w:cs="宋体" w:hint="eastAsia"/>
          <w:b/>
          <w:color w:val="000000"/>
          <w:kern w:val="0"/>
          <w:sz w:val="24"/>
          <w:szCs w:val="24"/>
        </w:rPr>
        <w:t xml:space="preserve">第十六条  </w:t>
      </w:r>
      <w:r w:rsidRPr="00E351D3">
        <w:rPr>
          <w:rFonts w:ascii="宋体" w:hAnsi="宋体" w:cs="宋体" w:hint="eastAsia"/>
          <w:color w:val="000000"/>
          <w:kern w:val="0"/>
          <w:sz w:val="24"/>
          <w:szCs w:val="24"/>
        </w:rPr>
        <w:t>审计委员会监督指导内部审计机构开展内部控制检查和内部控制评价工作，督促内部审计机构对公司内部控制的关键领域、重点环节的风险情况进行评估。审计委员会可以定期组织分析评估意见和检查情况，检查发现的内部控制缺陷应当在内部控制评价报告中予以体现。</w:t>
      </w:r>
    </w:p>
    <w:p w14:paraId="16917EB9" w14:textId="77777777" w:rsidR="0040544A" w:rsidRPr="00E351D3" w:rsidRDefault="00732098" w:rsidP="007040C7">
      <w:pPr>
        <w:spacing w:line="360" w:lineRule="auto"/>
        <w:ind w:firstLineChars="200" w:firstLine="480"/>
        <w:rPr>
          <w:rFonts w:ascii="宋体" w:hAnsi="宋体" w:cs="宋体"/>
          <w:color w:val="000000"/>
          <w:kern w:val="0"/>
          <w:sz w:val="24"/>
          <w:szCs w:val="24"/>
        </w:rPr>
      </w:pPr>
      <w:r w:rsidRPr="00E351D3">
        <w:rPr>
          <w:rFonts w:ascii="宋体" w:hAnsi="宋体" w:cs="宋体" w:hint="eastAsia"/>
          <w:color w:val="000000"/>
          <w:kern w:val="0"/>
          <w:sz w:val="24"/>
          <w:szCs w:val="24"/>
        </w:rPr>
        <w:t>审计委员会根据内部审计部门提交的内部审计报告及相关资料，对公司内部控制有效性出具书面评估意见，并向董事会报告。</w:t>
      </w:r>
    </w:p>
    <w:p w14:paraId="7686FC23" w14:textId="77777777" w:rsidR="0040544A" w:rsidRPr="00E351D3" w:rsidRDefault="00732098" w:rsidP="007040C7">
      <w:pPr>
        <w:spacing w:line="360" w:lineRule="auto"/>
        <w:ind w:firstLineChars="200" w:firstLine="480"/>
        <w:rPr>
          <w:rFonts w:ascii="宋体" w:hAnsi="宋体" w:cs="宋体"/>
          <w:color w:val="000000"/>
          <w:kern w:val="0"/>
          <w:sz w:val="24"/>
          <w:szCs w:val="24"/>
        </w:rPr>
      </w:pPr>
      <w:r w:rsidRPr="00E351D3">
        <w:rPr>
          <w:rFonts w:ascii="宋体" w:hAnsi="宋体" w:cs="宋体" w:hint="eastAsia"/>
          <w:color w:val="000000"/>
          <w:kern w:val="0"/>
          <w:sz w:val="24"/>
          <w:szCs w:val="24"/>
        </w:rPr>
        <w:t>董事会或者审计委员会认为公司内部控制存在重大缺陷或者重大风险的，或者保荐人、独立财务顾问、会计师事务所指出公司内部控制有效性存在重大缺陷的，董事会应当及时向深圳证券交易所报告并予以披露。公司应当在公告中披露内部控制存在的重大缺陷或者重大风险、已经或者可能导致的后果，以及已采取或者拟采取的措施。</w:t>
      </w:r>
    </w:p>
    <w:p w14:paraId="6E85F9D6" w14:textId="77777777" w:rsidR="0040544A" w:rsidRPr="00E351D3" w:rsidRDefault="00732098" w:rsidP="007040C7">
      <w:pPr>
        <w:spacing w:line="360" w:lineRule="auto"/>
        <w:ind w:firstLineChars="200" w:firstLine="482"/>
        <w:rPr>
          <w:rFonts w:ascii="宋体" w:hAnsi="宋体" w:cs="宋体"/>
          <w:color w:val="000000"/>
          <w:kern w:val="0"/>
          <w:sz w:val="24"/>
          <w:szCs w:val="24"/>
        </w:rPr>
      </w:pPr>
      <w:r w:rsidRPr="00E351D3">
        <w:rPr>
          <w:rFonts w:ascii="宋体" w:hAnsi="宋体" w:cs="宋体" w:hint="eastAsia"/>
          <w:b/>
          <w:color w:val="000000"/>
          <w:kern w:val="0"/>
          <w:sz w:val="24"/>
          <w:szCs w:val="24"/>
        </w:rPr>
        <w:t>第十七条</w:t>
      </w:r>
      <w:r w:rsidRPr="00E351D3">
        <w:rPr>
          <w:rFonts w:ascii="宋体" w:hAnsi="宋体" w:cs="宋体" w:hint="eastAsia"/>
          <w:color w:val="000000"/>
          <w:kern w:val="0"/>
          <w:sz w:val="24"/>
          <w:szCs w:val="24"/>
        </w:rPr>
        <w:t xml:space="preserve">  审计委员会应当根据内部审计部门出具的评价报告及相关资料，出具年度内部控制评价报告，并在审议通过后提交公司董事会，由董事会在审议年度报告等事项的同时，对内部控制评价报告形成决议。内部控制评价报告至少应当包括以下内容：</w:t>
      </w:r>
    </w:p>
    <w:p w14:paraId="5172C44E" w14:textId="77777777" w:rsidR="0040544A" w:rsidRPr="00E351D3" w:rsidRDefault="00732098" w:rsidP="007040C7">
      <w:pPr>
        <w:spacing w:line="360" w:lineRule="auto"/>
        <w:ind w:firstLineChars="200" w:firstLine="480"/>
        <w:rPr>
          <w:rFonts w:ascii="宋体" w:hAnsi="宋体" w:cs="宋体"/>
          <w:color w:val="000000"/>
          <w:kern w:val="0"/>
          <w:sz w:val="24"/>
          <w:szCs w:val="24"/>
        </w:rPr>
      </w:pPr>
      <w:r w:rsidRPr="00E351D3">
        <w:rPr>
          <w:rFonts w:ascii="宋体" w:hAnsi="宋体" w:cs="宋体" w:hint="eastAsia"/>
          <w:color w:val="000000"/>
          <w:kern w:val="0"/>
          <w:sz w:val="24"/>
          <w:szCs w:val="24"/>
        </w:rPr>
        <w:t>（一）董事会对内部控制报告真实性的声明；</w:t>
      </w:r>
    </w:p>
    <w:p w14:paraId="2DA0F176" w14:textId="77777777" w:rsidR="0040544A" w:rsidRPr="00E351D3" w:rsidRDefault="00732098" w:rsidP="007040C7">
      <w:pPr>
        <w:spacing w:line="360" w:lineRule="auto"/>
        <w:ind w:firstLineChars="200" w:firstLine="480"/>
        <w:rPr>
          <w:rFonts w:ascii="宋体" w:hAnsi="宋体" w:cs="宋体"/>
          <w:color w:val="000000"/>
          <w:kern w:val="0"/>
          <w:sz w:val="24"/>
          <w:szCs w:val="24"/>
        </w:rPr>
      </w:pPr>
      <w:r w:rsidRPr="00E351D3">
        <w:rPr>
          <w:rFonts w:ascii="宋体" w:hAnsi="宋体" w:cs="宋体" w:hint="eastAsia"/>
          <w:color w:val="000000"/>
          <w:kern w:val="0"/>
          <w:sz w:val="24"/>
          <w:szCs w:val="24"/>
        </w:rPr>
        <w:t>（二）内部控制评价工作的总体情况；</w:t>
      </w:r>
    </w:p>
    <w:p w14:paraId="254AC777" w14:textId="77777777" w:rsidR="0040544A" w:rsidRPr="00E351D3" w:rsidRDefault="00732098" w:rsidP="007040C7">
      <w:pPr>
        <w:spacing w:line="360" w:lineRule="auto"/>
        <w:ind w:firstLineChars="200" w:firstLine="480"/>
        <w:rPr>
          <w:rFonts w:ascii="宋体" w:hAnsi="宋体" w:cs="宋体"/>
          <w:color w:val="000000"/>
          <w:kern w:val="0"/>
          <w:sz w:val="24"/>
          <w:szCs w:val="24"/>
        </w:rPr>
      </w:pPr>
      <w:r w:rsidRPr="00E351D3">
        <w:rPr>
          <w:rFonts w:ascii="宋体" w:hAnsi="宋体" w:cs="宋体" w:hint="eastAsia"/>
          <w:color w:val="000000"/>
          <w:kern w:val="0"/>
          <w:sz w:val="24"/>
          <w:szCs w:val="24"/>
        </w:rPr>
        <w:t>（三）内部控制评价的依据、范围、程序和方法；</w:t>
      </w:r>
    </w:p>
    <w:p w14:paraId="0371934F" w14:textId="77777777" w:rsidR="0040544A" w:rsidRPr="00E351D3" w:rsidRDefault="00732098" w:rsidP="007040C7">
      <w:pPr>
        <w:spacing w:line="360" w:lineRule="auto"/>
        <w:ind w:firstLineChars="200" w:firstLine="480"/>
        <w:rPr>
          <w:rFonts w:ascii="宋体" w:hAnsi="宋体" w:cs="宋体"/>
          <w:color w:val="000000"/>
          <w:kern w:val="0"/>
          <w:sz w:val="24"/>
          <w:szCs w:val="24"/>
        </w:rPr>
      </w:pPr>
      <w:r w:rsidRPr="00E351D3">
        <w:rPr>
          <w:rFonts w:ascii="宋体" w:hAnsi="宋体" w:cs="宋体" w:hint="eastAsia"/>
          <w:color w:val="000000"/>
          <w:kern w:val="0"/>
          <w:sz w:val="24"/>
          <w:szCs w:val="24"/>
        </w:rPr>
        <w:t>（四）内部控制存在的缺陷及其认定情况；</w:t>
      </w:r>
    </w:p>
    <w:p w14:paraId="11084521" w14:textId="77777777" w:rsidR="0040544A" w:rsidRPr="00E351D3" w:rsidRDefault="00732098" w:rsidP="007040C7">
      <w:pPr>
        <w:spacing w:line="360" w:lineRule="auto"/>
        <w:ind w:firstLineChars="200" w:firstLine="480"/>
        <w:rPr>
          <w:rFonts w:ascii="宋体" w:hAnsi="宋体" w:cs="宋体"/>
          <w:color w:val="000000"/>
          <w:kern w:val="0"/>
          <w:sz w:val="24"/>
          <w:szCs w:val="24"/>
        </w:rPr>
      </w:pPr>
      <w:r w:rsidRPr="00E351D3">
        <w:rPr>
          <w:rFonts w:ascii="宋体" w:hAnsi="宋体" w:cs="宋体" w:hint="eastAsia"/>
          <w:color w:val="000000"/>
          <w:kern w:val="0"/>
          <w:sz w:val="24"/>
          <w:szCs w:val="24"/>
        </w:rPr>
        <w:t>（五）对上一年度内部控制缺陷的整改情况；</w:t>
      </w:r>
    </w:p>
    <w:p w14:paraId="3DDC8E24" w14:textId="77777777" w:rsidR="0040544A" w:rsidRPr="00E351D3" w:rsidRDefault="00732098" w:rsidP="007040C7">
      <w:pPr>
        <w:spacing w:line="360" w:lineRule="auto"/>
        <w:ind w:firstLineChars="200" w:firstLine="480"/>
        <w:rPr>
          <w:rFonts w:ascii="宋体" w:hAnsi="宋体" w:cs="宋体"/>
          <w:color w:val="000000"/>
          <w:kern w:val="0"/>
          <w:sz w:val="24"/>
          <w:szCs w:val="24"/>
        </w:rPr>
      </w:pPr>
      <w:r w:rsidRPr="00E351D3">
        <w:rPr>
          <w:rFonts w:ascii="宋体" w:hAnsi="宋体" w:cs="宋体" w:hint="eastAsia"/>
          <w:color w:val="000000"/>
          <w:kern w:val="0"/>
          <w:sz w:val="24"/>
          <w:szCs w:val="24"/>
        </w:rPr>
        <w:t>（六）对本年度内部控制缺陷拟采取的整改措施；</w:t>
      </w:r>
    </w:p>
    <w:p w14:paraId="04804F1E" w14:textId="77777777" w:rsidR="0040544A" w:rsidRPr="00E351D3" w:rsidRDefault="00732098" w:rsidP="007040C7">
      <w:pPr>
        <w:spacing w:line="360" w:lineRule="auto"/>
        <w:ind w:firstLineChars="200" w:firstLine="480"/>
        <w:rPr>
          <w:rFonts w:ascii="宋体" w:hAnsi="宋体" w:cs="宋体"/>
          <w:color w:val="000000"/>
          <w:kern w:val="0"/>
          <w:sz w:val="24"/>
          <w:szCs w:val="24"/>
        </w:rPr>
      </w:pPr>
      <w:r w:rsidRPr="00E351D3">
        <w:rPr>
          <w:rFonts w:ascii="宋体" w:hAnsi="宋体" w:cs="宋体" w:hint="eastAsia"/>
          <w:color w:val="000000"/>
          <w:kern w:val="0"/>
          <w:sz w:val="24"/>
          <w:szCs w:val="24"/>
        </w:rPr>
        <w:t>（七）内部控制有效性的结论。</w:t>
      </w:r>
    </w:p>
    <w:p w14:paraId="431542C4" w14:textId="77777777" w:rsidR="0040544A" w:rsidRPr="00E351D3" w:rsidRDefault="00732098" w:rsidP="007040C7">
      <w:pPr>
        <w:spacing w:line="360" w:lineRule="auto"/>
        <w:ind w:firstLineChars="200" w:firstLine="482"/>
        <w:rPr>
          <w:rFonts w:ascii="宋体" w:hAnsi="宋体" w:cs="宋体"/>
          <w:bCs/>
          <w:color w:val="000000"/>
          <w:kern w:val="0"/>
          <w:sz w:val="24"/>
          <w:szCs w:val="24"/>
        </w:rPr>
      </w:pPr>
      <w:r w:rsidRPr="00E351D3">
        <w:rPr>
          <w:rFonts w:ascii="宋体" w:hAnsi="宋体" w:cs="宋体" w:hint="eastAsia"/>
          <w:b/>
          <w:color w:val="000000"/>
          <w:kern w:val="0"/>
          <w:sz w:val="24"/>
          <w:szCs w:val="24"/>
        </w:rPr>
        <w:t xml:space="preserve">第十八条  </w:t>
      </w:r>
      <w:r w:rsidRPr="00E351D3">
        <w:rPr>
          <w:rFonts w:ascii="宋体" w:hAnsi="宋体" w:cs="宋体" w:hint="eastAsia"/>
          <w:bCs/>
          <w:color w:val="000000"/>
          <w:kern w:val="0"/>
          <w:sz w:val="24"/>
          <w:szCs w:val="24"/>
        </w:rPr>
        <w:t>公司存在内部控制重大缺陷，或者被认定存在财务造假、资金占用、违规担保等问题的，审计委员会应当督促公司做好后续整改与内部追责等工作，督促公司制定整改方案和整改措施并限期内完成整改、建立健全并严格落实内部问责追责制度。</w:t>
      </w:r>
    </w:p>
    <w:p w14:paraId="1EBD0EC3" w14:textId="77777777" w:rsidR="0040544A" w:rsidRPr="00E351D3" w:rsidRDefault="00732098" w:rsidP="007040C7">
      <w:pPr>
        <w:spacing w:line="360" w:lineRule="auto"/>
        <w:ind w:firstLineChars="200" w:firstLine="482"/>
        <w:rPr>
          <w:rFonts w:ascii="宋体" w:hAnsi="宋体" w:cs="宋体"/>
          <w:bCs/>
          <w:color w:val="000000"/>
          <w:kern w:val="0"/>
          <w:sz w:val="24"/>
          <w:szCs w:val="24"/>
        </w:rPr>
      </w:pPr>
      <w:r w:rsidRPr="00E351D3">
        <w:rPr>
          <w:rFonts w:ascii="宋体" w:hAnsi="宋体" w:cs="宋体" w:hint="eastAsia"/>
          <w:b/>
          <w:bCs/>
          <w:color w:val="000000"/>
          <w:kern w:val="0"/>
          <w:sz w:val="24"/>
          <w:szCs w:val="24"/>
        </w:rPr>
        <w:t xml:space="preserve">第十九条  </w:t>
      </w:r>
      <w:r w:rsidRPr="00E351D3">
        <w:rPr>
          <w:rFonts w:ascii="宋体" w:hAnsi="宋体" w:cs="宋体" w:hint="eastAsia"/>
          <w:bCs/>
          <w:color w:val="000000"/>
          <w:kern w:val="0"/>
          <w:sz w:val="24"/>
          <w:szCs w:val="24"/>
        </w:rPr>
        <w:t>为保障有效履行职责，审计委员会有权根据法律法规、深圳证券交易所自律规则和《公司章程》的规定行使下列职权：</w:t>
      </w:r>
    </w:p>
    <w:p w14:paraId="1DC40C33" w14:textId="77777777" w:rsidR="0040544A" w:rsidRPr="00E351D3" w:rsidRDefault="00732098" w:rsidP="007040C7">
      <w:pPr>
        <w:spacing w:line="360" w:lineRule="auto"/>
        <w:ind w:firstLineChars="200" w:firstLine="480"/>
        <w:rPr>
          <w:rFonts w:ascii="宋体" w:hAnsi="宋体" w:cs="宋体"/>
          <w:bCs/>
          <w:color w:val="000000"/>
          <w:kern w:val="0"/>
          <w:sz w:val="24"/>
          <w:szCs w:val="24"/>
        </w:rPr>
      </w:pPr>
      <w:r w:rsidRPr="00E351D3">
        <w:rPr>
          <w:rFonts w:ascii="宋体" w:hAnsi="宋体" w:cs="宋体" w:hint="eastAsia"/>
          <w:bCs/>
          <w:color w:val="000000"/>
          <w:kern w:val="0"/>
          <w:sz w:val="24"/>
          <w:szCs w:val="24"/>
        </w:rPr>
        <w:t>（一）检查公司财务；</w:t>
      </w:r>
    </w:p>
    <w:p w14:paraId="39A1F59C" w14:textId="77777777" w:rsidR="0040544A" w:rsidRPr="00E351D3" w:rsidRDefault="00732098" w:rsidP="007040C7">
      <w:pPr>
        <w:spacing w:line="360" w:lineRule="auto"/>
        <w:ind w:firstLineChars="200" w:firstLine="480"/>
        <w:rPr>
          <w:rFonts w:ascii="宋体" w:hAnsi="宋体" w:cs="宋体"/>
          <w:bCs/>
          <w:color w:val="000000"/>
          <w:kern w:val="0"/>
          <w:sz w:val="24"/>
          <w:szCs w:val="24"/>
        </w:rPr>
      </w:pPr>
      <w:r w:rsidRPr="00E351D3">
        <w:rPr>
          <w:rFonts w:ascii="宋体" w:hAnsi="宋体" w:cs="宋体" w:hint="eastAsia"/>
          <w:bCs/>
          <w:color w:val="000000"/>
          <w:kern w:val="0"/>
          <w:sz w:val="24"/>
          <w:szCs w:val="24"/>
        </w:rPr>
        <w:t>（二）监督董事、高级管理人员执行职务的行为；</w:t>
      </w:r>
    </w:p>
    <w:p w14:paraId="57EDC68A" w14:textId="77777777" w:rsidR="0040544A" w:rsidRPr="00E351D3" w:rsidRDefault="00732098" w:rsidP="007040C7">
      <w:pPr>
        <w:spacing w:line="360" w:lineRule="auto"/>
        <w:ind w:firstLineChars="200" w:firstLine="480"/>
        <w:rPr>
          <w:rFonts w:ascii="宋体" w:hAnsi="宋体" w:cs="宋体"/>
          <w:bCs/>
          <w:color w:val="000000"/>
          <w:kern w:val="0"/>
          <w:sz w:val="24"/>
          <w:szCs w:val="24"/>
        </w:rPr>
      </w:pPr>
      <w:r w:rsidRPr="00E351D3">
        <w:rPr>
          <w:rFonts w:ascii="宋体" w:hAnsi="宋体" w:cs="宋体" w:hint="eastAsia"/>
          <w:bCs/>
          <w:color w:val="000000"/>
          <w:kern w:val="0"/>
          <w:sz w:val="24"/>
          <w:szCs w:val="24"/>
        </w:rPr>
        <w:t>（三）当董事、高级管理人员的行为损害公司的利益时，要求董事、高级管理人员予以纠正；</w:t>
      </w:r>
    </w:p>
    <w:p w14:paraId="7DFA338C" w14:textId="77777777" w:rsidR="0040544A" w:rsidRPr="00E351D3" w:rsidRDefault="00732098" w:rsidP="007040C7">
      <w:pPr>
        <w:spacing w:line="360" w:lineRule="auto"/>
        <w:ind w:firstLineChars="200" w:firstLine="480"/>
        <w:rPr>
          <w:rFonts w:ascii="宋体" w:hAnsi="宋体" w:cs="宋体"/>
          <w:bCs/>
          <w:color w:val="000000"/>
          <w:kern w:val="0"/>
          <w:sz w:val="24"/>
          <w:szCs w:val="24"/>
        </w:rPr>
      </w:pPr>
      <w:r w:rsidRPr="00E351D3">
        <w:rPr>
          <w:rFonts w:ascii="宋体" w:hAnsi="宋体" w:cs="宋体" w:hint="eastAsia"/>
          <w:bCs/>
          <w:color w:val="000000"/>
          <w:kern w:val="0"/>
          <w:sz w:val="24"/>
          <w:szCs w:val="24"/>
        </w:rPr>
        <w:t>（四）提议召开临时董事会会议；</w:t>
      </w:r>
    </w:p>
    <w:p w14:paraId="2F80BD17" w14:textId="77777777" w:rsidR="0040544A" w:rsidRPr="00E351D3" w:rsidRDefault="00732098" w:rsidP="007040C7">
      <w:pPr>
        <w:spacing w:line="360" w:lineRule="auto"/>
        <w:ind w:firstLineChars="200" w:firstLine="480"/>
        <w:rPr>
          <w:rFonts w:ascii="宋体" w:hAnsi="宋体" w:cs="宋体"/>
          <w:bCs/>
          <w:color w:val="000000"/>
          <w:kern w:val="0"/>
          <w:sz w:val="24"/>
          <w:szCs w:val="24"/>
        </w:rPr>
      </w:pPr>
      <w:r w:rsidRPr="00E351D3">
        <w:rPr>
          <w:rFonts w:ascii="宋体" w:hAnsi="宋体" w:cs="宋体" w:hint="eastAsia"/>
          <w:bCs/>
          <w:color w:val="000000"/>
          <w:kern w:val="0"/>
          <w:sz w:val="24"/>
          <w:szCs w:val="24"/>
        </w:rPr>
        <w:t>（五）提议召开临时股东会会议，并在董事会不履行《公司法》及《公司章程》规定的召集和主持股东会会议职责时召集和主持股东会会议；</w:t>
      </w:r>
    </w:p>
    <w:p w14:paraId="1744348D" w14:textId="77777777" w:rsidR="0040544A" w:rsidRPr="00E351D3" w:rsidRDefault="00732098" w:rsidP="007040C7">
      <w:pPr>
        <w:spacing w:line="360" w:lineRule="auto"/>
        <w:ind w:firstLineChars="200" w:firstLine="480"/>
        <w:rPr>
          <w:rFonts w:ascii="宋体" w:hAnsi="宋体" w:cs="宋体"/>
          <w:bCs/>
          <w:color w:val="000000"/>
          <w:kern w:val="0"/>
          <w:sz w:val="24"/>
          <w:szCs w:val="24"/>
        </w:rPr>
      </w:pPr>
      <w:r w:rsidRPr="00E351D3">
        <w:rPr>
          <w:rFonts w:ascii="宋体" w:hAnsi="宋体" w:cs="宋体" w:hint="eastAsia"/>
          <w:bCs/>
          <w:color w:val="000000"/>
          <w:kern w:val="0"/>
          <w:sz w:val="24"/>
          <w:szCs w:val="24"/>
        </w:rPr>
        <w:t>（六）向股东会会议提出提案；</w:t>
      </w:r>
    </w:p>
    <w:p w14:paraId="2D78D2F3" w14:textId="77777777" w:rsidR="0040544A" w:rsidRPr="00E351D3" w:rsidRDefault="00732098" w:rsidP="007040C7">
      <w:pPr>
        <w:spacing w:line="360" w:lineRule="auto"/>
        <w:ind w:firstLineChars="200" w:firstLine="480"/>
        <w:rPr>
          <w:rFonts w:ascii="宋体" w:hAnsi="宋体" w:cs="宋体"/>
          <w:bCs/>
          <w:color w:val="000000"/>
          <w:kern w:val="0"/>
          <w:sz w:val="24"/>
          <w:szCs w:val="24"/>
        </w:rPr>
      </w:pPr>
      <w:r w:rsidRPr="00E351D3">
        <w:rPr>
          <w:rFonts w:ascii="宋体" w:hAnsi="宋体" w:cs="宋体" w:hint="eastAsia"/>
          <w:bCs/>
          <w:color w:val="000000"/>
          <w:kern w:val="0"/>
          <w:sz w:val="24"/>
          <w:szCs w:val="24"/>
        </w:rPr>
        <w:t>（七）接受股东请求，向执行公司职务时违反法律、行政法规或者《公司章程》规定给公司造成损失的审计委员会委员以外的董事、高级管理人员提起诉讼；</w:t>
      </w:r>
    </w:p>
    <w:p w14:paraId="73A14BC2" w14:textId="77777777" w:rsidR="0040544A" w:rsidRPr="00E351D3" w:rsidRDefault="00732098" w:rsidP="007040C7">
      <w:pPr>
        <w:spacing w:line="360" w:lineRule="auto"/>
        <w:ind w:firstLineChars="200" w:firstLine="480"/>
        <w:rPr>
          <w:rFonts w:ascii="宋体" w:hAnsi="宋体" w:cs="宋体"/>
          <w:bCs/>
          <w:color w:val="000000"/>
          <w:kern w:val="0"/>
          <w:sz w:val="24"/>
          <w:szCs w:val="24"/>
        </w:rPr>
      </w:pPr>
      <w:r w:rsidRPr="00E351D3">
        <w:rPr>
          <w:rFonts w:ascii="宋体" w:hAnsi="宋体" w:cs="宋体" w:hint="eastAsia"/>
          <w:bCs/>
          <w:color w:val="000000"/>
          <w:kern w:val="0"/>
          <w:sz w:val="24"/>
          <w:szCs w:val="24"/>
        </w:rPr>
        <w:t>（八）法律法规及《公司章程》规定的其他职权。</w:t>
      </w:r>
    </w:p>
    <w:p w14:paraId="31B39A78" w14:textId="77777777" w:rsidR="0040544A" w:rsidRPr="00E351D3" w:rsidRDefault="00732098" w:rsidP="007040C7">
      <w:pPr>
        <w:spacing w:line="360" w:lineRule="auto"/>
        <w:ind w:firstLineChars="200" w:firstLine="482"/>
        <w:rPr>
          <w:rFonts w:ascii="宋体" w:hAnsi="宋体" w:cs="宋体"/>
          <w:b/>
          <w:color w:val="000000"/>
          <w:kern w:val="0"/>
          <w:sz w:val="24"/>
          <w:szCs w:val="24"/>
        </w:rPr>
      </w:pPr>
      <w:r w:rsidRPr="00E351D3">
        <w:rPr>
          <w:rFonts w:ascii="宋体" w:hAnsi="宋体" w:cs="宋体" w:hint="eastAsia"/>
          <w:b/>
          <w:color w:val="000000"/>
          <w:kern w:val="0"/>
          <w:sz w:val="24"/>
          <w:szCs w:val="24"/>
        </w:rPr>
        <w:t xml:space="preserve">第二十条  </w:t>
      </w:r>
      <w:r w:rsidRPr="00E351D3">
        <w:rPr>
          <w:rFonts w:ascii="宋体" w:hAnsi="宋体" w:cs="宋体" w:hint="eastAsia"/>
          <w:color w:val="000000"/>
          <w:kern w:val="0"/>
          <w:sz w:val="24"/>
          <w:szCs w:val="24"/>
        </w:rPr>
        <w:t>审计委员会对公司董事、高级管理人员遵守法律法规、证券交易所相关自律准则、《公司章程》以及执行公司职务的行为进行监督，可以要求董事、高级管理人员提交执行职务的报告。</w:t>
      </w:r>
    </w:p>
    <w:p w14:paraId="252B79DE" w14:textId="77777777" w:rsidR="0040544A" w:rsidRPr="00E351D3" w:rsidRDefault="00732098" w:rsidP="007040C7">
      <w:pPr>
        <w:spacing w:line="360" w:lineRule="auto"/>
        <w:ind w:firstLineChars="200" w:firstLine="480"/>
        <w:rPr>
          <w:rFonts w:ascii="宋体" w:hAnsi="宋体" w:cs="宋体"/>
          <w:color w:val="000000"/>
          <w:kern w:val="0"/>
          <w:sz w:val="24"/>
          <w:szCs w:val="24"/>
        </w:rPr>
      </w:pPr>
      <w:r w:rsidRPr="00E351D3">
        <w:rPr>
          <w:rFonts w:ascii="宋体" w:hAnsi="宋体" w:cs="宋体" w:hint="eastAsia"/>
          <w:color w:val="000000"/>
          <w:kern w:val="0"/>
          <w:sz w:val="24"/>
          <w:szCs w:val="24"/>
        </w:rPr>
        <w:t>审计委员会发现董事、高级管理人员违反法律法规、证券交易所相关自律规则或者公司章程的，应当向董事会通报或者向股东会报告，并及时披露，也可以直接向监管机构报告。</w:t>
      </w:r>
    </w:p>
    <w:p w14:paraId="6034CB16" w14:textId="77777777" w:rsidR="0040544A" w:rsidRPr="00E351D3" w:rsidRDefault="00732098" w:rsidP="007040C7">
      <w:pPr>
        <w:spacing w:line="360" w:lineRule="auto"/>
        <w:ind w:firstLineChars="200" w:firstLine="480"/>
        <w:rPr>
          <w:rFonts w:ascii="宋体" w:hAnsi="宋体" w:cs="宋体"/>
          <w:color w:val="000000"/>
          <w:kern w:val="0"/>
          <w:sz w:val="24"/>
          <w:szCs w:val="24"/>
        </w:rPr>
      </w:pPr>
      <w:r w:rsidRPr="00E351D3">
        <w:rPr>
          <w:rFonts w:ascii="宋体" w:hAnsi="宋体" w:cs="宋体" w:hint="eastAsia"/>
          <w:color w:val="000000"/>
          <w:kern w:val="0"/>
          <w:sz w:val="24"/>
          <w:szCs w:val="24"/>
        </w:rPr>
        <w:t>审计委员会在履行监督职责过程中，对违反法律法规、证券交易所相关自律规则、公司章程或者股东会决议的董事、高级管理人员可以提出解任的建议。</w:t>
      </w:r>
    </w:p>
    <w:p w14:paraId="3946B9DB" w14:textId="77777777" w:rsidR="0040544A" w:rsidRPr="00E351D3" w:rsidRDefault="00732098" w:rsidP="007040C7">
      <w:pPr>
        <w:spacing w:line="360" w:lineRule="auto"/>
        <w:ind w:firstLineChars="200" w:firstLine="482"/>
        <w:rPr>
          <w:rFonts w:ascii="宋体" w:hAnsi="宋体" w:cs="宋体"/>
          <w:color w:val="000000"/>
          <w:kern w:val="0"/>
          <w:sz w:val="24"/>
          <w:szCs w:val="24"/>
        </w:rPr>
      </w:pPr>
      <w:r w:rsidRPr="00E351D3">
        <w:rPr>
          <w:rFonts w:ascii="宋体" w:hAnsi="宋体" w:cs="宋体" w:hint="eastAsia"/>
          <w:b/>
          <w:color w:val="000000"/>
          <w:kern w:val="0"/>
          <w:sz w:val="24"/>
          <w:szCs w:val="24"/>
        </w:rPr>
        <w:t xml:space="preserve">第二十一条  </w:t>
      </w:r>
      <w:r w:rsidRPr="00E351D3">
        <w:rPr>
          <w:rFonts w:ascii="宋体" w:hAnsi="宋体" w:cs="宋体" w:hint="eastAsia"/>
          <w:color w:val="000000"/>
          <w:kern w:val="0"/>
          <w:sz w:val="24"/>
          <w:szCs w:val="24"/>
        </w:rPr>
        <w:t>审计委员会向董事会提议召开临时股东会会议，应当以书面形式向董事会提出。董事会应当根据法律法规和公司章程规定，在收到提议后十日内提出同意或者不同意召开临时股东会会议的书面反馈意见。</w:t>
      </w:r>
    </w:p>
    <w:p w14:paraId="682EFE7E" w14:textId="77777777" w:rsidR="0040544A" w:rsidRPr="00E351D3" w:rsidRDefault="00732098" w:rsidP="007040C7">
      <w:pPr>
        <w:spacing w:line="360" w:lineRule="auto"/>
        <w:ind w:firstLineChars="200" w:firstLine="480"/>
        <w:rPr>
          <w:rFonts w:ascii="宋体" w:hAnsi="宋体" w:cs="宋体"/>
          <w:color w:val="000000"/>
          <w:kern w:val="0"/>
          <w:sz w:val="24"/>
          <w:szCs w:val="24"/>
        </w:rPr>
      </w:pPr>
      <w:r w:rsidRPr="00E351D3">
        <w:rPr>
          <w:rFonts w:ascii="宋体" w:hAnsi="宋体" w:cs="宋体" w:hint="eastAsia"/>
          <w:color w:val="000000"/>
          <w:kern w:val="0"/>
          <w:sz w:val="24"/>
          <w:szCs w:val="24"/>
        </w:rPr>
        <w:t>董事会同意召开临时股东会会议的，应在作出董事会决议后的五日内发出召开股东会会议的通知，通知中对原提议的变更，应征得审计委员会的同意。临时股东会会议在审计委员会提议召开之日起两个月以内召开。</w:t>
      </w:r>
    </w:p>
    <w:p w14:paraId="3262FF66" w14:textId="77777777" w:rsidR="0040544A" w:rsidRPr="00E351D3" w:rsidRDefault="00732098" w:rsidP="007040C7">
      <w:pPr>
        <w:spacing w:line="360" w:lineRule="auto"/>
        <w:ind w:firstLineChars="200" w:firstLine="482"/>
        <w:rPr>
          <w:rFonts w:ascii="宋体" w:hAnsi="宋体" w:cs="宋体"/>
          <w:color w:val="000000"/>
          <w:kern w:val="0"/>
          <w:sz w:val="24"/>
          <w:szCs w:val="24"/>
        </w:rPr>
      </w:pPr>
      <w:r w:rsidRPr="00E351D3">
        <w:rPr>
          <w:rFonts w:ascii="宋体" w:hAnsi="宋体" w:cs="宋体" w:hint="eastAsia"/>
          <w:b/>
          <w:color w:val="000000"/>
          <w:kern w:val="0"/>
          <w:sz w:val="24"/>
          <w:szCs w:val="24"/>
        </w:rPr>
        <w:t xml:space="preserve">第二十二条  </w:t>
      </w:r>
      <w:r w:rsidRPr="00E351D3">
        <w:rPr>
          <w:rFonts w:ascii="宋体" w:hAnsi="宋体" w:cs="宋体" w:hint="eastAsia"/>
          <w:color w:val="000000"/>
          <w:kern w:val="0"/>
          <w:sz w:val="24"/>
          <w:szCs w:val="24"/>
        </w:rPr>
        <w:t>审计委员会在董事会不履行法律规定的召集和主持股东会会议职责时召集和主持股东会会议。</w:t>
      </w:r>
    </w:p>
    <w:p w14:paraId="5026DCFA" w14:textId="77777777" w:rsidR="0040544A" w:rsidRPr="00E351D3" w:rsidRDefault="00732098" w:rsidP="007040C7">
      <w:pPr>
        <w:spacing w:line="360" w:lineRule="auto"/>
        <w:ind w:firstLineChars="200" w:firstLine="480"/>
        <w:rPr>
          <w:rFonts w:ascii="宋体" w:hAnsi="宋体" w:cs="宋体"/>
          <w:color w:val="000000"/>
          <w:kern w:val="0"/>
          <w:sz w:val="24"/>
          <w:szCs w:val="24"/>
        </w:rPr>
      </w:pPr>
      <w:r w:rsidRPr="00E351D3">
        <w:rPr>
          <w:rFonts w:ascii="宋体" w:hAnsi="宋体" w:cs="宋体" w:hint="eastAsia"/>
          <w:color w:val="000000"/>
          <w:kern w:val="0"/>
          <w:sz w:val="24"/>
          <w:szCs w:val="24"/>
        </w:rPr>
        <w:t>审计委员会决定自行召集股东会会议的，须书面通知董事会，同时向证券交易所备案。审计委员会应在发出股东会会议通知及股东会决议公告时，向证券交易所提交有关证明材料。</w:t>
      </w:r>
    </w:p>
    <w:p w14:paraId="78069BB1" w14:textId="77777777" w:rsidR="0040544A" w:rsidRPr="00E351D3" w:rsidRDefault="00732098" w:rsidP="007040C7">
      <w:pPr>
        <w:spacing w:line="360" w:lineRule="auto"/>
        <w:ind w:firstLineChars="200" w:firstLine="480"/>
        <w:rPr>
          <w:rFonts w:ascii="宋体" w:hAnsi="宋体" w:cs="宋体"/>
          <w:color w:val="000000"/>
          <w:kern w:val="0"/>
          <w:sz w:val="24"/>
          <w:szCs w:val="24"/>
        </w:rPr>
      </w:pPr>
      <w:r w:rsidRPr="00E351D3">
        <w:rPr>
          <w:rFonts w:ascii="宋体" w:hAnsi="宋体" w:cs="宋体" w:hint="eastAsia"/>
          <w:color w:val="000000"/>
          <w:kern w:val="0"/>
          <w:sz w:val="24"/>
          <w:szCs w:val="24"/>
        </w:rPr>
        <w:t>审计委员会自行召集的股东会会议，由审计委员会召集人主持。审计委员会召集人不能履行职务或者不履行职务时，由过半数的审计委员会成员共同推举的一名审计委员会成员主持。</w:t>
      </w:r>
    </w:p>
    <w:p w14:paraId="6B9C0C06" w14:textId="77777777" w:rsidR="0040544A" w:rsidRPr="00E351D3" w:rsidRDefault="00732098" w:rsidP="007040C7">
      <w:pPr>
        <w:spacing w:line="360" w:lineRule="auto"/>
        <w:ind w:firstLineChars="200" w:firstLine="480"/>
        <w:rPr>
          <w:rFonts w:ascii="宋体" w:hAnsi="宋体" w:cs="宋体"/>
          <w:color w:val="000000"/>
          <w:kern w:val="0"/>
          <w:sz w:val="24"/>
          <w:szCs w:val="24"/>
        </w:rPr>
      </w:pPr>
      <w:r w:rsidRPr="00E351D3">
        <w:rPr>
          <w:rFonts w:ascii="宋体" w:hAnsi="宋体" w:cs="宋体" w:hint="eastAsia"/>
          <w:color w:val="000000"/>
          <w:kern w:val="0"/>
          <w:sz w:val="24"/>
          <w:szCs w:val="24"/>
        </w:rPr>
        <w:t>审计委员会自行召集的股东会会议，董事会和董事会秘书应予配合，董事会应当提供股权登记日的股东名册。董事会未提供股东名册的，召集人可以持召集股东会会议通知的相关公告，向证券登记结算机构申请获取。召集人所获取的股东名册不得用于除召开股东会会议以外的其他用途。</w:t>
      </w:r>
    </w:p>
    <w:p w14:paraId="5ED30E9B" w14:textId="77777777" w:rsidR="0040544A" w:rsidRPr="00E351D3" w:rsidRDefault="00732098" w:rsidP="007040C7">
      <w:pPr>
        <w:spacing w:line="360" w:lineRule="auto"/>
        <w:ind w:firstLineChars="200" w:firstLine="480"/>
        <w:rPr>
          <w:rFonts w:ascii="宋体" w:hAnsi="宋体" w:cs="宋体"/>
          <w:color w:val="000000"/>
          <w:kern w:val="0"/>
          <w:sz w:val="24"/>
          <w:szCs w:val="24"/>
        </w:rPr>
      </w:pPr>
      <w:r w:rsidRPr="00E351D3">
        <w:rPr>
          <w:rFonts w:ascii="宋体" w:hAnsi="宋体" w:cs="宋体" w:hint="eastAsia"/>
          <w:color w:val="000000"/>
          <w:kern w:val="0"/>
          <w:sz w:val="24"/>
          <w:szCs w:val="24"/>
        </w:rPr>
        <w:t>审计委员会自行召集的股东会会议，会议所必需的费用由公司承担。</w:t>
      </w:r>
    </w:p>
    <w:p w14:paraId="7B9D3399" w14:textId="77777777" w:rsidR="0040544A" w:rsidRPr="00E351D3" w:rsidRDefault="00732098" w:rsidP="007040C7">
      <w:pPr>
        <w:spacing w:line="360" w:lineRule="auto"/>
        <w:ind w:firstLineChars="200" w:firstLine="482"/>
        <w:rPr>
          <w:rFonts w:ascii="宋体" w:hAnsi="宋体" w:cs="宋体"/>
          <w:color w:val="000000"/>
          <w:kern w:val="0"/>
          <w:sz w:val="24"/>
          <w:szCs w:val="24"/>
        </w:rPr>
      </w:pPr>
      <w:r w:rsidRPr="00E351D3">
        <w:rPr>
          <w:rFonts w:ascii="宋体" w:hAnsi="宋体" w:cs="宋体" w:hint="eastAsia"/>
          <w:b/>
          <w:color w:val="000000"/>
          <w:kern w:val="0"/>
          <w:sz w:val="24"/>
          <w:szCs w:val="24"/>
        </w:rPr>
        <w:t xml:space="preserve">第二十三条  </w:t>
      </w:r>
      <w:r w:rsidRPr="00E351D3">
        <w:rPr>
          <w:rFonts w:ascii="宋体" w:hAnsi="宋体" w:cs="宋体" w:hint="eastAsia"/>
          <w:color w:val="000000"/>
          <w:kern w:val="0"/>
          <w:sz w:val="24"/>
          <w:szCs w:val="24"/>
        </w:rPr>
        <w:t>审计委员会成员以外的董事、高级管理人员执行公司职务时违反法律、行政法规或者公司章程的规定给公司造成损失的，审计委员会有权接受连续一百八十日以上单独或者合计持有公司百分之一以上股份的股东的书面请求，向人民法院提起诉讼。审计委员会成员执行公司职务时违反法律、行政法规或者公司章程的规定，给公司造成损失的，前述股东可以书面请求董事会向人民法院提起诉讼。</w:t>
      </w:r>
    </w:p>
    <w:p w14:paraId="635CA9EB" w14:textId="77777777" w:rsidR="0040544A" w:rsidRPr="00E351D3" w:rsidRDefault="00732098" w:rsidP="007040C7">
      <w:pPr>
        <w:spacing w:line="360" w:lineRule="auto"/>
        <w:ind w:firstLineChars="200" w:firstLine="480"/>
        <w:rPr>
          <w:rFonts w:ascii="宋体" w:hAnsi="宋体" w:cs="宋体"/>
          <w:color w:val="000000"/>
          <w:kern w:val="0"/>
          <w:sz w:val="24"/>
          <w:szCs w:val="24"/>
        </w:rPr>
      </w:pPr>
      <w:r w:rsidRPr="00E351D3">
        <w:rPr>
          <w:rFonts w:ascii="宋体" w:hAnsi="宋体" w:cs="宋体" w:hint="eastAsia"/>
          <w:color w:val="000000"/>
          <w:kern w:val="0"/>
          <w:sz w:val="24"/>
          <w:szCs w:val="24"/>
        </w:rPr>
        <w:t>审计委员会、董事会收到前款规定的股东书面请求后拒绝提起诉讼，或者自收到请求之日起三十日内未提起诉讼，或者情况紧急、不立即提起诉讼将会使公司利益受到难以弥补的损害的，前款规定的股东有权为了公司的利益以自己的名义直接向人民法院提起诉讼。</w:t>
      </w:r>
    </w:p>
    <w:p w14:paraId="17CD4255" w14:textId="1A00D8A2" w:rsidR="0040544A" w:rsidRPr="00E351D3" w:rsidRDefault="00732098" w:rsidP="007040C7">
      <w:pPr>
        <w:spacing w:afterLines="25" w:after="78" w:line="360" w:lineRule="auto"/>
        <w:ind w:firstLineChars="200" w:firstLine="482"/>
        <w:rPr>
          <w:rFonts w:ascii="宋体" w:hAnsi="宋体" w:cs="宋体"/>
          <w:color w:val="000000"/>
          <w:kern w:val="0"/>
          <w:sz w:val="24"/>
          <w:szCs w:val="24"/>
        </w:rPr>
      </w:pPr>
      <w:r w:rsidRPr="00E351D3">
        <w:rPr>
          <w:rFonts w:ascii="宋体" w:hAnsi="宋体" w:cs="宋体" w:hint="eastAsia"/>
          <w:b/>
          <w:bCs/>
          <w:color w:val="000000"/>
          <w:kern w:val="0"/>
          <w:sz w:val="24"/>
          <w:szCs w:val="24"/>
        </w:rPr>
        <w:t xml:space="preserve">第二十四条  </w:t>
      </w:r>
      <w:r w:rsidRPr="00E351D3">
        <w:rPr>
          <w:rFonts w:ascii="宋体" w:hAnsi="宋体" w:cs="宋体" w:hint="eastAsia"/>
          <w:color w:val="000000"/>
          <w:kern w:val="0"/>
          <w:sz w:val="24"/>
          <w:szCs w:val="24"/>
        </w:rPr>
        <w:t>公司</w:t>
      </w:r>
      <w:r w:rsidR="005915A1" w:rsidRPr="00E351D3">
        <w:rPr>
          <w:rFonts w:ascii="宋体" w:hAnsi="宋体" w:cs="宋体" w:hint="eastAsia"/>
          <w:color w:val="000000"/>
          <w:kern w:val="0"/>
          <w:sz w:val="24"/>
          <w:szCs w:val="24"/>
        </w:rPr>
        <w:t>应该</w:t>
      </w:r>
      <w:r w:rsidR="005915A1" w:rsidRPr="00E351D3">
        <w:rPr>
          <w:rFonts w:ascii="宋体" w:hAnsi="宋体" w:cs="宋体"/>
          <w:color w:val="000000"/>
          <w:kern w:val="0"/>
          <w:sz w:val="24"/>
          <w:szCs w:val="24"/>
        </w:rPr>
        <w:t>在</w:t>
      </w:r>
      <w:r w:rsidRPr="00E351D3">
        <w:rPr>
          <w:rFonts w:ascii="宋体" w:hAnsi="宋体" w:cs="宋体" w:hint="eastAsia"/>
          <w:color w:val="000000"/>
          <w:kern w:val="0"/>
          <w:sz w:val="24"/>
          <w:szCs w:val="24"/>
        </w:rPr>
        <w:t>年度报告</w:t>
      </w:r>
      <w:r w:rsidR="005915A1" w:rsidRPr="00E351D3">
        <w:rPr>
          <w:rFonts w:ascii="宋体" w:hAnsi="宋体" w:cs="宋体" w:hint="eastAsia"/>
          <w:color w:val="000000"/>
          <w:kern w:val="0"/>
          <w:sz w:val="24"/>
          <w:szCs w:val="24"/>
        </w:rPr>
        <w:t>中</w:t>
      </w:r>
      <w:r w:rsidRPr="00E351D3">
        <w:rPr>
          <w:rFonts w:ascii="宋体" w:hAnsi="宋体" w:cs="宋体" w:hint="eastAsia"/>
          <w:color w:val="000000"/>
          <w:kern w:val="0"/>
          <w:sz w:val="24"/>
          <w:szCs w:val="24"/>
        </w:rPr>
        <w:t>披露审计委员会年度履职情况，主要包括其履行职责</w:t>
      </w:r>
      <w:r w:rsidR="005915A1" w:rsidRPr="00E351D3">
        <w:rPr>
          <w:rFonts w:ascii="宋体" w:hAnsi="宋体" w:cs="宋体" w:hint="eastAsia"/>
          <w:color w:val="000000"/>
          <w:kern w:val="0"/>
          <w:sz w:val="24"/>
          <w:szCs w:val="24"/>
        </w:rPr>
        <w:t>的</w:t>
      </w:r>
      <w:r w:rsidR="005915A1" w:rsidRPr="00E351D3">
        <w:rPr>
          <w:rFonts w:ascii="宋体" w:hAnsi="宋体" w:cs="宋体"/>
          <w:color w:val="000000"/>
          <w:kern w:val="0"/>
          <w:sz w:val="24"/>
          <w:szCs w:val="24"/>
        </w:rPr>
        <w:t>具体情况</w:t>
      </w:r>
      <w:r w:rsidR="005915A1" w:rsidRPr="00E351D3">
        <w:rPr>
          <w:rFonts w:ascii="宋体" w:hAnsi="宋体" w:cs="宋体" w:hint="eastAsia"/>
          <w:color w:val="000000"/>
          <w:kern w:val="0"/>
          <w:sz w:val="24"/>
          <w:szCs w:val="24"/>
        </w:rPr>
        <w:t>和</w:t>
      </w:r>
      <w:r w:rsidRPr="00E351D3">
        <w:rPr>
          <w:rFonts w:ascii="宋体" w:hAnsi="宋体" w:cs="宋体" w:hint="eastAsia"/>
          <w:color w:val="000000"/>
          <w:kern w:val="0"/>
          <w:sz w:val="24"/>
          <w:szCs w:val="24"/>
        </w:rPr>
        <w:t>审计委员会会议的召开情况。</w:t>
      </w:r>
    </w:p>
    <w:p w14:paraId="6B2CE626" w14:textId="77777777" w:rsidR="0040544A" w:rsidRPr="00E351D3" w:rsidRDefault="00732098" w:rsidP="007040C7">
      <w:pPr>
        <w:spacing w:afterLines="25" w:after="78" w:line="360" w:lineRule="auto"/>
        <w:ind w:firstLineChars="200" w:firstLine="482"/>
        <w:rPr>
          <w:rFonts w:ascii="宋体" w:hAnsi="宋体" w:cs="宋体"/>
          <w:color w:val="000000"/>
          <w:kern w:val="0"/>
          <w:sz w:val="24"/>
          <w:szCs w:val="24"/>
        </w:rPr>
      </w:pPr>
      <w:r w:rsidRPr="00E351D3">
        <w:rPr>
          <w:rFonts w:ascii="宋体" w:hAnsi="宋体" w:cs="宋体" w:hint="eastAsia"/>
          <w:b/>
          <w:color w:val="000000"/>
          <w:kern w:val="0"/>
          <w:sz w:val="24"/>
          <w:szCs w:val="24"/>
        </w:rPr>
        <w:t>第二十五条</w:t>
      </w:r>
      <w:r w:rsidRPr="00E351D3">
        <w:rPr>
          <w:rFonts w:ascii="宋体" w:hAnsi="宋体" w:cs="宋体" w:hint="eastAsia"/>
          <w:color w:val="000000"/>
          <w:kern w:val="0"/>
          <w:sz w:val="24"/>
          <w:szCs w:val="24"/>
        </w:rPr>
        <w:t xml:space="preserve">  审计委员会对董事会负责，委员会的提案提交董事会审议决定。</w:t>
      </w:r>
    </w:p>
    <w:p w14:paraId="6EDCF8C1" w14:textId="28C14D9A" w:rsidR="0040544A" w:rsidRPr="00E351D3" w:rsidRDefault="00732098" w:rsidP="000E042B">
      <w:pPr>
        <w:widowControl/>
        <w:spacing w:beforeLines="50" w:before="156" w:afterLines="25" w:after="78" w:line="360" w:lineRule="auto"/>
        <w:jc w:val="center"/>
        <w:outlineLvl w:val="0"/>
        <w:rPr>
          <w:rFonts w:ascii="宋体" w:hAnsi="宋体" w:cs="宋体"/>
          <w:b/>
          <w:color w:val="000000"/>
          <w:kern w:val="0"/>
          <w:sz w:val="24"/>
          <w:szCs w:val="24"/>
        </w:rPr>
      </w:pPr>
      <w:r w:rsidRPr="00E351D3">
        <w:rPr>
          <w:rFonts w:ascii="宋体" w:hAnsi="宋体" w:cs="宋体" w:hint="eastAsia"/>
          <w:b/>
          <w:color w:val="000000"/>
          <w:kern w:val="0"/>
          <w:sz w:val="24"/>
          <w:szCs w:val="24"/>
        </w:rPr>
        <w:t>第四章</w:t>
      </w:r>
      <w:r w:rsidR="007040C7" w:rsidRPr="00E351D3">
        <w:rPr>
          <w:rFonts w:ascii="宋体" w:hAnsi="宋体" w:cs="宋体" w:hint="eastAsia"/>
          <w:b/>
          <w:color w:val="000000"/>
          <w:kern w:val="0"/>
          <w:sz w:val="24"/>
          <w:szCs w:val="24"/>
        </w:rPr>
        <w:t xml:space="preserve">  </w:t>
      </w:r>
      <w:r w:rsidRPr="00E351D3">
        <w:rPr>
          <w:rFonts w:ascii="宋体" w:hAnsi="宋体" w:cs="宋体" w:hint="eastAsia"/>
          <w:b/>
          <w:color w:val="000000"/>
          <w:kern w:val="0"/>
          <w:sz w:val="24"/>
          <w:szCs w:val="24"/>
        </w:rPr>
        <w:t>决策程序</w:t>
      </w:r>
    </w:p>
    <w:p w14:paraId="201CB643" w14:textId="77777777" w:rsidR="0040544A" w:rsidRPr="00E351D3" w:rsidRDefault="00732098" w:rsidP="007040C7">
      <w:pPr>
        <w:spacing w:line="360" w:lineRule="auto"/>
        <w:ind w:firstLineChars="200" w:firstLine="482"/>
        <w:rPr>
          <w:rFonts w:ascii="宋体" w:hAnsi="宋体" w:cs="宋体"/>
          <w:color w:val="000000"/>
          <w:kern w:val="0"/>
          <w:sz w:val="24"/>
          <w:szCs w:val="24"/>
        </w:rPr>
      </w:pPr>
      <w:r w:rsidRPr="00E351D3">
        <w:rPr>
          <w:rFonts w:ascii="宋体" w:hAnsi="宋体" w:cs="宋体" w:hint="eastAsia"/>
          <w:b/>
          <w:color w:val="000000"/>
          <w:kern w:val="0"/>
          <w:sz w:val="24"/>
          <w:szCs w:val="24"/>
        </w:rPr>
        <w:t xml:space="preserve">第二十六条  </w:t>
      </w:r>
      <w:r w:rsidRPr="00E351D3">
        <w:rPr>
          <w:rFonts w:ascii="宋体" w:hAnsi="宋体" w:cs="宋体" w:hint="eastAsia"/>
          <w:color w:val="000000"/>
          <w:kern w:val="0"/>
          <w:sz w:val="24"/>
          <w:szCs w:val="24"/>
        </w:rPr>
        <w:t>审计部负责做好审计委员会决策的前期准备工作，提供公司有关方面的书面资料，并保证其真实、准确、完整。需提供文件包括但不限于：</w:t>
      </w:r>
    </w:p>
    <w:p w14:paraId="4C918E2C" w14:textId="77777777" w:rsidR="0040544A" w:rsidRPr="00E351D3" w:rsidRDefault="00732098" w:rsidP="007040C7">
      <w:pPr>
        <w:spacing w:line="360" w:lineRule="auto"/>
        <w:ind w:firstLineChars="200" w:firstLine="480"/>
        <w:rPr>
          <w:rFonts w:ascii="宋体" w:hAnsi="宋体" w:cs="宋体"/>
          <w:color w:val="000000"/>
          <w:kern w:val="0"/>
          <w:sz w:val="24"/>
          <w:szCs w:val="24"/>
        </w:rPr>
      </w:pPr>
      <w:r w:rsidRPr="00E351D3">
        <w:rPr>
          <w:rFonts w:ascii="宋体" w:hAnsi="宋体" w:cs="宋体" w:hint="eastAsia"/>
          <w:color w:val="000000"/>
          <w:kern w:val="0"/>
          <w:sz w:val="24"/>
          <w:szCs w:val="24"/>
        </w:rPr>
        <w:t>（一）公司相关财务报告；</w:t>
      </w:r>
    </w:p>
    <w:p w14:paraId="7FD00AB4" w14:textId="77777777" w:rsidR="0040544A" w:rsidRPr="00E351D3" w:rsidRDefault="00732098" w:rsidP="007040C7">
      <w:pPr>
        <w:spacing w:line="360" w:lineRule="auto"/>
        <w:ind w:firstLineChars="200" w:firstLine="480"/>
        <w:rPr>
          <w:rFonts w:ascii="宋体" w:hAnsi="宋体" w:cs="宋体"/>
          <w:color w:val="000000"/>
          <w:kern w:val="0"/>
          <w:sz w:val="24"/>
          <w:szCs w:val="24"/>
        </w:rPr>
      </w:pPr>
      <w:r w:rsidRPr="00E351D3">
        <w:rPr>
          <w:rFonts w:ascii="宋体" w:hAnsi="宋体" w:cs="宋体" w:hint="eastAsia"/>
          <w:color w:val="000000"/>
          <w:kern w:val="0"/>
          <w:sz w:val="24"/>
          <w:szCs w:val="24"/>
        </w:rPr>
        <w:t>（二）内外部审计机构的工作报告；</w:t>
      </w:r>
    </w:p>
    <w:p w14:paraId="332C5241" w14:textId="77777777" w:rsidR="0040544A" w:rsidRPr="00E351D3" w:rsidRDefault="00732098" w:rsidP="007040C7">
      <w:pPr>
        <w:spacing w:line="360" w:lineRule="auto"/>
        <w:ind w:firstLineChars="200" w:firstLine="480"/>
        <w:rPr>
          <w:rFonts w:ascii="宋体" w:hAnsi="宋体" w:cs="宋体"/>
          <w:color w:val="000000"/>
          <w:kern w:val="0"/>
          <w:sz w:val="24"/>
          <w:szCs w:val="24"/>
        </w:rPr>
      </w:pPr>
      <w:r w:rsidRPr="00E351D3">
        <w:rPr>
          <w:rFonts w:ascii="宋体" w:hAnsi="宋体" w:cs="宋体" w:hint="eastAsia"/>
          <w:color w:val="000000"/>
          <w:kern w:val="0"/>
          <w:sz w:val="24"/>
          <w:szCs w:val="24"/>
        </w:rPr>
        <w:t>（三）外部审计合同及相关工作报告；</w:t>
      </w:r>
    </w:p>
    <w:p w14:paraId="0D149244" w14:textId="77777777" w:rsidR="0040544A" w:rsidRPr="00E351D3" w:rsidRDefault="00732098" w:rsidP="007040C7">
      <w:pPr>
        <w:spacing w:line="360" w:lineRule="auto"/>
        <w:ind w:firstLineChars="200" w:firstLine="480"/>
        <w:rPr>
          <w:rFonts w:ascii="宋体" w:hAnsi="宋体" w:cs="宋体"/>
          <w:color w:val="000000"/>
          <w:kern w:val="0"/>
          <w:sz w:val="24"/>
          <w:szCs w:val="24"/>
        </w:rPr>
      </w:pPr>
      <w:r w:rsidRPr="00E351D3">
        <w:rPr>
          <w:rFonts w:ascii="宋体" w:hAnsi="宋体" w:cs="宋体" w:hint="eastAsia"/>
          <w:color w:val="000000"/>
          <w:kern w:val="0"/>
          <w:sz w:val="24"/>
          <w:szCs w:val="24"/>
        </w:rPr>
        <w:t>（四）公司对外披露信息情况；</w:t>
      </w:r>
    </w:p>
    <w:p w14:paraId="52AC1E70" w14:textId="77777777" w:rsidR="0040544A" w:rsidRPr="00E351D3" w:rsidRDefault="00732098" w:rsidP="007040C7">
      <w:pPr>
        <w:spacing w:line="360" w:lineRule="auto"/>
        <w:ind w:firstLineChars="200" w:firstLine="480"/>
        <w:rPr>
          <w:rFonts w:ascii="宋体" w:hAnsi="宋体" w:cs="宋体"/>
          <w:color w:val="000000"/>
          <w:kern w:val="0"/>
          <w:sz w:val="24"/>
          <w:szCs w:val="24"/>
        </w:rPr>
      </w:pPr>
      <w:r w:rsidRPr="00E351D3">
        <w:rPr>
          <w:rFonts w:ascii="宋体" w:hAnsi="宋体" w:cs="宋体" w:hint="eastAsia"/>
          <w:color w:val="000000"/>
          <w:kern w:val="0"/>
          <w:sz w:val="24"/>
          <w:szCs w:val="24"/>
        </w:rPr>
        <w:t>（五）公司重大关联交易审计报告；</w:t>
      </w:r>
    </w:p>
    <w:p w14:paraId="2430A922" w14:textId="77777777" w:rsidR="0040544A" w:rsidRPr="00E351D3" w:rsidRDefault="00732098" w:rsidP="007040C7">
      <w:pPr>
        <w:spacing w:line="360" w:lineRule="auto"/>
        <w:ind w:firstLineChars="200" w:firstLine="480"/>
        <w:rPr>
          <w:rFonts w:ascii="宋体" w:hAnsi="宋体" w:cs="宋体"/>
          <w:color w:val="000000"/>
          <w:kern w:val="0"/>
          <w:sz w:val="24"/>
          <w:szCs w:val="24"/>
        </w:rPr>
      </w:pPr>
      <w:r w:rsidRPr="00E351D3">
        <w:rPr>
          <w:rFonts w:ascii="宋体" w:hAnsi="宋体" w:cs="宋体" w:hint="eastAsia"/>
          <w:color w:val="000000"/>
          <w:kern w:val="0"/>
          <w:sz w:val="24"/>
          <w:szCs w:val="24"/>
        </w:rPr>
        <w:t>（六）其他相关事宜。</w:t>
      </w:r>
    </w:p>
    <w:p w14:paraId="7BCA5FDA" w14:textId="77777777" w:rsidR="0040544A" w:rsidRPr="00E351D3" w:rsidRDefault="00732098" w:rsidP="007040C7">
      <w:pPr>
        <w:spacing w:line="360" w:lineRule="auto"/>
        <w:ind w:firstLineChars="200" w:firstLine="482"/>
        <w:rPr>
          <w:rFonts w:ascii="宋体" w:hAnsi="宋体" w:cs="宋体"/>
          <w:color w:val="000000"/>
          <w:kern w:val="0"/>
          <w:sz w:val="24"/>
          <w:szCs w:val="24"/>
        </w:rPr>
      </w:pPr>
      <w:r w:rsidRPr="00E351D3">
        <w:rPr>
          <w:rFonts w:ascii="宋体" w:hAnsi="宋体" w:cs="宋体" w:hint="eastAsia"/>
          <w:b/>
          <w:color w:val="000000"/>
          <w:kern w:val="0"/>
          <w:sz w:val="24"/>
          <w:szCs w:val="24"/>
        </w:rPr>
        <w:t xml:space="preserve">第二十七条  </w:t>
      </w:r>
      <w:r w:rsidRPr="00E351D3">
        <w:rPr>
          <w:rFonts w:ascii="宋体" w:hAnsi="宋体" w:cs="宋体" w:hint="eastAsia"/>
          <w:color w:val="000000"/>
          <w:kern w:val="0"/>
          <w:sz w:val="24"/>
          <w:szCs w:val="24"/>
        </w:rPr>
        <w:t>审计委员会会议对审计部提供的报告进行评议，并将相关书面决议材料呈报董事会讨论：</w:t>
      </w:r>
    </w:p>
    <w:p w14:paraId="4ABB21A6" w14:textId="77777777" w:rsidR="0040544A" w:rsidRPr="00E351D3" w:rsidRDefault="00732098" w:rsidP="007040C7">
      <w:pPr>
        <w:spacing w:line="360" w:lineRule="auto"/>
        <w:ind w:firstLineChars="200" w:firstLine="480"/>
        <w:rPr>
          <w:rFonts w:ascii="宋体" w:hAnsi="宋体" w:cs="宋体"/>
          <w:color w:val="000000"/>
          <w:kern w:val="0"/>
          <w:sz w:val="24"/>
          <w:szCs w:val="24"/>
        </w:rPr>
      </w:pPr>
      <w:r w:rsidRPr="00E351D3">
        <w:rPr>
          <w:rFonts w:ascii="宋体" w:hAnsi="宋体" w:cs="宋体" w:hint="eastAsia"/>
          <w:color w:val="000000"/>
          <w:kern w:val="0"/>
          <w:sz w:val="24"/>
          <w:szCs w:val="24"/>
        </w:rPr>
        <w:t>（一）外部审计机构工作评价，外部审计机构的聘请及更换；</w:t>
      </w:r>
    </w:p>
    <w:p w14:paraId="7F8C0FF6" w14:textId="77777777" w:rsidR="0040544A" w:rsidRPr="00E351D3" w:rsidRDefault="00732098" w:rsidP="007040C7">
      <w:pPr>
        <w:spacing w:line="360" w:lineRule="auto"/>
        <w:ind w:firstLineChars="200" w:firstLine="480"/>
        <w:rPr>
          <w:rFonts w:ascii="宋体" w:hAnsi="宋体" w:cs="宋体"/>
          <w:color w:val="000000"/>
          <w:kern w:val="0"/>
          <w:sz w:val="24"/>
          <w:szCs w:val="24"/>
        </w:rPr>
      </w:pPr>
      <w:r w:rsidRPr="00E351D3">
        <w:rPr>
          <w:rFonts w:ascii="宋体" w:hAnsi="宋体" w:cs="宋体" w:hint="eastAsia"/>
          <w:color w:val="000000"/>
          <w:kern w:val="0"/>
          <w:sz w:val="24"/>
          <w:szCs w:val="24"/>
        </w:rPr>
        <w:t>（二）公司内部审计制度是否已得到有效实施，公司财务报告是否全面真实；</w:t>
      </w:r>
    </w:p>
    <w:p w14:paraId="4C7F717F" w14:textId="77777777" w:rsidR="0040544A" w:rsidRPr="00E351D3" w:rsidRDefault="00732098" w:rsidP="007040C7">
      <w:pPr>
        <w:spacing w:line="360" w:lineRule="auto"/>
        <w:ind w:firstLineChars="200" w:firstLine="480"/>
        <w:rPr>
          <w:rFonts w:ascii="宋体" w:hAnsi="宋体" w:cs="宋体"/>
          <w:color w:val="000000"/>
          <w:kern w:val="0"/>
          <w:sz w:val="24"/>
          <w:szCs w:val="24"/>
        </w:rPr>
      </w:pPr>
      <w:r w:rsidRPr="00E351D3">
        <w:rPr>
          <w:rFonts w:ascii="宋体" w:hAnsi="宋体" w:cs="宋体" w:hint="eastAsia"/>
          <w:color w:val="000000"/>
          <w:kern w:val="0"/>
          <w:sz w:val="24"/>
          <w:szCs w:val="24"/>
        </w:rPr>
        <w:t>（三）公司的对外披露的财务报告等信息是否客观真实，公司重大的关联交易是否符合相关法律法规；</w:t>
      </w:r>
    </w:p>
    <w:p w14:paraId="571CBFB2" w14:textId="77777777" w:rsidR="0040544A" w:rsidRPr="00E351D3" w:rsidRDefault="00732098" w:rsidP="007040C7">
      <w:pPr>
        <w:spacing w:line="360" w:lineRule="auto"/>
        <w:ind w:firstLineChars="200" w:firstLine="480"/>
        <w:rPr>
          <w:rFonts w:ascii="宋体" w:hAnsi="宋体" w:cs="宋体"/>
          <w:color w:val="000000"/>
          <w:kern w:val="0"/>
          <w:sz w:val="24"/>
          <w:szCs w:val="24"/>
        </w:rPr>
      </w:pPr>
      <w:r w:rsidRPr="00E351D3">
        <w:rPr>
          <w:rFonts w:ascii="宋体" w:hAnsi="宋体" w:cs="宋体" w:hint="eastAsia"/>
          <w:color w:val="000000"/>
          <w:kern w:val="0"/>
          <w:sz w:val="24"/>
          <w:szCs w:val="24"/>
        </w:rPr>
        <w:t>（四）公司内财务部门、审计部门包括其负责人的工作评价；</w:t>
      </w:r>
    </w:p>
    <w:p w14:paraId="325E0D2A" w14:textId="77777777" w:rsidR="0040544A" w:rsidRPr="00E351D3" w:rsidRDefault="00732098" w:rsidP="007040C7">
      <w:pPr>
        <w:spacing w:line="360" w:lineRule="auto"/>
        <w:ind w:firstLineChars="200" w:firstLine="480"/>
        <w:rPr>
          <w:rFonts w:ascii="宋体" w:hAnsi="宋体" w:cs="宋体"/>
          <w:color w:val="000000"/>
          <w:kern w:val="0"/>
          <w:sz w:val="24"/>
          <w:szCs w:val="24"/>
        </w:rPr>
      </w:pPr>
      <w:r w:rsidRPr="00E351D3">
        <w:rPr>
          <w:rFonts w:ascii="宋体" w:hAnsi="宋体" w:cs="宋体" w:hint="eastAsia"/>
          <w:color w:val="000000"/>
          <w:kern w:val="0"/>
          <w:sz w:val="24"/>
          <w:szCs w:val="24"/>
        </w:rPr>
        <w:t>（五）公司内部控制制度及执行情况的评价；</w:t>
      </w:r>
    </w:p>
    <w:p w14:paraId="28ADF40E" w14:textId="77777777" w:rsidR="0040544A" w:rsidRPr="00E351D3" w:rsidRDefault="00732098" w:rsidP="007040C7">
      <w:pPr>
        <w:spacing w:line="360" w:lineRule="auto"/>
        <w:ind w:firstLineChars="200" w:firstLine="480"/>
        <w:rPr>
          <w:rFonts w:ascii="宋体" w:hAnsi="宋体" w:cs="宋体"/>
          <w:color w:val="000000"/>
          <w:kern w:val="0"/>
          <w:sz w:val="24"/>
          <w:szCs w:val="24"/>
        </w:rPr>
      </w:pPr>
      <w:r w:rsidRPr="00E351D3">
        <w:rPr>
          <w:rFonts w:ascii="宋体" w:hAnsi="宋体" w:cs="宋体" w:hint="eastAsia"/>
          <w:color w:val="000000"/>
          <w:kern w:val="0"/>
          <w:sz w:val="24"/>
          <w:szCs w:val="24"/>
        </w:rPr>
        <w:t>（六）其他相关事宜。</w:t>
      </w:r>
    </w:p>
    <w:p w14:paraId="64189668" w14:textId="5C041842" w:rsidR="0040544A" w:rsidRPr="00E351D3" w:rsidRDefault="00732098" w:rsidP="000E042B">
      <w:pPr>
        <w:widowControl/>
        <w:spacing w:beforeLines="50" w:before="156" w:afterLines="25" w:after="78" w:line="360" w:lineRule="auto"/>
        <w:jc w:val="center"/>
        <w:outlineLvl w:val="0"/>
        <w:rPr>
          <w:rFonts w:ascii="宋体" w:hAnsi="宋体" w:cs="宋体"/>
          <w:b/>
          <w:color w:val="000000"/>
          <w:kern w:val="0"/>
          <w:sz w:val="24"/>
          <w:szCs w:val="24"/>
        </w:rPr>
      </w:pPr>
      <w:r w:rsidRPr="00E351D3">
        <w:rPr>
          <w:rFonts w:ascii="宋体" w:hAnsi="宋体" w:cs="宋体" w:hint="eastAsia"/>
          <w:b/>
          <w:color w:val="000000"/>
          <w:kern w:val="0"/>
          <w:sz w:val="24"/>
          <w:szCs w:val="24"/>
        </w:rPr>
        <w:t>第五章</w:t>
      </w:r>
      <w:r w:rsidR="007040C7" w:rsidRPr="00E351D3">
        <w:rPr>
          <w:rFonts w:ascii="宋体" w:hAnsi="宋体" w:cs="宋体" w:hint="eastAsia"/>
          <w:b/>
          <w:color w:val="000000"/>
          <w:kern w:val="0"/>
          <w:sz w:val="24"/>
          <w:szCs w:val="24"/>
        </w:rPr>
        <w:t xml:space="preserve">  </w:t>
      </w:r>
      <w:r w:rsidRPr="00E351D3">
        <w:rPr>
          <w:rFonts w:ascii="宋体" w:hAnsi="宋体" w:cs="宋体" w:hint="eastAsia"/>
          <w:b/>
          <w:color w:val="000000"/>
          <w:kern w:val="0"/>
          <w:sz w:val="24"/>
          <w:szCs w:val="24"/>
        </w:rPr>
        <w:t>议事规则</w:t>
      </w:r>
    </w:p>
    <w:p w14:paraId="64C75BDE" w14:textId="0AEA61C1" w:rsidR="0040544A" w:rsidRPr="00E351D3" w:rsidRDefault="00732098" w:rsidP="007040C7">
      <w:pPr>
        <w:spacing w:line="360" w:lineRule="auto"/>
        <w:ind w:firstLineChars="200" w:firstLine="482"/>
        <w:rPr>
          <w:rFonts w:ascii="宋体" w:hAnsi="宋体" w:cs="宋体"/>
          <w:color w:val="000000"/>
          <w:kern w:val="0"/>
          <w:sz w:val="24"/>
          <w:szCs w:val="24"/>
        </w:rPr>
      </w:pPr>
      <w:r w:rsidRPr="00E351D3">
        <w:rPr>
          <w:rFonts w:ascii="宋体" w:hAnsi="宋体" w:cs="宋体" w:hint="eastAsia"/>
          <w:b/>
          <w:color w:val="000000"/>
          <w:kern w:val="0"/>
          <w:sz w:val="24"/>
          <w:szCs w:val="24"/>
        </w:rPr>
        <w:t xml:space="preserve">第二十八条  </w:t>
      </w:r>
      <w:r w:rsidRPr="00E351D3">
        <w:rPr>
          <w:rFonts w:ascii="宋体" w:hAnsi="宋体" w:cs="宋体" w:hint="eastAsia"/>
          <w:color w:val="000000"/>
          <w:kern w:val="0"/>
          <w:sz w:val="24"/>
          <w:szCs w:val="24"/>
        </w:rPr>
        <w:t>审计委员会会议分为定期会议和临时会议，定期会议每季度至少召开一次。两名及以上成员提议，或者召集人认为有必要时，可以召开临时会议。会议召开3日前须通知（以</w:t>
      </w:r>
      <w:r w:rsidRPr="00E351D3">
        <w:rPr>
          <w:rFonts w:ascii="宋体" w:hAnsi="宋体" w:cs="宋体" w:hint="eastAsia"/>
          <w:kern w:val="0"/>
          <w:sz w:val="24"/>
          <w:szCs w:val="24"/>
        </w:rPr>
        <w:t>电子邮件、邮件、电话、短信</w:t>
      </w:r>
      <w:r w:rsidR="0074215E" w:rsidRPr="00E351D3">
        <w:rPr>
          <w:rFonts w:ascii="宋体" w:hAnsi="宋体" w:cs="宋体" w:hint="eastAsia"/>
          <w:kern w:val="0"/>
          <w:sz w:val="24"/>
          <w:szCs w:val="24"/>
        </w:rPr>
        <w:t>及</w:t>
      </w:r>
      <w:r w:rsidRPr="00E351D3">
        <w:rPr>
          <w:rFonts w:ascii="宋体" w:hAnsi="宋体" w:cs="宋体" w:hint="eastAsia"/>
          <w:kern w:val="0"/>
          <w:sz w:val="24"/>
          <w:szCs w:val="24"/>
        </w:rPr>
        <w:t>专人送出等方式</w:t>
      </w:r>
      <w:r w:rsidRPr="00E351D3">
        <w:rPr>
          <w:rFonts w:ascii="宋体" w:hAnsi="宋体" w:cs="宋体" w:hint="eastAsia"/>
          <w:color w:val="000000"/>
          <w:kern w:val="0"/>
          <w:sz w:val="24"/>
          <w:szCs w:val="24"/>
        </w:rPr>
        <w:t>）全体委员。情况紧急，需要尽快召开临时会议的，可以随时通过电话或者其他口头方式发出会议通知，但召集人应当在会议上作出说明。</w:t>
      </w:r>
    </w:p>
    <w:p w14:paraId="0CC82B84" w14:textId="77777777" w:rsidR="0040544A" w:rsidRPr="00E351D3" w:rsidRDefault="00732098" w:rsidP="007040C7">
      <w:pPr>
        <w:spacing w:line="360" w:lineRule="auto"/>
        <w:ind w:firstLineChars="200" w:firstLine="482"/>
        <w:rPr>
          <w:rFonts w:ascii="宋体" w:hAnsi="宋体" w:cs="宋体"/>
          <w:b/>
          <w:color w:val="000000"/>
          <w:kern w:val="0"/>
          <w:sz w:val="24"/>
          <w:szCs w:val="24"/>
        </w:rPr>
      </w:pPr>
      <w:bookmarkStart w:id="8" w:name="OLE_LINK18"/>
      <w:bookmarkStart w:id="9" w:name="OLE_LINK19"/>
      <w:bookmarkStart w:id="10" w:name="OLE_LINK20"/>
      <w:r w:rsidRPr="00E351D3">
        <w:rPr>
          <w:rFonts w:ascii="宋体" w:hAnsi="宋体" w:cs="宋体" w:hint="eastAsia"/>
          <w:b/>
          <w:color w:val="000000"/>
          <w:kern w:val="0"/>
          <w:sz w:val="24"/>
          <w:szCs w:val="24"/>
        </w:rPr>
        <w:t xml:space="preserve">第二十九条 </w:t>
      </w:r>
      <w:r w:rsidRPr="00E351D3">
        <w:rPr>
          <w:rFonts w:ascii="宋体" w:hAnsi="宋体" w:cs="宋体" w:hint="eastAsia"/>
          <w:color w:val="000000"/>
          <w:kern w:val="0"/>
          <w:sz w:val="24"/>
          <w:szCs w:val="24"/>
        </w:rPr>
        <w:t xml:space="preserve"> 审计委员会会议须有三分之二以上委员出席方可举行。</w:t>
      </w:r>
      <w:bookmarkEnd w:id="8"/>
    </w:p>
    <w:p w14:paraId="3071AB05" w14:textId="77777777" w:rsidR="0040544A" w:rsidRPr="00E351D3" w:rsidRDefault="00732098" w:rsidP="007040C7">
      <w:pPr>
        <w:spacing w:line="360" w:lineRule="auto"/>
        <w:ind w:firstLineChars="200" w:firstLine="482"/>
        <w:rPr>
          <w:rFonts w:ascii="宋体" w:hAnsi="宋体" w:cs="宋体"/>
          <w:color w:val="000000"/>
          <w:kern w:val="0"/>
          <w:sz w:val="24"/>
          <w:szCs w:val="24"/>
        </w:rPr>
      </w:pPr>
      <w:r w:rsidRPr="00E351D3">
        <w:rPr>
          <w:rFonts w:ascii="宋体" w:hAnsi="宋体" w:cs="宋体" w:hint="eastAsia"/>
          <w:b/>
          <w:color w:val="000000"/>
          <w:kern w:val="0"/>
          <w:sz w:val="24"/>
          <w:szCs w:val="24"/>
        </w:rPr>
        <w:t xml:space="preserve">第三十条  </w:t>
      </w:r>
      <w:r w:rsidRPr="00E351D3">
        <w:rPr>
          <w:rFonts w:ascii="宋体" w:hAnsi="宋体" w:cs="宋体" w:hint="eastAsia"/>
          <w:color w:val="000000"/>
          <w:kern w:val="0"/>
          <w:sz w:val="24"/>
          <w:szCs w:val="24"/>
        </w:rPr>
        <w:t>审计委员会会议原则上应当采用现场会议的形式，在保证全体参会成员能够充分沟通并表达意见的前提下，必要时可以采用视频、电话或者其他方式召开。</w:t>
      </w:r>
    </w:p>
    <w:bookmarkEnd w:id="9"/>
    <w:bookmarkEnd w:id="10"/>
    <w:p w14:paraId="408C4668" w14:textId="77777777" w:rsidR="0040544A" w:rsidRPr="00E351D3" w:rsidRDefault="00732098" w:rsidP="007040C7">
      <w:pPr>
        <w:spacing w:line="360" w:lineRule="auto"/>
        <w:ind w:firstLineChars="200" w:firstLine="482"/>
        <w:rPr>
          <w:rFonts w:ascii="宋体" w:hAnsi="宋体" w:cs="宋体"/>
          <w:color w:val="000000"/>
          <w:kern w:val="0"/>
          <w:sz w:val="24"/>
          <w:szCs w:val="24"/>
        </w:rPr>
      </w:pPr>
      <w:r w:rsidRPr="00E351D3">
        <w:rPr>
          <w:rFonts w:ascii="宋体" w:hAnsi="宋体" w:cs="宋体" w:hint="eastAsia"/>
          <w:b/>
          <w:color w:val="000000"/>
          <w:kern w:val="0"/>
          <w:sz w:val="24"/>
          <w:szCs w:val="24"/>
        </w:rPr>
        <w:t xml:space="preserve">第三十一条  </w:t>
      </w:r>
      <w:r w:rsidRPr="00E351D3">
        <w:rPr>
          <w:rFonts w:ascii="宋体" w:hAnsi="宋体" w:cs="宋体" w:hint="eastAsia"/>
          <w:color w:val="000000"/>
          <w:kern w:val="0"/>
          <w:sz w:val="24"/>
          <w:szCs w:val="24"/>
        </w:rPr>
        <w:t>审计委员会召集人负责召集和主持审计委员会会议。审计委员会召集人不能或者拒绝履行职责时，由过半数的审计委员会成员共同推举一名独立董事成员主持。</w:t>
      </w:r>
    </w:p>
    <w:p w14:paraId="7CEC1AEC" w14:textId="77777777" w:rsidR="0040544A" w:rsidRPr="00E351D3" w:rsidRDefault="00732098" w:rsidP="007040C7">
      <w:pPr>
        <w:spacing w:line="360" w:lineRule="auto"/>
        <w:ind w:firstLineChars="200" w:firstLine="482"/>
        <w:rPr>
          <w:rFonts w:ascii="宋体" w:hAnsi="宋体" w:cs="宋体"/>
          <w:color w:val="000000"/>
          <w:kern w:val="0"/>
          <w:sz w:val="24"/>
          <w:szCs w:val="24"/>
        </w:rPr>
      </w:pPr>
      <w:bookmarkStart w:id="11" w:name="OLE_LINK21"/>
      <w:r w:rsidRPr="00E351D3">
        <w:rPr>
          <w:rFonts w:ascii="宋体" w:hAnsi="宋体" w:cs="宋体" w:hint="eastAsia"/>
          <w:b/>
          <w:bCs/>
          <w:color w:val="000000"/>
          <w:kern w:val="0"/>
          <w:sz w:val="24"/>
          <w:szCs w:val="24"/>
        </w:rPr>
        <w:t xml:space="preserve">第三十二条  </w:t>
      </w:r>
      <w:r w:rsidRPr="00E351D3">
        <w:rPr>
          <w:rFonts w:ascii="宋体" w:hAnsi="宋体" w:cs="宋体" w:hint="eastAsia"/>
          <w:color w:val="000000"/>
          <w:kern w:val="0"/>
          <w:sz w:val="24"/>
          <w:szCs w:val="24"/>
        </w:rPr>
        <w:t>审计委员会委员应亲自出席会议，并对审议事项表达明确的意见。委员因故不能亲自出席会议时，应当事先审阅会议材料，形成明确的意见并将该意见记载于授权委托书，书面委托其他委员代为出席。每一名审计委员会成员最多接受一名成员委托，授权委托书须明确授权范围和期限。独立董事委员因故不能亲自出席会议的，应当委托审计委员会中的其他独立董事委员代为出席。</w:t>
      </w:r>
    </w:p>
    <w:p w14:paraId="4FBDFD80" w14:textId="77777777" w:rsidR="0040544A" w:rsidRPr="00E351D3" w:rsidRDefault="00732098" w:rsidP="007040C7">
      <w:pPr>
        <w:spacing w:afterLines="25" w:after="78" w:line="360" w:lineRule="auto"/>
        <w:ind w:firstLineChars="200" w:firstLine="482"/>
        <w:rPr>
          <w:rFonts w:ascii="宋体" w:hAnsi="宋体" w:cs="宋体"/>
          <w:color w:val="000000"/>
          <w:kern w:val="0"/>
          <w:sz w:val="24"/>
          <w:szCs w:val="24"/>
        </w:rPr>
      </w:pPr>
      <w:r w:rsidRPr="00E351D3">
        <w:rPr>
          <w:rFonts w:ascii="宋体" w:hAnsi="宋体" w:cs="宋体" w:hint="eastAsia"/>
          <w:b/>
          <w:bCs/>
          <w:color w:val="000000"/>
          <w:kern w:val="0"/>
          <w:sz w:val="24"/>
          <w:szCs w:val="24"/>
        </w:rPr>
        <w:t xml:space="preserve">第三十三条  </w:t>
      </w:r>
      <w:r w:rsidRPr="00E351D3">
        <w:rPr>
          <w:rFonts w:ascii="宋体" w:hAnsi="宋体" w:cs="宋体" w:hint="eastAsia"/>
          <w:color w:val="000000"/>
          <w:kern w:val="0"/>
          <w:sz w:val="24"/>
          <w:szCs w:val="24"/>
        </w:rPr>
        <w:t>审计委员会委员既不亲自出席会议，也未委托其他委员代为出席的，视为未出席相关会议。连续两次无故不出席会议的，视为不能履行其职权，公司董事会可以撤销其委员职务。</w:t>
      </w:r>
    </w:p>
    <w:p w14:paraId="10979AE1" w14:textId="7B679BBD" w:rsidR="0040544A" w:rsidRPr="00E351D3" w:rsidRDefault="00732098" w:rsidP="007040C7">
      <w:pPr>
        <w:spacing w:afterLines="25" w:after="78" w:line="360" w:lineRule="auto"/>
        <w:ind w:firstLineChars="200" w:firstLine="482"/>
        <w:rPr>
          <w:rFonts w:ascii="宋体" w:hAnsi="宋体" w:cs="宋体"/>
          <w:color w:val="000000"/>
          <w:kern w:val="0"/>
          <w:sz w:val="24"/>
          <w:szCs w:val="24"/>
        </w:rPr>
      </w:pPr>
      <w:bookmarkStart w:id="12" w:name="OLE_LINK24"/>
      <w:bookmarkEnd w:id="11"/>
      <w:r w:rsidRPr="00E351D3">
        <w:rPr>
          <w:rFonts w:ascii="宋体" w:hAnsi="宋体" w:cs="宋体" w:hint="eastAsia"/>
          <w:b/>
          <w:color w:val="000000"/>
          <w:kern w:val="0"/>
          <w:sz w:val="24"/>
          <w:szCs w:val="24"/>
        </w:rPr>
        <w:t>第三十四条</w:t>
      </w:r>
      <w:bookmarkStart w:id="13" w:name="OLE_LINK12"/>
      <w:bookmarkStart w:id="14" w:name="OLE_LINK11"/>
      <w:r w:rsidRPr="00E351D3">
        <w:rPr>
          <w:rFonts w:ascii="宋体" w:hAnsi="宋体" w:cs="宋体" w:hint="eastAsia"/>
          <w:b/>
          <w:color w:val="000000"/>
          <w:kern w:val="0"/>
          <w:sz w:val="24"/>
          <w:szCs w:val="24"/>
        </w:rPr>
        <w:t xml:space="preserve">  </w:t>
      </w:r>
      <w:bookmarkEnd w:id="13"/>
      <w:bookmarkEnd w:id="14"/>
      <w:r w:rsidRPr="00E351D3">
        <w:rPr>
          <w:rFonts w:ascii="宋体" w:hAnsi="宋体" w:cs="宋体" w:hint="eastAsia"/>
          <w:color w:val="000000"/>
          <w:kern w:val="0"/>
          <w:sz w:val="24"/>
          <w:szCs w:val="24"/>
        </w:rPr>
        <w:t>审计委员会作出</w:t>
      </w:r>
      <w:r w:rsidR="003C2391" w:rsidRPr="00E351D3">
        <w:rPr>
          <w:rFonts w:ascii="宋体" w:hAnsi="宋体" w:cs="宋体" w:hint="eastAsia"/>
          <w:color w:val="000000"/>
          <w:kern w:val="0"/>
          <w:sz w:val="24"/>
          <w:szCs w:val="24"/>
        </w:rPr>
        <w:t>的</w:t>
      </w:r>
      <w:r w:rsidRPr="00E351D3">
        <w:rPr>
          <w:rFonts w:ascii="宋体" w:hAnsi="宋体" w:cs="宋体" w:hint="eastAsia"/>
          <w:color w:val="000000"/>
          <w:kern w:val="0"/>
          <w:sz w:val="24"/>
          <w:szCs w:val="24"/>
        </w:rPr>
        <w:t>决议，应当经审计委员会成员过半数通过。审计委员会决议的表决，应当一人一票。</w:t>
      </w:r>
    </w:p>
    <w:p w14:paraId="7CD2B5C6" w14:textId="77777777" w:rsidR="0040544A" w:rsidRPr="00E351D3" w:rsidRDefault="00732098" w:rsidP="007040C7">
      <w:pPr>
        <w:spacing w:line="360" w:lineRule="auto"/>
        <w:ind w:firstLineChars="200" w:firstLine="482"/>
        <w:rPr>
          <w:rFonts w:ascii="宋体" w:hAnsi="宋体" w:cs="宋体"/>
          <w:color w:val="000000"/>
          <w:kern w:val="0"/>
          <w:sz w:val="24"/>
          <w:szCs w:val="24"/>
        </w:rPr>
      </w:pPr>
      <w:r w:rsidRPr="00E351D3">
        <w:rPr>
          <w:rFonts w:ascii="宋体" w:hAnsi="宋体" w:cs="宋体" w:hint="eastAsia"/>
          <w:b/>
          <w:color w:val="000000"/>
          <w:kern w:val="0"/>
          <w:sz w:val="24"/>
          <w:szCs w:val="24"/>
        </w:rPr>
        <w:t xml:space="preserve">第三十五条  </w:t>
      </w:r>
      <w:r w:rsidRPr="00E351D3">
        <w:rPr>
          <w:rFonts w:ascii="宋体" w:hAnsi="宋体" w:cs="宋体" w:hint="eastAsia"/>
          <w:color w:val="000000"/>
          <w:kern w:val="0"/>
          <w:sz w:val="24"/>
          <w:szCs w:val="24"/>
        </w:rPr>
        <w:t>审计委员会会议表决方式为记名书面投票表决或举手表决，会议可采取通讯表决的方式表决，表决后需在会议决议上签字确认。</w:t>
      </w:r>
    </w:p>
    <w:bookmarkEnd w:id="12"/>
    <w:p w14:paraId="534617C7" w14:textId="77777777" w:rsidR="0040544A" w:rsidRPr="00E351D3" w:rsidRDefault="00732098" w:rsidP="007040C7">
      <w:pPr>
        <w:spacing w:afterLines="25" w:after="78" w:line="360" w:lineRule="auto"/>
        <w:ind w:firstLineChars="200" w:firstLine="482"/>
        <w:rPr>
          <w:rFonts w:ascii="宋体" w:hAnsi="宋体" w:cs="宋体"/>
          <w:color w:val="000000"/>
          <w:kern w:val="0"/>
          <w:sz w:val="24"/>
          <w:szCs w:val="24"/>
        </w:rPr>
      </w:pPr>
      <w:r w:rsidRPr="00E351D3">
        <w:rPr>
          <w:rFonts w:ascii="宋体" w:hAnsi="宋体" w:cs="宋体" w:hint="eastAsia"/>
          <w:b/>
          <w:color w:val="000000"/>
          <w:kern w:val="0"/>
          <w:sz w:val="24"/>
          <w:szCs w:val="24"/>
        </w:rPr>
        <w:t xml:space="preserve">第三十六条  </w:t>
      </w:r>
      <w:r w:rsidRPr="00E351D3">
        <w:rPr>
          <w:rFonts w:ascii="宋体" w:hAnsi="宋体" w:cs="宋体" w:hint="eastAsia"/>
          <w:color w:val="000000"/>
          <w:kern w:val="0"/>
          <w:sz w:val="24"/>
          <w:szCs w:val="24"/>
        </w:rPr>
        <w:t>审计部成员可列席审计委员会会议，必要时亦可邀请公司董事及其他高级管理人员列席会议。</w:t>
      </w:r>
    </w:p>
    <w:p w14:paraId="7ECEDE24" w14:textId="77777777" w:rsidR="0040544A" w:rsidRPr="00E351D3" w:rsidRDefault="00732098" w:rsidP="007040C7">
      <w:pPr>
        <w:spacing w:afterLines="25" w:after="78" w:line="360" w:lineRule="auto"/>
        <w:ind w:firstLineChars="200" w:firstLine="482"/>
        <w:rPr>
          <w:rFonts w:ascii="宋体" w:hAnsi="宋体" w:cs="宋体"/>
          <w:color w:val="000000"/>
          <w:kern w:val="0"/>
          <w:sz w:val="24"/>
          <w:szCs w:val="24"/>
        </w:rPr>
      </w:pPr>
      <w:r w:rsidRPr="00E351D3">
        <w:rPr>
          <w:rFonts w:ascii="宋体" w:hAnsi="宋体" w:cs="宋体" w:hint="eastAsia"/>
          <w:b/>
          <w:color w:val="000000"/>
          <w:kern w:val="0"/>
          <w:sz w:val="24"/>
          <w:szCs w:val="24"/>
        </w:rPr>
        <w:t xml:space="preserve">第三十七条  </w:t>
      </w:r>
      <w:r w:rsidRPr="00E351D3">
        <w:rPr>
          <w:rFonts w:ascii="宋体" w:hAnsi="宋体" w:cs="宋体" w:hint="eastAsia"/>
          <w:color w:val="000000"/>
          <w:kern w:val="0"/>
          <w:sz w:val="24"/>
          <w:szCs w:val="24"/>
        </w:rPr>
        <w:t>如有必要，审计委员会可以聘请中介机构为其决策提供专业意见，费用由公司支付。</w:t>
      </w:r>
    </w:p>
    <w:p w14:paraId="7C2FF17B" w14:textId="64B6DE94" w:rsidR="0040544A" w:rsidRPr="00E351D3" w:rsidRDefault="00732098" w:rsidP="007040C7">
      <w:pPr>
        <w:spacing w:afterLines="25" w:after="78" w:line="360" w:lineRule="auto"/>
        <w:ind w:firstLineChars="200" w:firstLine="482"/>
        <w:rPr>
          <w:rFonts w:ascii="宋体" w:hAnsi="宋体" w:cs="宋体"/>
          <w:color w:val="000000"/>
          <w:kern w:val="0"/>
          <w:sz w:val="24"/>
          <w:szCs w:val="24"/>
        </w:rPr>
      </w:pPr>
      <w:r w:rsidRPr="00E351D3">
        <w:rPr>
          <w:rFonts w:ascii="宋体" w:hAnsi="宋体" w:cs="宋体" w:hint="eastAsia"/>
          <w:b/>
          <w:color w:val="000000"/>
          <w:kern w:val="0"/>
          <w:sz w:val="24"/>
          <w:szCs w:val="24"/>
        </w:rPr>
        <w:t>第三十八条</w:t>
      </w:r>
      <w:r w:rsidRPr="00E351D3">
        <w:rPr>
          <w:rFonts w:ascii="宋体" w:hAnsi="宋体" w:cs="宋体"/>
          <w:b/>
          <w:color w:val="000000"/>
          <w:kern w:val="0"/>
          <w:sz w:val="24"/>
          <w:szCs w:val="24"/>
        </w:rPr>
        <w:t xml:space="preserve">  </w:t>
      </w:r>
      <w:bookmarkStart w:id="15" w:name="OLE_LINK25"/>
      <w:bookmarkStart w:id="16" w:name="OLE_LINK26"/>
      <w:r w:rsidRPr="00E351D3">
        <w:rPr>
          <w:rFonts w:ascii="宋体" w:hAnsi="宋体" w:cs="宋体" w:hint="eastAsia"/>
          <w:color w:val="000000"/>
          <w:kern w:val="0"/>
          <w:sz w:val="24"/>
          <w:szCs w:val="24"/>
        </w:rPr>
        <w:t>审计委员会成员若与会议讨论事项存在利害关系，须予以回避</w:t>
      </w:r>
      <w:r w:rsidR="00763A5D" w:rsidRPr="00E351D3">
        <w:rPr>
          <w:rFonts w:ascii="宋体" w:hAnsi="宋体" w:cs="宋体" w:hint="eastAsia"/>
          <w:color w:val="000000"/>
          <w:kern w:val="0"/>
          <w:sz w:val="24"/>
          <w:szCs w:val="24"/>
        </w:rPr>
        <w:t>。</w:t>
      </w:r>
      <w:r w:rsidRPr="00E351D3">
        <w:rPr>
          <w:rFonts w:ascii="宋体" w:hAnsi="宋体" w:cs="宋体" w:hint="eastAsia"/>
          <w:color w:val="000000"/>
          <w:kern w:val="0"/>
          <w:sz w:val="24"/>
          <w:szCs w:val="24"/>
        </w:rPr>
        <w:t>因回避无法形成有效审议意见的，应将相关事项提交董事会审议。</w:t>
      </w:r>
    </w:p>
    <w:bookmarkEnd w:id="15"/>
    <w:bookmarkEnd w:id="16"/>
    <w:p w14:paraId="3FEBB8D4" w14:textId="77777777" w:rsidR="0040544A" w:rsidRPr="00E351D3" w:rsidRDefault="00732098" w:rsidP="007040C7">
      <w:pPr>
        <w:spacing w:afterLines="25" w:after="78" w:line="360" w:lineRule="auto"/>
        <w:ind w:firstLineChars="200" w:firstLine="482"/>
        <w:rPr>
          <w:rFonts w:ascii="宋体" w:hAnsi="宋体" w:cs="宋体"/>
          <w:color w:val="000000"/>
          <w:kern w:val="0"/>
          <w:sz w:val="24"/>
          <w:szCs w:val="24"/>
        </w:rPr>
      </w:pPr>
      <w:r w:rsidRPr="00E351D3">
        <w:rPr>
          <w:rFonts w:ascii="宋体" w:hAnsi="宋体" w:cs="宋体" w:hint="eastAsia"/>
          <w:b/>
          <w:color w:val="000000"/>
          <w:kern w:val="0"/>
          <w:sz w:val="24"/>
          <w:szCs w:val="24"/>
        </w:rPr>
        <w:t xml:space="preserve">第三十九条  </w:t>
      </w:r>
      <w:r w:rsidRPr="00E351D3">
        <w:rPr>
          <w:rFonts w:ascii="宋体" w:hAnsi="宋体" w:cs="宋体" w:hint="eastAsia"/>
          <w:color w:val="000000"/>
          <w:kern w:val="0"/>
          <w:sz w:val="24"/>
          <w:szCs w:val="24"/>
        </w:rPr>
        <w:t>审计委员会会议的召开程序、表决方式和会议通过的议案必须遵循有关法律、法规、《公司章程》及本实施细则的规定。</w:t>
      </w:r>
    </w:p>
    <w:p w14:paraId="373EE7C0" w14:textId="5282648A" w:rsidR="0040544A" w:rsidRPr="00E351D3" w:rsidRDefault="00732098" w:rsidP="007040C7">
      <w:pPr>
        <w:spacing w:afterLines="25" w:after="78" w:line="360" w:lineRule="auto"/>
        <w:ind w:firstLineChars="200" w:firstLine="482"/>
        <w:rPr>
          <w:rFonts w:ascii="宋体" w:hAnsi="宋体" w:cs="宋体"/>
          <w:b/>
          <w:color w:val="000000"/>
          <w:kern w:val="0"/>
          <w:sz w:val="24"/>
          <w:szCs w:val="24"/>
        </w:rPr>
      </w:pPr>
      <w:r w:rsidRPr="00E351D3">
        <w:rPr>
          <w:rFonts w:ascii="宋体" w:hAnsi="宋体" w:cs="宋体" w:hint="eastAsia"/>
          <w:b/>
          <w:color w:val="000000"/>
          <w:kern w:val="0"/>
          <w:sz w:val="24"/>
          <w:szCs w:val="24"/>
        </w:rPr>
        <w:t xml:space="preserve">第四十条  </w:t>
      </w:r>
      <w:r w:rsidRPr="00E351D3">
        <w:rPr>
          <w:rFonts w:ascii="宋体" w:hAnsi="宋体" w:cs="宋体" w:hint="eastAsia"/>
          <w:color w:val="000000"/>
          <w:kern w:val="0"/>
          <w:sz w:val="24"/>
          <w:szCs w:val="24"/>
        </w:rPr>
        <w:t>审计委员会会议应当按规定制作会议记录，会议记录应当真实、准确、完整，充分反映与会人员对所审议事项发表的意见。出席会议的委员应在会议记录上签名。会议记录、会议决议、授权委托书等相关会议资料由公司董事会办公室保存，保存期限</w:t>
      </w:r>
      <w:r w:rsidR="005E4319" w:rsidRPr="00E351D3">
        <w:rPr>
          <w:rFonts w:ascii="宋体" w:hAnsi="宋体" w:cs="宋体" w:hint="eastAsia"/>
          <w:color w:val="000000"/>
          <w:kern w:val="0"/>
          <w:sz w:val="24"/>
          <w:szCs w:val="24"/>
        </w:rPr>
        <w:t>不少于</w:t>
      </w:r>
      <w:r w:rsidRPr="00E351D3">
        <w:rPr>
          <w:rFonts w:ascii="宋体" w:hAnsi="宋体" w:cs="宋体" w:hint="eastAsia"/>
          <w:color w:val="000000"/>
          <w:kern w:val="0"/>
          <w:sz w:val="24"/>
          <w:szCs w:val="24"/>
        </w:rPr>
        <w:t>十年。</w:t>
      </w:r>
    </w:p>
    <w:p w14:paraId="3B0DE77E" w14:textId="77777777" w:rsidR="0040544A" w:rsidRPr="00E351D3" w:rsidRDefault="00732098" w:rsidP="007040C7">
      <w:pPr>
        <w:spacing w:afterLines="25" w:after="78" w:line="360" w:lineRule="auto"/>
        <w:ind w:firstLineChars="200" w:firstLine="482"/>
        <w:rPr>
          <w:rFonts w:ascii="宋体" w:hAnsi="宋体" w:cs="宋体"/>
          <w:color w:val="000000"/>
          <w:kern w:val="0"/>
          <w:sz w:val="24"/>
          <w:szCs w:val="24"/>
        </w:rPr>
      </w:pPr>
      <w:r w:rsidRPr="00E351D3">
        <w:rPr>
          <w:rFonts w:ascii="宋体" w:hAnsi="宋体" w:cs="宋体" w:hint="eastAsia"/>
          <w:b/>
          <w:color w:val="000000"/>
          <w:kern w:val="0"/>
          <w:sz w:val="24"/>
          <w:szCs w:val="24"/>
        </w:rPr>
        <w:t xml:space="preserve">第四十一条  </w:t>
      </w:r>
      <w:r w:rsidRPr="00E351D3">
        <w:rPr>
          <w:rFonts w:ascii="宋体" w:hAnsi="宋体" w:cs="宋体" w:hint="eastAsia"/>
          <w:color w:val="000000"/>
          <w:kern w:val="0"/>
          <w:sz w:val="24"/>
          <w:szCs w:val="24"/>
        </w:rPr>
        <w:t>审计委员会会议通过的议案及表决结果，应以书面形式报公司董事会。</w:t>
      </w:r>
    </w:p>
    <w:p w14:paraId="4A4FE047" w14:textId="77777777" w:rsidR="0040544A" w:rsidRPr="00E351D3" w:rsidRDefault="00732098" w:rsidP="007040C7">
      <w:pPr>
        <w:spacing w:afterLines="25" w:after="78" w:line="360" w:lineRule="auto"/>
        <w:ind w:firstLineChars="200" w:firstLine="482"/>
        <w:rPr>
          <w:rFonts w:ascii="宋体" w:hAnsi="宋体" w:cs="宋体"/>
          <w:color w:val="000000"/>
          <w:kern w:val="0"/>
          <w:sz w:val="24"/>
          <w:szCs w:val="24"/>
        </w:rPr>
      </w:pPr>
      <w:r w:rsidRPr="00E351D3">
        <w:rPr>
          <w:rFonts w:ascii="宋体" w:hAnsi="宋体" w:cs="宋体" w:hint="eastAsia"/>
          <w:b/>
          <w:color w:val="000000"/>
          <w:kern w:val="0"/>
          <w:sz w:val="24"/>
          <w:szCs w:val="24"/>
        </w:rPr>
        <w:t xml:space="preserve">第四十二条  </w:t>
      </w:r>
      <w:r w:rsidRPr="00E351D3">
        <w:rPr>
          <w:rFonts w:ascii="宋体" w:hAnsi="宋体" w:cs="宋体" w:hint="eastAsia"/>
          <w:color w:val="000000"/>
          <w:kern w:val="0"/>
          <w:sz w:val="24"/>
          <w:szCs w:val="24"/>
        </w:rPr>
        <w:t>出席会议的委员、会议列席人员、记录人员均对会议所议事项有保密义务，不得擅自披露有关信息。</w:t>
      </w:r>
    </w:p>
    <w:p w14:paraId="33970434" w14:textId="0B0CF87E" w:rsidR="0040544A" w:rsidRPr="00E351D3" w:rsidRDefault="00732098" w:rsidP="000E042B">
      <w:pPr>
        <w:widowControl/>
        <w:spacing w:beforeLines="50" w:before="156" w:afterLines="25" w:after="78" w:line="360" w:lineRule="auto"/>
        <w:jc w:val="center"/>
        <w:outlineLvl w:val="0"/>
        <w:rPr>
          <w:rFonts w:ascii="宋体" w:hAnsi="宋体" w:cs="宋体"/>
          <w:b/>
          <w:color w:val="000000"/>
          <w:kern w:val="0"/>
          <w:sz w:val="24"/>
          <w:szCs w:val="24"/>
        </w:rPr>
      </w:pPr>
      <w:r w:rsidRPr="00E351D3">
        <w:rPr>
          <w:rFonts w:ascii="宋体" w:hAnsi="宋体" w:cs="宋体" w:hint="eastAsia"/>
          <w:b/>
          <w:color w:val="000000"/>
          <w:kern w:val="0"/>
          <w:sz w:val="24"/>
          <w:szCs w:val="24"/>
        </w:rPr>
        <w:t>第六章</w:t>
      </w:r>
      <w:r w:rsidR="007040C7" w:rsidRPr="00E351D3">
        <w:rPr>
          <w:rFonts w:ascii="宋体" w:hAnsi="宋体" w:cs="宋体" w:hint="eastAsia"/>
          <w:b/>
          <w:color w:val="000000"/>
          <w:kern w:val="0"/>
          <w:sz w:val="24"/>
          <w:szCs w:val="24"/>
        </w:rPr>
        <w:t xml:space="preserve">  </w:t>
      </w:r>
      <w:r w:rsidRPr="00E351D3">
        <w:rPr>
          <w:rFonts w:ascii="宋体" w:hAnsi="宋体" w:cs="宋体" w:hint="eastAsia"/>
          <w:b/>
          <w:color w:val="000000"/>
          <w:kern w:val="0"/>
          <w:sz w:val="24"/>
          <w:szCs w:val="24"/>
        </w:rPr>
        <w:t>附则</w:t>
      </w:r>
    </w:p>
    <w:p w14:paraId="01FBC694" w14:textId="77777777" w:rsidR="0040544A" w:rsidRPr="00E351D3" w:rsidRDefault="00732098" w:rsidP="007040C7">
      <w:pPr>
        <w:spacing w:afterLines="25" w:after="78" w:line="360" w:lineRule="auto"/>
        <w:ind w:firstLineChars="200" w:firstLine="482"/>
        <w:rPr>
          <w:rFonts w:ascii="宋体" w:hAnsi="宋体" w:cs="宋体"/>
          <w:b/>
          <w:color w:val="000000"/>
          <w:kern w:val="0"/>
          <w:sz w:val="24"/>
          <w:szCs w:val="24"/>
        </w:rPr>
      </w:pPr>
      <w:r w:rsidRPr="00E351D3">
        <w:rPr>
          <w:rFonts w:ascii="宋体" w:hAnsi="宋体" w:cs="宋体" w:hint="eastAsia"/>
          <w:b/>
          <w:color w:val="000000"/>
          <w:kern w:val="0"/>
          <w:sz w:val="24"/>
          <w:szCs w:val="24"/>
        </w:rPr>
        <w:t xml:space="preserve">第四十三条  </w:t>
      </w:r>
      <w:r w:rsidRPr="00E351D3">
        <w:rPr>
          <w:rFonts w:ascii="宋体" w:hAnsi="宋体" w:cs="宋体" w:hint="eastAsia"/>
          <w:color w:val="000000"/>
          <w:kern w:val="0"/>
          <w:sz w:val="24"/>
          <w:szCs w:val="24"/>
        </w:rPr>
        <w:t>本实施细则未尽事宜，按国家有关法律、法规、《公司章程》及其他有关规定执行；本实施细则如与国家日后颁布的法律、法规或经合法程序修改后的《公司章程》及其他有关规定相抵触时，按国家有关法律、法规、《公司章程》及其他有关规定执行，并应及时修订，报董事会审议通过。</w:t>
      </w:r>
    </w:p>
    <w:p w14:paraId="098E0C1F" w14:textId="77777777" w:rsidR="0040544A" w:rsidRPr="00E351D3" w:rsidRDefault="00732098" w:rsidP="007040C7">
      <w:pPr>
        <w:spacing w:afterLines="25" w:after="78" w:line="360" w:lineRule="auto"/>
        <w:ind w:firstLineChars="200" w:firstLine="482"/>
        <w:rPr>
          <w:rFonts w:ascii="宋体" w:hAnsi="宋体" w:cs="宋体"/>
          <w:color w:val="000000"/>
          <w:kern w:val="0"/>
          <w:sz w:val="24"/>
          <w:szCs w:val="24"/>
        </w:rPr>
      </w:pPr>
      <w:r w:rsidRPr="00E351D3">
        <w:rPr>
          <w:rFonts w:ascii="宋体" w:hAnsi="宋体" w:cs="宋体" w:hint="eastAsia"/>
          <w:b/>
          <w:color w:val="000000"/>
          <w:kern w:val="0"/>
          <w:sz w:val="24"/>
          <w:szCs w:val="24"/>
        </w:rPr>
        <w:t xml:space="preserve">第四十四条  </w:t>
      </w:r>
      <w:r w:rsidRPr="00E351D3">
        <w:rPr>
          <w:rFonts w:ascii="宋体" w:hAnsi="宋体" w:cs="宋体" w:hint="eastAsia"/>
          <w:color w:val="000000"/>
          <w:kern w:val="0"/>
          <w:sz w:val="24"/>
          <w:szCs w:val="24"/>
        </w:rPr>
        <w:t>本实施细则所称“以上”含本数；“低于”不含本数。</w:t>
      </w:r>
    </w:p>
    <w:p w14:paraId="0476550A" w14:textId="77777777" w:rsidR="0040544A" w:rsidRPr="00E351D3" w:rsidRDefault="00732098" w:rsidP="007040C7">
      <w:pPr>
        <w:spacing w:afterLines="25" w:after="78" w:line="360" w:lineRule="auto"/>
        <w:ind w:firstLineChars="200" w:firstLine="482"/>
        <w:rPr>
          <w:rFonts w:ascii="宋体" w:hAnsi="宋体" w:cs="宋体"/>
          <w:b/>
          <w:color w:val="000000"/>
          <w:kern w:val="0"/>
          <w:sz w:val="24"/>
          <w:szCs w:val="24"/>
        </w:rPr>
      </w:pPr>
      <w:r w:rsidRPr="00E351D3">
        <w:rPr>
          <w:rFonts w:ascii="宋体" w:hAnsi="宋体" w:cs="宋体" w:hint="eastAsia"/>
          <w:b/>
          <w:color w:val="000000"/>
          <w:kern w:val="0"/>
          <w:sz w:val="24"/>
          <w:szCs w:val="24"/>
        </w:rPr>
        <w:t xml:space="preserve">第四十五条  </w:t>
      </w:r>
      <w:r w:rsidRPr="00E351D3">
        <w:rPr>
          <w:rFonts w:ascii="宋体" w:hAnsi="宋体" w:cs="宋体" w:hint="eastAsia"/>
          <w:color w:val="000000"/>
          <w:kern w:val="0"/>
          <w:sz w:val="24"/>
          <w:szCs w:val="24"/>
        </w:rPr>
        <w:t>本实施细则由公司董事会负责解释。</w:t>
      </w:r>
    </w:p>
    <w:p w14:paraId="16E9B155" w14:textId="4E8FF1CB" w:rsidR="0040544A" w:rsidRDefault="00732098" w:rsidP="007040C7">
      <w:pPr>
        <w:spacing w:afterLines="25" w:after="78" w:line="360" w:lineRule="auto"/>
        <w:ind w:firstLineChars="200" w:firstLine="482"/>
        <w:rPr>
          <w:rFonts w:ascii="宋体" w:hAnsi="宋体" w:cs="宋体"/>
          <w:color w:val="000000"/>
          <w:kern w:val="0"/>
          <w:sz w:val="24"/>
          <w:szCs w:val="24"/>
        </w:rPr>
      </w:pPr>
      <w:r w:rsidRPr="00E351D3">
        <w:rPr>
          <w:rFonts w:ascii="宋体" w:hAnsi="宋体" w:cs="宋体" w:hint="eastAsia"/>
          <w:b/>
          <w:color w:val="000000"/>
          <w:kern w:val="0"/>
          <w:sz w:val="24"/>
          <w:szCs w:val="24"/>
        </w:rPr>
        <w:t xml:space="preserve">第四十六条  </w:t>
      </w:r>
      <w:r w:rsidRPr="00E351D3">
        <w:rPr>
          <w:rFonts w:ascii="宋体" w:hAnsi="宋体" w:cs="宋体" w:hint="eastAsia"/>
          <w:color w:val="000000"/>
          <w:kern w:val="0"/>
          <w:sz w:val="24"/>
          <w:szCs w:val="24"/>
        </w:rPr>
        <w:t>本实施细则自公司董事会审议通过之日起生效，</w:t>
      </w:r>
      <w:r w:rsidR="00A96F91">
        <w:rPr>
          <w:rFonts w:ascii="宋体" w:hAnsi="宋体" w:cs="宋体" w:hint="eastAsia"/>
          <w:color w:val="000000"/>
          <w:kern w:val="0"/>
          <w:sz w:val="24"/>
          <w:szCs w:val="24"/>
        </w:rPr>
        <w:t>修改</w:t>
      </w:r>
      <w:r w:rsidR="00A96F91">
        <w:rPr>
          <w:rFonts w:ascii="宋体" w:hAnsi="宋体" w:cs="宋体"/>
          <w:color w:val="000000"/>
          <w:kern w:val="0"/>
          <w:sz w:val="24"/>
          <w:szCs w:val="24"/>
        </w:rPr>
        <w:t>时亦同</w:t>
      </w:r>
      <w:r w:rsidRPr="00E351D3">
        <w:rPr>
          <w:rFonts w:ascii="宋体" w:hAnsi="宋体" w:cs="宋体" w:hint="eastAsia"/>
          <w:color w:val="000000"/>
          <w:kern w:val="0"/>
          <w:sz w:val="24"/>
          <w:szCs w:val="24"/>
        </w:rPr>
        <w:t>。</w:t>
      </w:r>
    </w:p>
    <w:p w14:paraId="3F9E77FE" w14:textId="77777777" w:rsidR="00A96F91" w:rsidRDefault="00A96F91" w:rsidP="00A96F91">
      <w:pPr>
        <w:spacing w:line="360" w:lineRule="auto"/>
        <w:ind w:right="480" w:firstLineChars="200" w:firstLine="480"/>
        <w:jc w:val="right"/>
        <w:rPr>
          <w:rFonts w:ascii="宋体" w:hAnsi="宋体" w:cs="宋体"/>
          <w:kern w:val="0"/>
          <w:sz w:val="24"/>
          <w:szCs w:val="24"/>
        </w:rPr>
      </w:pPr>
    </w:p>
    <w:p w14:paraId="03FEF182" w14:textId="5E82164D" w:rsidR="00A96F91" w:rsidRDefault="00A96F91" w:rsidP="00A96F91">
      <w:pPr>
        <w:spacing w:line="360" w:lineRule="auto"/>
        <w:ind w:right="480" w:firstLineChars="200" w:firstLine="480"/>
        <w:jc w:val="right"/>
        <w:rPr>
          <w:rFonts w:ascii="宋体" w:hAnsi="宋体" w:cs="宋体"/>
          <w:kern w:val="0"/>
          <w:sz w:val="24"/>
          <w:szCs w:val="24"/>
        </w:rPr>
      </w:pPr>
      <w:r>
        <w:rPr>
          <w:rFonts w:ascii="宋体" w:hAnsi="宋体" w:cs="宋体" w:hint="eastAsia"/>
          <w:kern w:val="0"/>
          <w:sz w:val="24"/>
          <w:szCs w:val="24"/>
        </w:rPr>
        <w:t>南京宝色股份公司</w:t>
      </w:r>
    </w:p>
    <w:p w14:paraId="6683C5F7" w14:textId="77777777" w:rsidR="00A96F91" w:rsidRDefault="00A96F91" w:rsidP="00A96F91">
      <w:pPr>
        <w:spacing w:line="360" w:lineRule="auto"/>
        <w:ind w:right="480" w:firstLineChars="200" w:firstLine="480"/>
        <w:jc w:val="center"/>
        <w:rPr>
          <w:rFonts w:hint="eastAsia"/>
          <w:szCs w:val="22"/>
        </w:rPr>
      </w:pPr>
      <w:r>
        <w:rPr>
          <w:rFonts w:ascii="宋体" w:hAnsi="宋体" w:cs="宋体" w:hint="eastAsia"/>
          <w:kern w:val="0"/>
          <w:sz w:val="24"/>
          <w:szCs w:val="24"/>
        </w:rPr>
        <w:t xml:space="preserve">                                                 二〇二</w:t>
      </w:r>
      <w:r>
        <w:t>五年七月</w:t>
      </w:r>
      <w:bookmarkStart w:id="17" w:name="_GoBack"/>
      <w:bookmarkEnd w:id="17"/>
    </w:p>
    <w:sectPr w:rsidR="00A96F91">
      <w:footerReference w:type="default" r:id="rId6"/>
      <w:pgSz w:w="11906" w:h="16838"/>
      <w:pgMar w:top="1440" w:right="1588" w:bottom="1440"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48C9B" w14:textId="77777777" w:rsidR="000222F1" w:rsidRDefault="000222F1">
      <w:r>
        <w:separator/>
      </w:r>
    </w:p>
  </w:endnote>
  <w:endnote w:type="continuationSeparator" w:id="0">
    <w:p w14:paraId="19A166B1" w14:textId="77777777" w:rsidR="000222F1" w:rsidRDefault="00022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1EED9" w14:textId="14EBDCC8" w:rsidR="0040544A" w:rsidRDefault="00732098">
    <w:pPr>
      <w:pStyle w:val="a7"/>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sidR="000222F1" w:rsidRPr="000222F1">
      <w:rPr>
        <w:noProof/>
        <w:sz w:val="21"/>
        <w:szCs w:val="21"/>
        <w:lang w:val="zh-CN"/>
      </w:rPr>
      <w:t>1</w:t>
    </w:r>
    <w:r>
      <w:rPr>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EE1CA" w14:textId="77777777" w:rsidR="000222F1" w:rsidRDefault="000222F1">
      <w:r>
        <w:separator/>
      </w:r>
    </w:p>
  </w:footnote>
  <w:footnote w:type="continuationSeparator" w:id="0">
    <w:p w14:paraId="2152899E" w14:textId="77777777" w:rsidR="000222F1" w:rsidRDefault="000222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U1NTYzMjc4ZDdlMzA2YmM5ZTQ5OTIwOGEyMzU0MDUifQ=="/>
  </w:docVars>
  <w:rsids>
    <w:rsidRoot w:val="0015367A"/>
    <w:rsid w:val="00007A30"/>
    <w:rsid w:val="000222F1"/>
    <w:rsid w:val="00064235"/>
    <w:rsid w:val="0007749F"/>
    <w:rsid w:val="00082D3A"/>
    <w:rsid w:val="000B20EC"/>
    <w:rsid w:val="000B5B51"/>
    <w:rsid w:val="000E042B"/>
    <w:rsid w:val="001258DC"/>
    <w:rsid w:val="00135E42"/>
    <w:rsid w:val="0015367A"/>
    <w:rsid w:val="001552D0"/>
    <w:rsid w:val="001604D5"/>
    <w:rsid w:val="00190A4A"/>
    <w:rsid w:val="001912DC"/>
    <w:rsid w:val="0019488D"/>
    <w:rsid w:val="001B0C32"/>
    <w:rsid w:val="001B265D"/>
    <w:rsid w:val="001B3FD5"/>
    <w:rsid w:val="001C0797"/>
    <w:rsid w:val="001C0F8E"/>
    <w:rsid w:val="001D066C"/>
    <w:rsid w:val="001D2417"/>
    <w:rsid w:val="001D28A6"/>
    <w:rsid w:val="001F67DA"/>
    <w:rsid w:val="0021112E"/>
    <w:rsid w:val="00232A45"/>
    <w:rsid w:val="002529DF"/>
    <w:rsid w:val="0027771E"/>
    <w:rsid w:val="00282674"/>
    <w:rsid w:val="00292CBB"/>
    <w:rsid w:val="002938A1"/>
    <w:rsid w:val="002A2503"/>
    <w:rsid w:val="002B4992"/>
    <w:rsid w:val="002B65A9"/>
    <w:rsid w:val="002C5FF7"/>
    <w:rsid w:val="002D566A"/>
    <w:rsid w:val="002F5B3D"/>
    <w:rsid w:val="002F60C7"/>
    <w:rsid w:val="00305F91"/>
    <w:rsid w:val="003206AD"/>
    <w:rsid w:val="0032121C"/>
    <w:rsid w:val="00334745"/>
    <w:rsid w:val="00344509"/>
    <w:rsid w:val="00351D43"/>
    <w:rsid w:val="00352FE6"/>
    <w:rsid w:val="00363F04"/>
    <w:rsid w:val="00377F4E"/>
    <w:rsid w:val="003A5BAC"/>
    <w:rsid w:val="003B7D5E"/>
    <w:rsid w:val="003C0534"/>
    <w:rsid w:val="003C2391"/>
    <w:rsid w:val="003D70FE"/>
    <w:rsid w:val="003D7AE0"/>
    <w:rsid w:val="003F41F4"/>
    <w:rsid w:val="0040544A"/>
    <w:rsid w:val="00406C87"/>
    <w:rsid w:val="004241DE"/>
    <w:rsid w:val="00461D4B"/>
    <w:rsid w:val="004647F1"/>
    <w:rsid w:val="004D7214"/>
    <w:rsid w:val="0053340F"/>
    <w:rsid w:val="00575533"/>
    <w:rsid w:val="005915A1"/>
    <w:rsid w:val="005916B8"/>
    <w:rsid w:val="005A1F09"/>
    <w:rsid w:val="005B1D7F"/>
    <w:rsid w:val="005C32CD"/>
    <w:rsid w:val="005C4677"/>
    <w:rsid w:val="005C73B9"/>
    <w:rsid w:val="005E4319"/>
    <w:rsid w:val="005F3882"/>
    <w:rsid w:val="005F4F60"/>
    <w:rsid w:val="00600B3C"/>
    <w:rsid w:val="00604DFE"/>
    <w:rsid w:val="0062166A"/>
    <w:rsid w:val="00630DA7"/>
    <w:rsid w:val="00637928"/>
    <w:rsid w:val="0064168C"/>
    <w:rsid w:val="00645547"/>
    <w:rsid w:val="00647070"/>
    <w:rsid w:val="00671C89"/>
    <w:rsid w:val="006745D5"/>
    <w:rsid w:val="00675996"/>
    <w:rsid w:val="0068230D"/>
    <w:rsid w:val="00690282"/>
    <w:rsid w:val="006925A7"/>
    <w:rsid w:val="006A1E6D"/>
    <w:rsid w:val="006C22C3"/>
    <w:rsid w:val="006C25CE"/>
    <w:rsid w:val="006C7A55"/>
    <w:rsid w:val="006D0C8A"/>
    <w:rsid w:val="006D42A0"/>
    <w:rsid w:val="007040C7"/>
    <w:rsid w:val="00705CB0"/>
    <w:rsid w:val="00732098"/>
    <w:rsid w:val="007354FC"/>
    <w:rsid w:val="00736950"/>
    <w:rsid w:val="0074215E"/>
    <w:rsid w:val="00750763"/>
    <w:rsid w:val="00762DDD"/>
    <w:rsid w:val="00763A5D"/>
    <w:rsid w:val="00766386"/>
    <w:rsid w:val="00774390"/>
    <w:rsid w:val="00796B5A"/>
    <w:rsid w:val="007A0F84"/>
    <w:rsid w:val="007A5182"/>
    <w:rsid w:val="007E3BE3"/>
    <w:rsid w:val="008072FA"/>
    <w:rsid w:val="008117CD"/>
    <w:rsid w:val="0082111F"/>
    <w:rsid w:val="00862A4A"/>
    <w:rsid w:val="00873E64"/>
    <w:rsid w:val="00880277"/>
    <w:rsid w:val="008A6848"/>
    <w:rsid w:val="008C08EF"/>
    <w:rsid w:val="008D5D53"/>
    <w:rsid w:val="00930D59"/>
    <w:rsid w:val="009358BD"/>
    <w:rsid w:val="009764B5"/>
    <w:rsid w:val="0098166C"/>
    <w:rsid w:val="00984E13"/>
    <w:rsid w:val="009A77EE"/>
    <w:rsid w:val="009B7CA8"/>
    <w:rsid w:val="009C332E"/>
    <w:rsid w:val="009C5FC1"/>
    <w:rsid w:val="009D03EC"/>
    <w:rsid w:val="009D68F2"/>
    <w:rsid w:val="00A00DA9"/>
    <w:rsid w:val="00A01204"/>
    <w:rsid w:val="00A0675C"/>
    <w:rsid w:val="00A11920"/>
    <w:rsid w:val="00A37436"/>
    <w:rsid w:val="00A377EB"/>
    <w:rsid w:val="00A45518"/>
    <w:rsid w:val="00A633DD"/>
    <w:rsid w:val="00A66A45"/>
    <w:rsid w:val="00A90AEA"/>
    <w:rsid w:val="00A96F91"/>
    <w:rsid w:val="00AC0F2A"/>
    <w:rsid w:val="00AD1561"/>
    <w:rsid w:val="00AD417F"/>
    <w:rsid w:val="00AE4A07"/>
    <w:rsid w:val="00AE7726"/>
    <w:rsid w:val="00B25424"/>
    <w:rsid w:val="00B46591"/>
    <w:rsid w:val="00B53AD5"/>
    <w:rsid w:val="00B5583E"/>
    <w:rsid w:val="00B5604B"/>
    <w:rsid w:val="00B77981"/>
    <w:rsid w:val="00B930E0"/>
    <w:rsid w:val="00BA4719"/>
    <w:rsid w:val="00BB0217"/>
    <w:rsid w:val="00BC3DFB"/>
    <w:rsid w:val="00BE2897"/>
    <w:rsid w:val="00BE546F"/>
    <w:rsid w:val="00C07A5A"/>
    <w:rsid w:val="00C370E6"/>
    <w:rsid w:val="00C57160"/>
    <w:rsid w:val="00C74AF7"/>
    <w:rsid w:val="00CA59D4"/>
    <w:rsid w:val="00CB05E8"/>
    <w:rsid w:val="00CB0F77"/>
    <w:rsid w:val="00CB3971"/>
    <w:rsid w:val="00CD2194"/>
    <w:rsid w:val="00CD2B05"/>
    <w:rsid w:val="00CE14C9"/>
    <w:rsid w:val="00D03BBF"/>
    <w:rsid w:val="00D31765"/>
    <w:rsid w:val="00D40FFB"/>
    <w:rsid w:val="00D46083"/>
    <w:rsid w:val="00D65863"/>
    <w:rsid w:val="00D75432"/>
    <w:rsid w:val="00D80D22"/>
    <w:rsid w:val="00D85996"/>
    <w:rsid w:val="00D96B59"/>
    <w:rsid w:val="00DA1868"/>
    <w:rsid w:val="00DB41B4"/>
    <w:rsid w:val="00DC2E47"/>
    <w:rsid w:val="00DC37A9"/>
    <w:rsid w:val="00DC6F11"/>
    <w:rsid w:val="00DD1AC0"/>
    <w:rsid w:val="00DD6515"/>
    <w:rsid w:val="00E351D3"/>
    <w:rsid w:val="00E40FA9"/>
    <w:rsid w:val="00E50D72"/>
    <w:rsid w:val="00E51B2B"/>
    <w:rsid w:val="00E609AA"/>
    <w:rsid w:val="00E7368A"/>
    <w:rsid w:val="00E75FB5"/>
    <w:rsid w:val="00E84643"/>
    <w:rsid w:val="00E93980"/>
    <w:rsid w:val="00EE10B0"/>
    <w:rsid w:val="00EE41A4"/>
    <w:rsid w:val="00F04593"/>
    <w:rsid w:val="00F10683"/>
    <w:rsid w:val="00F22487"/>
    <w:rsid w:val="00F352F0"/>
    <w:rsid w:val="00F361BE"/>
    <w:rsid w:val="00F438FB"/>
    <w:rsid w:val="00F52059"/>
    <w:rsid w:val="00F54C71"/>
    <w:rsid w:val="00F914CA"/>
    <w:rsid w:val="00F9438E"/>
    <w:rsid w:val="00FA2E2A"/>
    <w:rsid w:val="00FB10E9"/>
    <w:rsid w:val="00FC28F4"/>
    <w:rsid w:val="00FF6FE4"/>
    <w:rsid w:val="01945383"/>
    <w:rsid w:val="0224021C"/>
    <w:rsid w:val="0284056C"/>
    <w:rsid w:val="0BFD3914"/>
    <w:rsid w:val="0D6021AE"/>
    <w:rsid w:val="12006B90"/>
    <w:rsid w:val="2466345E"/>
    <w:rsid w:val="2C420F54"/>
    <w:rsid w:val="2D737A75"/>
    <w:rsid w:val="34B3529E"/>
    <w:rsid w:val="35564E7E"/>
    <w:rsid w:val="3EA90E3B"/>
    <w:rsid w:val="484F02A2"/>
    <w:rsid w:val="51AE1A79"/>
    <w:rsid w:val="55021810"/>
    <w:rsid w:val="601075E9"/>
    <w:rsid w:val="69A973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2ED648"/>
  <w15:docId w15:val="{AAB922CA-EBDF-4B74-B287-8E6973B38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rPr>
      <w:kern w:val="0"/>
      <w:sz w:val="20"/>
    </w:rPr>
  </w:style>
  <w:style w:type="paragraph" w:styleId="a5">
    <w:name w:val="Balloon Text"/>
    <w:basedOn w:val="a"/>
    <w:link w:val="a6"/>
    <w:uiPriority w:val="99"/>
    <w:unhideWhenUsed/>
    <w:qFormat/>
    <w:rPr>
      <w:kern w:val="0"/>
      <w:sz w:val="18"/>
      <w:szCs w:val="18"/>
    </w:rPr>
  </w:style>
  <w:style w:type="paragraph" w:styleId="a7">
    <w:name w:val="footer"/>
    <w:basedOn w:val="a"/>
    <w:link w:val="a8"/>
    <w:uiPriority w:val="99"/>
    <w:unhideWhenUsed/>
    <w:qFormat/>
    <w:pPr>
      <w:tabs>
        <w:tab w:val="center" w:pos="4153"/>
        <w:tab w:val="right" w:pos="8306"/>
      </w:tabs>
      <w:snapToGrid w:val="0"/>
      <w:jc w:val="left"/>
    </w:pPr>
    <w:rPr>
      <w:kern w:val="0"/>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ab">
    <w:name w:val="Normal (Web)"/>
    <w:basedOn w:val="a"/>
    <w:uiPriority w:val="99"/>
    <w:unhideWhenUsed/>
    <w:qFormat/>
    <w:pPr>
      <w:spacing w:before="100" w:beforeAutospacing="1" w:after="100" w:afterAutospacing="1"/>
      <w:jc w:val="left"/>
    </w:pPr>
    <w:rPr>
      <w:kern w:val="0"/>
      <w:sz w:val="24"/>
    </w:rPr>
  </w:style>
  <w:style w:type="paragraph" w:styleId="ac">
    <w:name w:val="annotation subject"/>
    <w:basedOn w:val="a3"/>
    <w:next w:val="a3"/>
    <w:link w:val="ad"/>
    <w:uiPriority w:val="99"/>
    <w:unhideWhenUsed/>
    <w:qFormat/>
    <w:rPr>
      <w:b/>
      <w:bCs/>
      <w:kern w:val="2"/>
      <w:sz w:val="21"/>
    </w:rPr>
  </w:style>
  <w:style w:type="character" w:styleId="ae">
    <w:name w:val="Emphasis"/>
    <w:basedOn w:val="a0"/>
    <w:uiPriority w:val="20"/>
    <w:qFormat/>
    <w:rPr>
      <w:i/>
    </w:rPr>
  </w:style>
  <w:style w:type="character" w:styleId="af">
    <w:name w:val="annotation reference"/>
    <w:uiPriority w:val="99"/>
    <w:unhideWhenUsed/>
    <w:qFormat/>
    <w:rPr>
      <w:sz w:val="21"/>
      <w:szCs w:val="21"/>
    </w:rPr>
  </w:style>
  <w:style w:type="character" w:customStyle="1" w:styleId="a4">
    <w:name w:val="批注文字 字符"/>
    <w:link w:val="a3"/>
    <w:uiPriority w:val="99"/>
    <w:qFormat/>
    <w:rPr>
      <w:rFonts w:ascii="Times New Roman" w:eastAsia="宋体" w:hAnsi="Times New Roman" w:cs="Times New Roman"/>
      <w:szCs w:val="20"/>
    </w:rPr>
  </w:style>
  <w:style w:type="character" w:customStyle="1" w:styleId="a6">
    <w:name w:val="批注框文本 字符"/>
    <w:link w:val="a5"/>
    <w:uiPriority w:val="99"/>
    <w:semiHidden/>
    <w:qFormat/>
    <w:rPr>
      <w:rFonts w:ascii="Times New Roman" w:eastAsia="宋体" w:hAnsi="Times New Roman" w:cs="Times New Roman"/>
      <w:sz w:val="18"/>
      <w:szCs w:val="18"/>
    </w:rPr>
  </w:style>
  <w:style w:type="character" w:customStyle="1" w:styleId="a8">
    <w:name w:val="页脚 字符"/>
    <w:link w:val="a7"/>
    <w:uiPriority w:val="99"/>
    <w:qFormat/>
    <w:rPr>
      <w:sz w:val="18"/>
      <w:szCs w:val="18"/>
    </w:rPr>
  </w:style>
  <w:style w:type="character" w:customStyle="1" w:styleId="aa">
    <w:name w:val="页眉 字符"/>
    <w:link w:val="a9"/>
    <w:uiPriority w:val="99"/>
    <w:semiHidden/>
    <w:qFormat/>
    <w:rPr>
      <w:sz w:val="18"/>
      <w:szCs w:val="18"/>
    </w:rPr>
  </w:style>
  <w:style w:type="character" w:customStyle="1" w:styleId="ad">
    <w:name w:val="批注主题 字符"/>
    <w:link w:val="ac"/>
    <w:uiPriority w:val="99"/>
    <w:semiHidden/>
    <w:qFormat/>
    <w:rPr>
      <w:rFonts w:ascii="Times New Roman" w:eastAsia="宋体" w:hAnsi="Times New Roman" w:cs="Times New Roman"/>
      <w:b/>
      <w:bCs/>
      <w:kern w:val="2"/>
      <w:sz w:val="21"/>
      <w:szCs w:val="20"/>
    </w:rPr>
  </w:style>
  <w:style w:type="character" w:customStyle="1" w:styleId="highlight">
    <w:name w:val="highlight"/>
    <w:qFormat/>
  </w:style>
  <w:style w:type="paragraph" w:customStyle="1" w:styleId="1">
    <w:name w:val="修订1"/>
    <w:uiPriority w:val="99"/>
    <w:unhideWhenUsed/>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210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447</TotalTime>
  <Pages>9</Pages>
  <Words>1047</Words>
  <Characters>5968</Characters>
  <Application>Microsoft Office Word</Application>
  <DocSecurity>0</DocSecurity>
  <Lines>49</Lines>
  <Paragraphs>14</Paragraphs>
  <ScaleCrop>false</ScaleCrop>
  <Company>微软中国</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sweet</cp:lastModifiedBy>
  <cp:revision>50</cp:revision>
  <dcterms:created xsi:type="dcterms:W3CDTF">2025-07-17T02:04:00Z</dcterms:created>
  <dcterms:modified xsi:type="dcterms:W3CDTF">2025-07-28T09:23:00Z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827F9A3B47D844D7BDFF859659966F19_12</vt:lpwstr>
  </property>
  <property fmtid="{D5CDD505-2E9C-101B-9397-08002B2CF9AE}" pid="4" name="KSOTemplateDocerSaveRecord">
    <vt:lpwstr>eyJoZGlkIjoiZmY1YTVkZjcxNjI0NDZlY2ZhZDlhZjgyNzYwMWE1NDQiLCJ1c2VySWQiOiI2MDY0Mzg0MDIifQ==</vt:lpwstr>
  </property>
</Properties>
</file>