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62" w:rsidRPr="00DE77B2" w:rsidRDefault="00273A62" w:rsidP="00C41751">
      <w:pPr>
        <w:pStyle w:val="Default"/>
        <w:spacing w:line="520" w:lineRule="exact"/>
        <w:jc w:val="center"/>
        <w:rPr>
          <w:rFonts w:ascii="Arial" w:hAnsi="Arial" w:cs="Arial"/>
          <w:b/>
          <w:sz w:val="30"/>
          <w:szCs w:val="30"/>
        </w:rPr>
      </w:pPr>
      <w:r w:rsidRPr="00DE77B2">
        <w:rPr>
          <w:rFonts w:ascii="Arial" w:hAnsi="Arial" w:cs="Arial"/>
          <w:b/>
          <w:sz w:val="30"/>
          <w:szCs w:val="30"/>
        </w:rPr>
        <w:t>南京宝色股份公司</w:t>
      </w:r>
    </w:p>
    <w:p w:rsidR="00273A62" w:rsidRPr="00DE77B2" w:rsidRDefault="00273A62" w:rsidP="00C41751">
      <w:pPr>
        <w:pStyle w:val="Default"/>
        <w:spacing w:line="520" w:lineRule="exact"/>
        <w:jc w:val="center"/>
        <w:rPr>
          <w:rFonts w:ascii="Arial" w:hAnsi="Arial" w:cs="Arial"/>
          <w:b/>
          <w:sz w:val="30"/>
          <w:szCs w:val="30"/>
        </w:rPr>
      </w:pPr>
      <w:r w:rsidRPr="00DE77B2">
        <w:rPr>
          <w:rFonts w:ascii="Arial" w:hAnsi="Arial" w:cs="Arial"/>
          <w:b/>
          <w:sz w:val="30"/>
          <w:szCs w:val="30"/>
        </w:rPr>
        <w:t>202</w:t>
      </w:r>
      <w:r w:rsidR="008B1809">
        <w:rPr>
          <w:rFonts w:ascii="Arial" w:hAnsi="Arial" w:cs="Arial"/>
          <w:b/>
          <w:sz w:val="30"/>
          <w:szCs w:val="30"/>
        </w:rPr>
        <w:t>4</w:t>
      </w:r>
      <w:r w:rsidRPr="00DE77B2">
        <w:rPr>
          <w:rFonts w:ascii="Arial" w:hAnsi="Arial" w:cs="Arial"/>
          <w:b/>
          <w:sz w:val="30"/>
          <w:szCs w:val="30"/>
        </w:rPr>
        <w:t>年度独立董事述职报告</w:t>
      </w:r>
    </w:p>
    <w:p w:rsidR="00273A62" w:rsidRPr="00DE77B2" w:rsidRDefault="00273A62" w:rsidP="00C41751">
      <w:pPr>
        <w:pStyle w:val="Default"/>
        <w:spacing w:afterLines="50" w:after="156" w:line="520" w:lineRule="exact"/>
        <w:jc w:val="center"/>
        <w:rPr>
          <w:rFonts w:ascii="Arial" w:hAnsi="Arial" w:cs="Arial"/>
          <w:b/>
          <w:sz w:val="30"/>
          <w:szCs w:val="30"/>
        </w:rPr>
      </w:pPr>
      <w:r w:rsidRPr="00DE77B2">
        <w:rPr>
          <w:rFonts w:ascii="Arial" w:hAnsi="Arial" w:cs="Arial"/>
          <w:b/>
          <w:sz w:val="30"/>
          <w:szCs w:val="30"/>
        </w:rPr>
        <w:t>（</w:t>
      </w:r>
      <w:r w:rsidR="008B1809">
        <w:rPr>
          <w:rFonts w:ascii="Arial" w:hAnsi="Arial" w:cs="Arial"/>
          <w:b/>
          <w:color w:val="auto"/>
          <w:sz w:val="30"/>
          <w:szCs w:val="30"/>
        </w:rPr>
        <w:t>周春松</w:t>
      </w:r>
      <w:r w:rsidRPr="00DE77B2">
        <w:rPr>
          <w:rFonts w:ascii="Arial" w:hAnsi="Arial" w:cs="Arial"/>
          <w:b/>
          <w:sz w:val="30"/>
          <w:szCs w:val="30"/>
        </w:rPr>
        <w:t>）</w:t>
      </w:r>
    </w:p>
    <w:p w:rsidR="00FD4322" w:rsidRDefault="00FD4322" w:rsidP="00C41751">
      <w:pPr>
        <w:spacing w:beforeLines="75" w:before="234" w:line="360" w:lineRule="auto"/>
        <w:ind w:firstLineChars="200" w:firstLine="480"/>
        <w:rPr>
          <w:rFonts w:ascii="Arial" w:hAnsi="Arial" w:cs="Arial"/>
          <w:sz w:val="24"/>
          <w:szCs w:val="24"/>
        </w:rPr>
      </w:pPr>
      <w:r>
        <w:rPr>
          <w:rFonts w:ascii="Arial" w:hAnsi="Arial" w:cs="Arial"/>
          <w:sz w:val="24"/>
          <w:szCs w:val="24"/>
        </w:rPr>
        <w:t>本人作为南京宝色股份公司</w:t>
      </w:r>
      <w:r w:rsidRPr="00C108B6">
        <w:rPr>
          <w:rFonts w:ascii="宋体" w:hAnsi="宋体" w:cs="Arial"/>
          <w:sz w:val="24"/>
          <w:szCs w:val="24"/>
        </w:rPr>
        <w:t>（以下简称“公司”或“宝色股份”）</w:t>
      </w:r>
      <w:r>
        <w:rPr>
          <w:rFonts w:ascii="Arial" w:hAnsi="Arial" w:cs="Arial"/>
          <w:sz w:val="24"/>
          <w:szCs w:val="24"/>
        </w:rPr>
        <w:t>的独立董事，</w:t>
      </w:r>
      <w:r>
        <w:rPr>
          <w:rFonts w:ascii="Arial" w:hAnsi="Arial" w:cs="Arial" w:hint="eastAsia"/>
          <w:sz w:val="24"/>
          <w:szCs w:val="24"/>
        </w:rPr>
        <w:t>因董事会</w:t>
      </w:r>
      <w:r>
        <w:rPr>
          <w:rFonts w:ascii="Arial" w:hAnsi="Arial" w:cs="Arial"/>
          <w:sz w:val="24"/>
          <w:szCs w:val="24"/>
        </w:rPr>
        <w:t>换届选举于</w:t>
      </w:r>
      <w:r>
        <w:rPr>
          <w:rFonts w:ascii="Arial" w:hAnsi="Arial" w:cs="Arial" w:hint="eastAsia"/>
          <w:sz w:val="24"/>
          <w:szCs w:val="24"/>
        </w:rPr>
        <w:t>2024</w:t>
      </w:r>
      <w:r>
        <w:rPr>
          <w:rFonts w:ascii="Arial" w:hAnsi="Arial" w:cs="Arial" w:hint="eastAsia"/>
          <w:sz w:val="24"/>
          <w:szCs w:val="24"/>
        </w:rPr>
        <w:t>年</w:t>
      </w:r>
      <w:r>
        <w:rPr>
          <w:rFonts w:ascii="Arial" w:hAnsi="Arial" w:cs="Arial" w:hint="eastAsia"/>
          <w:sz w:val="24"/>
          <w:szCs w:val="24"/>
        </w:rPr>
        <w:t>4</w:t>
      </w:r>
      <w:r>
        <w:rPr>
          <w:rFonts w:ascii="Arial" w:hAnsi="Arial" w:cs="Arial" w:hint="eastAsia"/>
          <w:sz w:val="24"/>
          <w:szCs w:val="24"/>
        </w:rPr>
        <w:t>月离任。</w:t>
      </w:r>
      <w:r>
        <w:rPr>
          <w:rFonts w:ascii="Arial" w:hAnsi="Arial" w:cs="Arial"/>
          <w:sz w:val="24"/>
          <w:szCs w:val="24"/>
        </w:rPr>
        <w:t>在</w:t>
      </w:r>
      <w:r>
        <w:rPr>
          <w:rFonts w:ascii="Arial" w:hAnsi="Arial" w:cs="Arial"/>
          <w:sz w:val="24"/>
          <w:szCs w:val="24"/>
        </w:rPr>
        <w:t>202</w:t>
      </w:r>
      <w:r>
        <w:rPr>
          <w:rFonts w:ascii="Arial" w:hAnsi="Arial" w:cs="Arial" w:hint="eastAsia"/>
          <w:sz w:val="24"/>
          <w:szCs w:val="24"/>
        </w:rPr>
        <w:t>4</w:t>
      </w:r>
      <w:r>
        <w:rPr>
          <w:rFonts w:ascii="Arial" w:hAnsi="Arial" w:cs="Arial"/>
          <w:sz w:val="24"/>
          <w:szCs w:val="24"/>
        </w:rPr>
        <w:t>年度任职期间，</w:t>
      </w:r>
      <w:r>
        <w:rPr>
          <w:rFonts w:ascii="Arial" w:hAnsi="Arial" w:cs="Arial" w:hint="eastAsia"/>
          <w:sz w:val="24"/>
          <w:szCs w:val="24"/>
        </w:rPr>
        <w:t>本人</w:t>
      </w:r>
      <w:r>
        <w:rPr>
          <w:rFonts w:ascii="Arial" w:hAnsi="Arial" w:cs="Arial"/>
          <w:sz w:val="24"/>
          <w:szCs w:val="24"/>
        </w:rPr>
        <w:t>严格按照《公司法》《证券法》《上市公司独立董事管理办法》《深圳证券交易所创业板上市公司自律监管指引第</w:t>
      </w:r>
      <w:r>
        <w:rPr>
          <w:rFonts w:ascii="Arial" w:hAnsi="Arial" w:cs="Arial"/>
          <w:sz w:val="24"/>
          <w:szCs w:val="24"/>
        </w:rPr>
        <w:t>2</w:t>
      </w:r>
      <w:r>
        <w:rPr>
          <w:rFonts w:ascii="Arial" w:hAnsi="Arial" w:cs="Arial"/>
          <w:sz w:val="24"/>
          <w:szCs w:val="24"/>
        </w:rPr>
        <w:t>号</w:t>
      </w:r>
      <w:r>
        <w:rPr>
          <w:rFonts w:ascii="Arial" w:hAnsi="Arial" w:cs="Arial"/>
          <w:sz w:val="24"/>
          <w:szCs w:val="24"/>
        </w:rPr>
        <w:t>--</w:t>
      </w:r>
      <w:r>
        <w:rPr>
          <w:rFonts w:ascii="Arial" w:hAnsi="Arial" w:cs="Arial"/>
          <w:sz w:val="24"/>
          <w:szCs w:val="24"/>
        </w:rPr>
        <w:t>创业板上市公司规范运作》等相关法律、法规、规范性文件及《公司章程》《独立董事工作制度》</w:t>
      </w:r>
      <w:r>
        <w:rPr>
          <w:rFonts w:ascii="Arial" w:hAnsi="Arial" w:cs="Arial" w:hint="eastAsia"/>
          <w:sz w:val="24"/>
          <w:szCs w:val="24"/>
        </w:rPr>
        <w:t>《</w:t>
      </w:r>
      <w:r w:rsidRPr="003D6C8B">
        <w:rPr>
          <w:rFonts w:ascii="Arial" w:hAnsi="Arial" w:cs="Arial" w:hint="eastAsia"/>
          <w:sz w:val="24"/>
          <w:szCs w:val="24"/>
        </w:rPr>
        <w:t>独立董事专门会议工作细则</w:t>
      </w:r>
      <w:r>
        <w:rPr>
          <w:rFonts w:ascii="Arial" w:hAnsi="Arial" w:cs="Arial" w:hint="eastAsia"/>
          <w:sz w:val="24"/>
          <w:szCs w:val="24"/>
        </w:rPr>
        <w:t>》</w:t>
      </w:r>
      <w:r>
        <w:rPr>
          <w:rFonts w:ascii="Arial" w:hAnsi="Arial" w:cs="Arial"/>
          <w:sz w:val="24"/>
          <w:szCs w:val="24"/>
        </w:rPr>
        <w:t>的有关规定和要求，</w:t>
      </w:r>
      <w:r w:rsidRPr="0035700E">
        <w:rPr>
          <w:rFonts w:ascii="Arial" w:cs="Arial"/>
          <w:sz w:val="24"/>
          <w:szCs w:val="24"/>
        </w:rPr>
        <w:t>本着客观、公正、独立的原则，</w:t>
      </w:r>
      <w:r>
        <w:rPr>
          <w:rFonts w:ascii="Arial" w:hAnsi="Arial" w:cs="Arial"/>
          <w:sz w:val="24"/>
          <w:szCs w:val="24"/>
        </w:rPr>
        <w:t>忠实勤勉</w:t>
      </w:r>
      <w:r>
        <w:rPr>
          <w:rFonts w:ascii="Arial" w:hAnsi="Arial" w:cs="Arial" w:hint="eastAsia"/>
          <w:sz w:val="24"/>
          <w:szCs w:val="24"/>
        </w:rPr>
        <w:t>地</w:t>
      </w:r>
      <w:r>
        <w:rPr>
          <w:rFonts w:ascii="Arial" w:hAnsi="Arial" w:cs="Arial"/>
          <w:sz w:val="24"/>
          <w:szCs w:val="24"/>
        </w:rPr>
        <w:t>履行独立董事职责，按规定出席相关会议，认真审议董事会各项议案，充分发挥独立董事的作用，切实维护了公司和全体股东的合法权益。现将本人</w:t>
      </w:r>
      <w:r>
        <w:rPr>
          <w:rFonts w:ascii="Arial" w:hAnsi="Arial" w:cs="Arial"/>
          <w:sz w:val="24"/>
          <w:szCs w:val="24"/>
        </w:rPr>
        <w:t>202</w:t>
      </w:r>
      <w:r>
        <w:rPr>
          <w:rFonts w:ascii="Arial" w:hAnsi="Arial" w:cs="Arial" w:hint="eastAsia"/>
          <w:sz w:val="24"/>
          <w:szCs w:val="24"/>
        </w:rPr>
        <w:t>4</w:t>
      </w:r>
      <w:r>
        <w:rPr>
          <w:rFonts w:ascii="Arial" w:hAnsi="Arial" w:cs="Arial"/>
          <w:sz w:val="24"/>
          <w:szCs w:val="24"/>
        </w:rPr>
        <w:t>年度履行独立董事职责情况汇报如下：</w:t>
      </w:r>
    </w:p>
    <w:p w:rsidR="00273A62" w:rsidRDefault="009D2451" w:rsidP="00793FDF">
      <w:pPr>
        <w:tabs>
          <w:tab w:val="left" w:pos="3450"/>
        </w:tabs>
        <w:spacing w:beforeLines="25" w:before="78" w:line="360" w:lineRule="auto"/>
        <w:ind w:firstLineChars="200" w:firstLine="482"/>
        <w:outlineLvl w:val="0"/>
        <w:rPr>
          <w:b/>
          <w:sz w:val="24"/>
          <w:szCs w:val="24"/>
        </w:rPr>
      </w:pPr>
      <w:r w:rsidRPr="009D2451">
        <w:rPr>
          <w:rFonts w:hint="eastAsia"/>
          <w:b/>
          <w:sz w:val="24"/>
          <w:szCs w:val="24"/>
        </w:rPr>
        <w:t>一、</w:t>
      </w:r>
      <w:r w:rsidR="0005640B">
        <w:rPr>
          <w:b/>
          <w:sz w:val="24"/>
          <w:szCs w:val="24"/>
        </w:rPr>
        <w:t>独立董事的基本情况</w:t>
      </w:r>
    </w:p>
    <w:p w:rsidR="008B1809" w:rsidRPr="006566A4" w:rsidRDefault="008B1809" w:rsidP="00C41751">
      <w:pPr>
        <w:tabs>
          <w:tab w:val="left" w:pos="3450"/>
        </w:tabs>
        <w:spacing w:line="360" w:lineRule="auto"/>
        <w:ind w:firstLineChars="200" w:firstLine="480"/>
        <w:rPr>
          <w:rFonts w:ascii="Arial" w:hAnsi="Arial" w:cs="Arial"/>
          <w:color w:val="000000"/>
          <w:kern w:val="0"/>
          <w:sz w:val="24"/>
          <w:szCs w:val="24"/>
        </w:rPr>
      </w:pPr>
      <w:r w:rsidRPr="00EA54FC">
        <w:rPr>
          <w:rFonts w:ascii="Arial" w:hAnsi="Arial" w:cs="Arial" w:hint="eastAsia"/>
          <w:color w:val="000000"/>
          <w:kern w:val="0"/>
          <w:sz w:val="24"/>
          <w:szCs w:val="24"/>
        </w:rPr>
        <w:t>本人周春松，</w:t>
      </w:r>
      <w:r w:rsidRPr="00EA54FC">
        <w:rPr>
          <w:rFonts w:ascii="Arial" w:hAnsi="Arial" w:cs="Arial"/>
          <w:color w:val="000000"/>
          <w:kern w:val="0"/>
          <w:sz w:val="24"/>
          <w:szCs w:val="24"/>
        </w:rPr>
        <w:t>1970</w:t>
      </w:r>
      <w:r w:rsidRPr="00EA54FC">
        <w:rPr>
          <w:rFonts w:ascii="Arial" w:hAnsi="Arial" w:cs="Arial" w:hint="eastAsia"/>
          <w:color w:val="000000"/>
          <w:kern w:val="0"/>
          <w:sz w:val="24"/>
          <w:szCs w:val="24"/>
        </w:rPr>
        <w:t>年出生，博士研究生学历，毕业于华中科技大学环境工程专业，教授级高工，博士生导师。</w:t>
      </w:r>
      <w:r w:rsidRPr="00EA54FC">
        <w:rPr>
          <w:rFonts w:ascii="Arial" w:hAnsi="Arial" w:cs="Arial"/>
          <w:color w:val="000000"/>
          <w:kern w:val="0"/>
          <w:sz w:val="24"/>
          <w:szCs w:val="24"/>
        </w:rPr>
        <w:t>2001</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10</w:t>
      </w:r>
      <w:r w:rsidRPr="00EA54FC">
        <w:rPr>
          <w:rFonts w:ascii="Arial" w:hAnsi="Arial" w:cs="Arial" w:hint="eastAsia"/>
          <w:color w:val="000000"/>
          <w:kern w:val="0"/>
          <w:sz w:val="24"/>
          <w:szCs w:val="24"/>
        </w:rPr>
        <w:t>月至今，任宜兴市永洁环保设备有限公司董事长、总经理；</w:t>
      </w:r>
      <w:r w:rsidRPr="00EA54FC">
        <w:rPr>
          <w:rFonts w:ascii="Arial" w:hAnsi="Arial" w:cs="Arial"/>
          <w:color w:val="000000"/>
          <w:kern w:val="0"/>
          <w:sz w:val="24"/>
          <w:szCs w:val="24"/>
        </w:rPr>
        <w:t>2014</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9</w:t>
      </w:r>
      <w:r w:rsidRPr="00EA54FC">
        <w:rPr>
          <w:rFonts w:ascii="Arial" w:hAnsi="Arial" w:cs="Arial" w:hint="eastAsia"/>
          <w:color w:val="000000"/>
          <w:kern w:val="0"/>
          <w:sz w:val="24"/>
          <w:szCs w:val="24"/>
        </w:rPr>
        <w:t>月至今，任浙江工业大学化学工程学院特聘教授；</w:t>
      </w:r>
      <w:r w:rsidRPr="00EA54FC">
        <w:rPr>
          <w:rFonts w:ascii="Arial" w:hAnsi="Arial" w:cs="Arial"/>
          <w:color w:val="000000"/>
          <w:kern w:val="0"/>
          <w:sz w:val="24"/>
          <w:szCs w:val="24"/>
        </w:rPr>
        <w:t>2018</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12</w:t>
      </w:r>
      <w:r w:rsidRPr="00EA54FC">
        <w:rPr>
          <w:rFonts w:ascii="Arial" w:hAnsi="Arial" w:cs="Arial" w:hint="eastAsia"/>
          <w:color w:val="000000"/>
          <w:kern w:val="0"/>
          <w:sz w:val="24"/>
          <w:szCs w:val="24"/>
        </w:rPr>
        <w:t>月至今，任浙江工业大学化学工程学院高塍研究院院长；</w:t>
      </w:r>
      <w:r w:rsidRPr="00EA54FC">
        <w:rPr>
          <w:rFonts w:ascii="Arial" w:hAnsi="Arial" w:cs="Arial"/>
          <w:color w:val="000000"/>
          <w:kern w:val="0"/>
          <w:sz w:val="24"/>
          <w:szCs w:val="24"/>
        </w:rPr>
        <w:t>2019</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1</w:t>
      </w:r>
      <w:r w:rsidRPr="00EA54FC">
        <w:rPr>
          <w:rFonts w:ascii="Arial" w:hAnsi="Arial" w:cs="Arial" w:hint="eastAsia"/>
          <w:color w:val="000000"/>
          <w:kern w:val="0"/>
          <w:sz w:val="24"/>
          <w:szCs w:val="24"/>
        </w:rPr>
        <w:t>月至今，任宜兴国际环保城科技发展有限公司董事长、总经理；</w:t>
      </w:r>
      <w:r w:rsidRPr="00EA54FC">
        <w:rPr>
          <w:rFonts w:ascii="Arial" w:hAnsi="Arial" w:cs="Arial"/>
          <w:color w:val="000000"/>
          <w:kern w:val="0"/>
          <w:sz w:val="24"/>
          <w:szCs w:val="24"/>
        </w:rPr>
        <w:t>2020</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3</w:t>
      </w:r>
      <w:r w:rsidRPr="00EA54FC">
        <w:rPr>
          <w:rFonts w:ascii="Arial" w:hAnsi="Arial" w:cs="Arial" w:hint="eastAsia"/>
          <w:color w:val="000000"/>
          <w:kern w:val="0"/>
          <w:sz w:val="24"/>
          <w:szCs w:val="24"/>
        </w:rPr>
        <w:t>月至今，任福泉环保城发展有限公司董事长、总经理，</w:t>
      </w:r>
      <w:r w:rsidRPr="00EA54FC">
        <w:rPr>
          <w:rFonts w:ascii="Arial" w:hAnsi="Arial" w:cs="Arial"/>
          <w:color w:val="000000"/>
          <w:kern w:val="0"/>
          <w:sz w:val="24"/>
          <w:szCs w:val="24"/>
        </w:rPr>
        <w:t>2020</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5</w:t>
      </w:r>
      <w:r w:rsidRPr="00EA54FC">
        <w:rPr>
          <w:rFonts w:ascii="Arial" w:hAnsi="Arial" w:cs="Arial" w:hint="eastAsia"/>
          <w:color w:val="000000"/>
          <w:kern w:val="0"/>
          <w:sz w:val="24"/>
          <w:szCs w:val="24"/>
        </w:rPr>
        <w:t>月至今</w:t>
      </w:r>
      <w:r>
        <w:rPr>
          <w:rFonts w:ascii="Arial" w:hAnsi="Arial" w:cs="Arial" w:hint="eastAsia"/>
          <w:color w:val="000000"/>
          <w:kern w:val="0"/>
          <w:sz w:val="24"/>
          <w:szCs w:val="24"/>
        </w:rPr>
        <w:t>，</w:t>
      </w:r>
      <w:r w:rsidRPr="00EA54FC">
        <w:rPr>
          <w:rFonts w:ascii="Arial" w:hAnsi="Arial" w:cs="Arial" w:hint="eastAsia"/>
          <w:color w:val="000000"/>
          <w:kern w:val="0"/>
          <w:sz w:val="24"/>
          <w:szCs w:val="24"/>
        </w:rPr>
        <w:t>任宜兴市永洁环保设备有限公司监事。</w:t>
      </w:r>
      <w:r w:rsidRPr="00EA54FC">
        <w:rPr>
          <w:rFonts w:ascii="Arial" w:hAnsi="Arial" w:cs="Arial"/>
          <w:color w:val="000000"/>
          <w:kern w:val="0"/>
          <w:sz w:val="24"/>
          <w:szCs w:val="24"/>
        </w:rPr>
        <w:t>2020</w:t>
      </w:r>
      <w:r w:rsidRPr="00EA54FC">
        <w:rPr>
          <w:rFonts w:ascii="Arial" w:hAnsi="Arial" w:cs="Arial" w:hint="eastAsia"/>
          <w:color w:val="000000"/>
          <w:kern w:val="0"/>
          <w:sz w:val="24"/>
          <w:szCs w:val="24"/>
        </w:rPr>
        <w:t>年</w:t>
      </w:r>
      <w:r w:rsidRPr="00EA54FC">
        <w:rPr>
          <w:rFonts w:ascii="Arial" w:hAnsi="Arial" w:cs="Arial"/>
          <w:color w:val="000000"/>
          <w:kern w:val="0"/>
          <w:sz w:val="24"/>
          <w:szCs w:val="24"/>
        </w:rPr>
        <w:t>9</w:t>
      </w:r>
      <w:r w:rsidRPr="00EA54FC">
        <w:rPr>
          <w:rFonts w:ascii="Arial" w:hAnsi="Arial" w:cs="Arial" w:hint="eastAsia"/>
          <w:color w:val="000000"/>
          <w:kern w:val="0"/>
          <w:sz w:val="24"/>
          <w:szCs w:val="24"/>
        </w:rPr>
        <w:t>月至</w:t>
      </w:r>
      <w:r w:rsidR="00FD4322">
        <w:rPr>
          <w:rFonts w:ascii="Arial" w:hAnsi="Arial" w:cs="Arial" w:hint="eastAsia"/>
          <w:color w:val="000000"/>
          <w:kern w:val="0"/>
          <w:sz w:val="24"/>
          <w:szCs w:val="24"/>
        </w:rPr>
        <w:t>2024</w:t>
      </w:r>
      <w:r w:rsidR="00FD4322">
        <w:rPr>
          <w:rFonts w:ascii="Arial" w:hAnsi="Arial" w:cs="Arial" w:hint="eastAsia"/>
          <w:color w:val="000000"/>
          <w:kern w:val="0"/>
          <w:sz w:val="24"/>
          <w:szCs w:val="24"/>
        </w:rPr>
        <w:t>年</w:t>
      </w:r>
      <w:r w:rsidR="00FD4322">
        <w:rPr>
          <w:rFonts w:ascii="Arial" w:hAnsi="Arial" w:cs="Arial" w:hint="eastAsia"/>
          <w:color w:val="000000"/>
          <w:kern w:val="0"/>
          <w:sz w:val="24"/>
          <w:szCs w:val="24"/>
        </w:rPr>
        <w:t>4</w:t>
      </w:r>
      <w:r w:rsidR="00FD4322">
        <w:rPr>
          <w:rFonts w:ascii="Arial" w:hAnsi="Arial" w:cs="Arial" w:hint="eastAsia"/>
          <w:color w:val="000000"/>
          <w:kern w:val="0"/>
          <w:sz w:val="24"/>
          <w:szCs w:val="24"/>
        </w:rPr>
        <w:t>月</w:t>
      </w:r>
      <w:r>
        <w:rPr>
          <w:rFonts w:ascii="Arial" w:hAnsi="Arial" w:cs="Arial"/>
          <w:color w:val="000000"/>
          <w:kern w:val="0"/>
          <w:sz w:val="24"/>
          <w:szCs w:val="24"/>
        </w:rPr>
        <w:t>，</w:t>
      </w:r>
      <w:r w:rsidRPr="00EA54FC">
        <w:rPr>
          <w:rFonts w:ascii="Arial" w:hAnsi="Arial" w:cs="Arial" w:hint="eastAsia"/>
          <w:color w:val="000000"/>
          <w:kern w:val="0"/>
          <w:sz w:val="24"/>
          <w:szCs w:val="24"/>
        </w:rPr>
        <w:t>任本公司独立董事。</w:t>
      </w:r>
    </w:p>
    <w:p w:rsidR="00563C60" w:rsidRDefault="00563C60" w:rsidP="00C41751">
      <w:pPr>
        <w:tabs>
          <w:tab w:val="left" w:pos="3450"/>
        </w:tabs>
        <w:spacing w:line="360" w:lineRule="auto"/>
        <w:ind w:firstLineChars="200" w:firstLine="480"/>
        <w:rPr>
          <w:rFonts w:ascii="Arial" w:hAnsi="Arial" w:cs="Arial"/>
          <w:sz w:val="24"/>
          <w:szCs w:val="24"/>
        </w:rPr>
      </w:pPr>
      <w:r w:rsidRPr="00C74838">
        <w:rPr>
          <w:rFonts w:ascii="Arial" w:hAnsi="Arial" w:cs="Arial" w:hint="eastAsia"/>
          <w:sz w:val="24"/>
          <w:szCs w:val="24"/>
        </w:rPr>
        <w:t>报告期内，</w:t>
      </w:r>
      <w:r w:rsidRPr="002206CB">
        <w:rPr>
          <w:rFonts w:ascii="Arial" w:hAnsi="Arial" w:cs="Arial" w:hint="eastAsia"/>
          <w:sz w:val="24"/>
          <w:szCs w:val="24"/>
        </w:rPr>
        <w:t>本人任职符合《上市公司独立董事管理办法》《深圳证券交易所上市公司自律监管指引第</w:t>
      </w:r>
      <w:r w:rsidRPr="002206CB">
        <w:rPr>
          <w:rFonts w:ascii="Arial" w:hAnsi="Arial" w:cs="Arial" w:hint="eastAsia"/>
          <w:sz w:val="24"/>
          <w:szCs w:val="24"/>
        </w:rPr>
        <w:t>2</w:t>
      </w:r>
      <w:r w:rsidRPr="002206CB">
        <w:rPr>
          <w:rFonts w:ascii="Arial" w:hAnsi="Arial" w:cs="Arial" w:hint="eastAsia"/>
          <w:sz w:val="24"/>
          <w:szCs w:val="24"/>
        </w:rPr>
        <w:t>号——创业板上市公司规范运作》等法律法规、规范性文件及《公司章程》《独立董事工作制度</w:t>
      </w:r>
      <w:r>
        <w:rPr>
          <w:rFonts w:ascii="Arial" w:hAnsi="Arial" w:cs="Arial" w:hint="eastAsia"/>
          <w:sz w:val="24"/>
          <w:szCs w:val="24"/>
        </w:rPr>
        <w:t>》</w:t>
      </w:r>
      <w:r w:rsidRPr="002206CB">
        <w:rPr>
          <w:rFonts w:ascii="Arial" w:hAnsi="Arial" w:cs="Arial" w:hint="eastAsia"/>
          <w:sz w:val="24"/>
          <w:szCs w:val="24"/>
        </w:rPr>
        <w:t>中关于独立董事独立性的相关要求，不存在影响独立性的情况</w:t>
      </w:r>
      <w:r w:rsidR="00903263">
        <w:rPr>
          <w:rFonts w:ascii="Arial" w:hAnsi="Arial" w:cs="Arial" w:hint="eastAsia"/>
          <w:sz w:val="24"/>
          <w:szCs w:val="24"/>
        </w:rPr>
        <w:t>。</w:t>
      </w:r>
    </w:p>
    <w:p w:rsidR="00EB04E8" w:rsidRDefault="00A40CEB" w:rsidP="00793FDF">
      <w:pPr>
        <w:spacing w:before="25" w:line="360" w:lineRule="auto"/>
        <w:ind w:firstLineChars="200" w:firstLine="482"/>
        <w:outlineLvl w:val="0"/>
        <w:rPr>
          <w:b/>
          <w:sz w:val="24"/>
          <w:szCs w:val="24"/>
        </w:rPr>
      </w:pPr>
      <w:r>
        <w:rPr>
          <w:rFonts w:hint="eastAsia"/>
          <w:b/>
          <w:sz w:val="24"/>
          <w:szCs w:val="24"/>
        </w:rPr>
        <w:t>二、独立董事</w:t>
      </w:r>
      <w:r>
        <w:rPr>
          <w:b/>
          <w:sz w:val="24"/>
          <w:szCs w:val="24"/>
        </w:rPr>
        <w:t>年度</w:t>
      </w:r>
      <w:r>
        <w:rPr>
          <w:rFonts w:hint="eastAsia"/>
          <w:b/>
          <w:sz w:val="24"/>
          <w:szCs w:val="24"/>
        </w:rPr>
        <w:t>履职</w:t>
      </w:r>
      <w:r>
        <w:rPr>
          <w:b/>
          <w:sz w:val="24"/>
          <w:szCs w:val="24"/>
        </w:rPr>
        <w:t>概况</w:t>
      </w:r>
    </w:p>
    <w:p w:rsidR="00A40CEB" w:rsidRDefault="00A40CEB" w:rsidP="00C41751">
      <w:pPr>
        <w:spacing w:beforeLines="25" w:before="78" w:line="360" w:lineRule="auto"/>
        <w:ind w:firstLineChars="200" w:firstLine="482"/>
        <w:outlineLvl w:val="1"/>
        <w:rPr>
          <w:b/>
          <w:sz w:val="24"/>
          <w:szCs w:val="24"/>
        </w:rPr>
      </w:pPr>
      <w:r>
        <w:rPr>
          <w:rFonts w:hint="eastAsia"/>
          <w:b/>
          <w:sz w:val="24"/>
          <w:szCs w:val="24"/>
        </w:rPr>
        <w:t>（一）出席</w:t>
      </w:r>
      <w:r>
        <w:rPr>
          <w:b/>
          <w:sz w:val="24"/>
          <w:szCs w:val="24"/>
        </w:rPr>
        <w:t>董事会</w:t>
      </w:r>
      <w:r>
        <w:rPr>
          <w:rFonts w:hint="eastAsia"/>
          <w:b/>
          <w:sz w:val="24"/>
          <w:szCs w:val="24"/>
        </w:rPr>
        <w:t>及</w:t>
      </w:r>
      <w:r>
        <w:rPr>
          <w:b/>
          <w:sz w:val="24"/>
          <w:szCs w:val="24"/>
        </w:rPr>
        <w:t>股东大会情况</w:t>
      </w:r>
    </w:p>
    <w:p w:rsidR="00A40CEB" w:rsidRPr="00107219" w:rsidRDefault="00A40CEB" w:rsidP="00C41751">
      <w:pPr>
        <w:spacing w:line="360" w:lineRule="auto"/>
        <w:ind w:firstLineChars="200" w:firstLine="480"/>
        <w:rPr>
          <w:rFonts w:ascii="Arial" w:hAnsi="Arial" w:cs="Arial"/>
          <w:sz w:val="24"/>
          <w:szCs w:val="24"/>
        </w:rPr>
      </w:pPr>
      <w:r>
        <w:rPr>
          <w:rFonts w:ascii="Arial" w:hAnsi="Arial" w:cs="Arial"/>
          <w:sz w:val="24"/>
          <w:szCs w:val="24"/>
        </w:rPr>
        <w:t>20</w:t>
      </w:r>
      <w:r>
        <w:rPr>
          <w:rFonts w:ascii="Arial" w:hAnsi="Arial" w:cs="Arial" w:hint="eastAsia"/>
          <w:sz w:val="24"/>
          <w:szCs w:val="24"/>
        </w:rPr>
        <w:t>2</w:t>
      </w:r>
      <w:r w:rsidR="008B1809">
        <w:rPr>
          <w:rFonts w:ascii="Arial" w:hAnsi="Arial" w:cs="Arial"/>
          <w:sz w:val="24"/>
          <w:szCs w:val="24"/>
        </w:rPr>
        <w:t>4</w:t>
      </w:r>
      <w:r w:rsidRPr="00107219">
        <w:rPr>
          <w:rFonts w:ascii="Arial" w:hAnsi="Arial" w:cs="Arial"/>
          <w:sz w:val="24"/>
          <w:szCs w:val="24"/>
        </w:rPr>
        <w:t>年</w:t>
      </w:r>
      <w:r w:rsidRPr="00107219">
        <w:rPr>
          <w:rFonts w:ascii="Arial" w:hAnsi="Arial" w:cs="Arial" w:hint="eastAsia"/>
          <w:sz w:val="24"/>
          <w:szCs w:val="24"/>
        </w:rPr>
        <w:t>度</w:t>
      </w:r>
      <w:r w:rsidRPr="00107219">
        <w:rPr>
          <w:rFonts w:ascii="Arial" w:hAnsi="Arial" w:cs="Arial"/>
          <w:sz w:val="24"/>
          <w:szCs w:val="24"/>
        </w:rPr>
        <w:t>，</w:t>
      </w:r>
      <w:r w:rsidR="0002127A">
        <w:rPr>
          <w:rFonts w:ascii="Arial" w:hAnsi="Arial" w:cs="Arial"/>
          <w:sz w:val="24"/>
          <w:szCs w:val="24"/>
        </w:rPr>
        <w:t>本人任期内，</w:t>
      </w:r>
      <w:r w:rsidRPr="00107219">
        <w:rPr>
          <w:rFonts w:ascii="Arial" w:hAnsi="Arial" w:cs="Arial"/>
          <w:sz w:val="24"/>
          <w:szCs w:val="24"/>
        </w:rPr>
        <w:t>公司共召开了</w:t>
      </w:r>
      <w:r w:rsidR="008B1809">
        <w:rPr>
          <w:rFonts w:ascii="Arial" w:hAnsi="Arial" w:cs="Arial"/>
          <w:sz w:val="24"/>
          <w:szCs w:val="24"/>
        </w:rPr>
        <w:t>2</w:t>
      </w:r>
      <w:r w:rsidRPr="00107219">
        <w:rPr>
          <w:rFonts w:ascii="Arial" w:hAnsi="Arial" w:cs="Arial"/>
          <w:sz w:val="24"/>
          <w:szCs w:val="24"/>
        </w:rPr>
        <w:t>次董事会会议</w:t>
      </w:r>
      <w:r w:rsidRPr="00107219">
        <w:rPr>
          <w:rFonts w:ascii="Arial" w:hAnsi="Arial" w:cs="Arial" w:hint="eastAsia"/>
          <w:sz w:val="24"/>
          <w:szCs w:val="24"/>
        </w:rPr>
        <w:t>、</w:t>
      </w:r>
      <w:r w:rsidR="008B1809">
        <w:rPr>
          <w:rFonts w:ascii="Arial" w:hAnsi="Arial" w:cs="Arial"/>
          <w:sz w:val="24"/>
          <w:szCs w:val="24"/>
        </w:rPr>
        <w:t>2</w:t>
      </w:r>
      <w:r w:rsidRPr="00107219">
        <w:rPr>
          <w:rFonts w:ascii="Arial" w:hAnsi="Arial" w:cs="Arial" w:hint="eastAsia"/>
          <w:sz w:val="24"/>
          <w:szCs w:val="24"/>
        </w:rPr>
        <w:t>次</w:t>
      </w:r>
      <w:r w:rsidRPr="00107219">
        <w:rPr>
          <w:rFonts w:ascii="Arial" w:hAnsi="Arial" w:cs="Arial"/>
          <w:sz w:val="24"/>
          <w:szCs w:val="24"/>
        </w:rPr>
        <w:t>股东大会。</w:t>
      </w:r>
      <w:r w:rsidRPr="00107219">
        <w:rPr>
          <w:rFonts w:ascii="Arial" w:hAnsi="Arial" w:cs="Arial" w:hint="eastAsia"/>
          <w:sz w:val="24"/>
          <w:szCs w:val="24"/>
        </w:rPr>
        <w:t>本人</w:t>
      </w:r>
      <w:r w:rsidRPr="00107219">
        <w:rPr>
          <w:rFonts w:ascii="Arial" w:hAnsi="Arial" w:cs="Arial"/>
          <w:sz w:val="24"/>
          <w:szCs w:val="24"/>
        </w:rPr>
        <w:t>作为公司独立</w:t>
      </w:r>
      <w:r w:rsidRPr="00107219">
        <w:rPr>
          <w:rFonts w:ascii="Arial" w:hAnsi="Arial" w:cs="Arial" w:hint="eastAsia"/>
          <w:sz w:val="24"/>
          <w:szCs w:val="24"/>
        </w:rPr>
        <w:t>董事，</w:t>
      </w:r>
      <w:r w:rsidRPr="00107219">
        <w:rPr>
          <w:rFonts w:ascii="Arial" w:hAnsi="Arial" w:cs="Arial"/>
          <w:sz w:val="24"/>
          <w:szCs w:val="24"/>
        </w:rPr>
        <w:t>积极</w:t>
      </w:r>
      <w:r w:rsidRPr="00107219">
        <w:rPr>
          <w:rFonts w:ascii="Arial" w:hAnsi="Arial" w:cs="Arial" w:hint="eastAsia"/>
          <w:sz w:val="24"/>
          <w:szCs w:val="24"/>
        </w:rPr>
        <w:t>出席</w:t>
      </w:r>
      <w:r w:rsidRPr="00107219">
        <w:rPr>
          <w:rFonts w:ascii="Arial" w:hAnsi="Arial" w:cs="Arial"/>
          <w:sz w:val="24"/>
          <w:szCs w:val="24"/>
        </w:rPr>
        <w:t>董事会，认真履行了独立董事的义务并行使表决权，没有缺席、委托他人出席或者连续两次未亲自</w:t>
      </w:r>
      <w:r w:rsidRPr="00107219">
        <w:rPr>
          <w:rFonts w:ascii="Arial" w:hAnsi="Arial" w:cs="Arial" w:hint="eastAsia"/>
          <w:sz w:val="24"/>
          <w:szCs w:val="24"/>
        </w:rPr>
        <w:t>出席</w:t>
      </w:r>
      <w:r w:rsidRPr="00107219">
        <w:rPr>
          <w:rFonts w:ascii="Arial" w:hAnsi="Arial" w:cs="Arial"/>
          <w:sz w:val="24"/>
          <w:szCs w:val="24"/>
        </w:rPr>
        <w:t>会议的情况。</w:t>
      </w:r>
    </w:p>
    <w:p w:rsidR="00A40CEB" w:rsidRPr="00107219" w:rsidRDefault="00A40CEB" w:rsidP="00C41751">
      <w:pPr>
        <w:spacing w:line="360" w:lineRule="auto"/>
        <w:ind w:firstLineChars="200" w:firstLine="480"/>
        <w:rPr>
          <w:rFonts w:ascii="Arial" w:hAnsi="Arial" w:cs="Arial"/>
          <w:sz w:val="24"/>
          <w:szCs w:val="24"/>
        </w:rPr>
      </w:pPr>
      <w:r w:rsidRPr="00107219">
        <w:rPr>
          <w:rFonts w:ascii="Arial" w:hAnsi="Arial" w:cs="Arial" w:hint="eastAsia"/>
          <w:sz w:val="24"/>
          <w:szCs w:val="24"/>
        </w:rPr>
        <w:lastRenderedPageBreak/>
        <w:t>本人</w:t>
      </w:r>
      <w:r w:rsidRPr="00107219">
        <w:rPr>
          <w:rFonts w:ascii="Arial" w:hAnsi="Arial" w:cs="Arial" w:hint="eastAsia"/>
          <w:sz w:val="24"/>
          <w:szCs w:val="24"/>
        </w:rPr>
        <w:t>202</w:t>
      </w:r>
      <w:r w:rsidR="008B1809">
        <w:rPr>
          <w:rFonts w:ascii="Arial" w:hAnsi="Arial" w:cs="Arial"/>
          <w:sz w:val="24"/>
          <w:szCs w:val="24"/>
        </w:rPr>
        <w:t>4</w:t>
      </w:r>
      <w:r w:rsidRPr="00107219">
        <w:rPr>
          <w:rFonts w:ascii="Arial" w:hAnsi="Arial" w:cs="Arial" w:hint="eastAsia"/>
          <w:sz w:val="24"/>
          <w:szCs w:val="24"/>
        </w:rPr>
        <w:t>年度任职期间出席</w:t>
      </w:r>
      <w:r w:rsidRPr="00107219">
        <w:rPr>
          <w:rFonts w:ascii="Arial" w:hAnsi="Arial" w:cs="Arial"/>
          <w:sz w:val="24"/>
          <w:szCs w:val="24"/>
        </w:rPr>
        <w:t>董事会、股东</w:t>
      </w:r>
      <w:r w:rsidRPr="00107219">
        <w:rPr>
          <w:rFonts w:ascii="Arial" w:hAnsi="Arial" w:cs="Arial" w:hint="eastAsia"/>
          <w:sz w:val="24"/>
          <w:szCs w:val="24"/>
        </w:rPr>
        <w:t>大会</w:t>
      </w:r>
      <w:r w:rsidRPr="00107219">
        <w:rPr>
          <w:rFonts w:ascii="Arial" w:hAnsi="Arial" w:cs="Arial"/>
          <w:sz w:val="24"/>
          <w:szCs w:val="24"/>
        </w:rPr>
        <w:t>的情况如下：</w:t>
      </w:r>
    </w:p>
    <w:tbl>
      <w:tblPr>
        <w:tblW w:w="9213" w:type="dxa"/>
        <w:jc w:val="center"/>
        <w:tblBorders>
          <w:top w:val="single" w:sz="6" w:space="0" w:color="auto"/>
          <w:bottom w:val="single" w:sz="6" w:space="0" w:color="auto"/>
          <w:insideH w:val="dotted" w:sz="4" w:space="0" w:color="auto"/>
          <w:insideV w:val="dotted" w:sz="4" w:space="0" w:color="auto"/>
        </w:tblBorders>
        <w:tblLayout w:type="fixed"/>
        <w:tblLook w:val="0000" w:firstRow="0" w:lastRow="0" w:firstColumn="0" w:lastColumn="0" w:noHBand="0" w:noVBand="0"/>
      </w:tblPr>
      <w:tblGrid>
        <w:gridCol w:w="1093"/>
        <w:gridCol w:w="850"/>
        <w:gridCol w:w="1134"/>
        <w:gridCol w:w="1134"/>
        <w:gridCol w:w="1134"/>
        <w:gridCol w:w="1134"/>
        <w:gridCol w:w="1571"/>
        <w:gridCol w:w="1163"/>
      </w:tblGrid>
      <w:tr w:rsidR="00A40CEB" w:rsidRPr="00F02DD1" w:rsidTr="00903263">
        <w:trPr>
          <w:trHeight w:val="411"/>
          <w:jc w:val="center"/>
        </w:trPr>
        <w:tc>
          <w:tcPr>
            <w:tcW w:w="1093"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hint="eastAsia"/>
                <w:szCs w:val="21"/>
              </w:rPr>
              <w:t>独立董事姓名</w:t>
            </w:r>
          </w:p>
        </w:tc>
        <w:tc>
          <w:tcPr>
            <w:tcW w:w="850"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hint="eastAsia"/>
                <w:szCs w:val="21"/>
              </w:rPr>
              <w:t>任职</w:t>
            </w:r>
          </w:p>
          <w:p w:rsidR="00A40CEB" w:rsidRPr="00F02DD1" w:rsidRDefault="00A40CEB" w:rsidP="00C41751">
            <w:pPr>
              <w:jc w:val="center"/>
              <w:rPr>
                <w:rFonts w:ascii="Arial" w:hAnsi="Arial" w:cs="Arial"/>
                <w:szCs w:val="21"/>
              </w:rPr>
            </w:pPr>
            <w:r w:rsidRPr="00F02DD1">
              <w:rPr>
                <w:rFonts w:ascii="Arial" w:hAnsi="Arial" w:cs="Arial" w:hint="eastAsia"/>
                <w:szCs w:val="21"/>
              </w:rPr>
              <w:t>状态</w:t>
            </w:r>
          </w:p>
        </w:tc>
        <w:tc>
          <w:tcPr>
            <w:tcW w:w="1134"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hint="eastAsia"/>
                <w:szCs w:val="21"/>
              </w:rPr>
              <w:t>应出席董事会</w:t>
            </w:r>
            <w:r w:rsidRPr="00F02DD1">
              <w:rPr>
                <w:rFonts w:ascii="Arial" w:hAnsi="Arial" w:cs="Arial"/>
                <w:szCs w:val="21"/>
              </w:rPr>
              <w:t>次数</w:t>
            </w:r>
          </w:p>
        </w:tc>
        <w:tc>
          <w:tcPr>
            <w:tcW w:w="1134"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hint="eastAsia"/>
                <w:szCs w:val="21"/>
              </w:rPr>
              <w:t>实际出席董事会次数</w:t>
            </w:r>
          </w:p>
        </w:tc>
        <w:tc>
          <w:tcPr>
            <w:tcW w:w="1134"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szCs w:val="21"/>
              </w:rPr>
              <w:t>委托出席</w:t>
            </w:r>
            <w:r w:rsidRPr="00F02DD1">
              <w:rPr>
                <w:rFonts w:ascii="Arial" w:hAnsi="Arial" w:cs="Arial" w:hint="eastAsia"/>
                <w:szCs w:val="21"/>
              </w:rPr>
              <w:t>董事会次数</w:t>
            </w:r>
          </w:p>
        </w:tc>
        <w:tc>
          <w:tcPr>
            <w:tcW w:w="1134"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szCs w:val="21"/>
              </w:rPr>
              <w:t>缺席</w:t>
            </w:r>
            <w:r w:rsidRPr="00F02DD1">
              <w:rPr>
                <w:rFonts w:ascii="Arial" w:hAnsi="Arial" w:cs="Arial" w:hint="eastAsia"/>
                <w:szCs w:val="21"/>
              </w:rPr>
              <w:t>董事会次数</w:t>
            </w:r>
          </w:p>
        </w:tc>
        <w:tc>
          <w:tcPr>
            <w:tcW w:w="1571"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szCs w:val="21"/>
              </w:rPr>
              <w:t>是否连续两次未亲自</w:t>
            </w:r>
            <w:r w:rsidRPr="00F02DD1">
              <w:rPr>
                <w:rFonts w:ascii="Arial" w:hAnsi="Arial" w:cs="Arial" w:hint="eastAsia"/>
                <w:szCs w:val="21"/>
              </w:rPr>
              <w:t>参加董事会会</w:t>
            </w:r>
            <w:r w:rsidRPr="00F02DD1">
              <w:rPr>
                <w:rFonts w:ascii="Arial" w:hAnsi="Arial" w:cs="Arial"/>
                <w:szCs w:val="21"/>
              </w:rPr>
              <w:t>议</w:t>
            </w:r>
          </w:p>
        </w:tc>
        <w:tc>
          <w:tcPr>
            <w:tcW w:w="1163" w:type="dxa"/>
            <w:shd w:val="clear" w:color="auto" w:fill="D9D9D9"/>
            <w:vAlign w:val="center"/>
          </w:tcPr>
          <w:p w:rsidR="00A40CEB" w:rsidRPr="00F02DD1" w:rsidRDefault="00A40CEB" w:rsidP="00C41751">
            <w:pPr>
              <w:jc w:val="center"/>
              <w:rPr>
                <w:rFonts w:ascii="Arial" w:hAnsi="Arial" w:cs="Arial"/>
                <w:szCs w:val="21"/>
              </w:rPr>
            </w:pPr>
            <w:r w:rsidRPr="00F02DD1">
              <w:rPr>
                <w:rFonts w:ascii="Arial" w:hAnsi="Arial" w:cs="Arial" w:hint="eastAsia"/>
                <w:szCs w:val="21"/>
              </w:rPr>
              <w:t>出席股东大会</w:t>
            </w:r>
            <w:r w:rsidRPr="00F02DD1">
              <w:rPr>
                <w:rFonts w:ascii="Arial" w:hAnsi="Arial" w:cs="Arial"/>
                <w:szCs w:val="21"/>
              </w:rPr>
              <w:t>次数</w:t>
            </w:r>
          </w:p>
        </w:tc>
      </w:tr>
      <w:tr w:rsidR="00A40CEB" w:rsidRPr="00F02DD1" w:rsidTr="00903263">
        <w:trPr>
          <w:trHeight w:val="531"/>
          <w:jc w:val="center"/>
        </w:trPr>
        <w:tc>
          <w:tcPr>
            <w:tcW w:w="1093" w:type="dxa"/>
            <w:vAlign w:val="center"/>
          </w:tcPr>
          <w:p w:rsidR="00A40CEB" w:rsidRPr="00F02DD1" w:rsidRDefault="008B1809" w:rsidP="00C41751">
            <w:pPr>
              <w:spacing w:line="348" w:lineRule="auto"/>
              <w:jc w:val="center"/>
              <w:rPr>
                <w:rFonts w:ascii="Arial" w:hAnsi="Arial" w:cs="Arial"/>
                <w:szCs w:val="21"/>
              </w:rPr>
            </w:pPr>
            <w:r w:rsidRPr="00F02DD1">
              <w:rPr>
                <w:rFonts w:ascii="Arial" w:hAnsi="Arial" w:cs="Arial"/>
                <w:szCs w:val="21"/>
              </w:rPr>
              <w:t>周春松</w:t>
            </w:r>
          </w:p>
        </w:tc>
        <w:tc>
          <w:tcPr>
            <w:tcW w:w="850" w:type="dxa"/>
            <w:vAlign w:val="center"/>
          </w:tcPr>
          <w:p w:rsidR="00A40CEB" w:rsidRPr="00F02DD1" w:rsidRDefault="00903263" w:rsidP="00C41751">
            <w:pPr>
              <w:spacing w:line="348" w:lineRule="auto"/>
              <w:jc w:val="center"/>
              <w:rPr>
                <w:rFonts w:ascii="Arial" w:hAnsi="Arial" w:cs="Arial"/>
                <w:szCs w:val="21"/>
              </w:rPr>
            </w:pPr>
            <w:r>
              <w:rPr>
                <w:rFonts w:ascii="Arial" w:hAnsi="Arial" w:cs="Arial" w:hint="eastAsia"/>
                <w:szCs w:val="21"/>
              </w:rPr>
              <w:t>离任</w:t>
            </w:r>
          </w:p>
        </w:tc>
        <w:tc>
          <w:tcPr>
            <w:tcW w:w="1134" w:type="dxa"/>
            <w:vAlign w:val="center"/>
          </w:tcPr>
          <w:p w:rsidR="00A40CEB" w:rsidRPr="00F02DD1" w:rsidRDefault="008B1809" w:rsidP="00C41751">
            <w:pPr>
              <w:spacing w:line="348" w:lineRule="auto"/>
              <w:jc w:val="center"/>
              <w:rPr>
                <w:rFonts w:ascii="Arial" w:hAnsi="Arial" w:cs="Arial"/>
                <w:szCs w:val="21"/>
              </w:rPr>
            </w:pPr>
            <w:r w:rsidRPr="00F02DD1">
              <w:rPr>
                <w:rFonts w:ascii="Arial" w:hAnsi="Arial" w:cs="Arial"/>
                <w:szCs w:val="21"/>
              </w:rPr>
              <w:t>2</w:t>
            </w:r>
          </w:p>
        </w:tc>
        <w:tc>
          <w:tcPr>
            <w:tcW w:w="1134" w:type="dxa"/>
            <w:vAlign w:val="center"/>
          </w:tcPr>
          <w:p w:rsidR="00A40CEB" w:rsidRPr="00F02DD1" w:rsidRDefault="008B1809" w:rsidP="00C41751">
            <w:pPr>
              <w:spacing w:line="348" w:lineRule="auto"/>
              <w:jc w:val="center"/>
              <w:rPr>
                <w:rFonts w:ascii="Arial" w:hAnsi="Arial" w:cs="Arial"/>
                <w:szCs w:val="21"/>
              </w:rPr>
            </w:pPr>
            <w:r w:rsidRPr="00F02DD1">
              <w:rPr>
                <w:rFonts w:ascii="Arial" w:hAnsi="Arial" w:cs="Arial"/>
                <w:szCs w:val="21"/>
              </w:rPr>
              <w:t>2</w:t>
            </w:r>
          </w:p>
        </w:tc>
        <w:tc>
          <w:tcPr>
            <w:tcW w:w="1134" w:type="dxa"/>
            <w:vAlign w:val="center"/>
          </w:tcPr>
          <w:p w:rsidR="00A40CEB" w:rsidRPr="00F02DD1" w:rsidRDefault="00A40CEB" w:rsidP="00C41751">
            <w:pPr>
              <w:spacing w:line="348" w:lineRule="auto"/>
              <w:jc w:val="center"/>
              <w:rPr>
                <w:rFonts w:ascii="Arial" w:hAnsi="Arial" w:cs="Arial"/>
                <w:szCs w:val="21"/>
              </w:rPr>
            </w:pPr>
            <w:r w:rsidRPr="00F02DD1">
              <w:rPr>
                <w:rFonts w:ascii="Arial" w:hAnsi="Arial" w:cs="Arial" w:hint="eastAsia"/>
                <w:szCs w:val="21"/>
              </w:rPr>
              <w:t>0</w:t>
            </w:r>
          </w:p>
        </w:tc>
        <w:tc>
          <w:tcPr>
            <w:tcW w:w="1134" w:type="dxa"/>
            <w:vAlign w:val="center"/>
          </w:tcPr>
          <w:p w:rsidR="00A40CEB" w:rsidRPr="00F02DD1" w:rsidRDefault="00A40CEB" w:rsidP="00C41751">
            <w:pPr>
              <w:spacing w:line="348" w:lineRule="auto"/>
              <w:jc w:val="center"/>
              <w:rPr>
                <w:rFonts w:ascii="Arial" w:hAnsi="Arial" w:cs="Arial"/>
                <w:szCs w:val="21"/>
              </w:rPr>
            </w:pPr>
            <w:r w:rsidRPr="00F02DD1">
              <w:rPr>
                <w:rFonts w:ascii="Arial" w:hAnsi="Arial" w:cs="Arial"/>
                <w:szCs w:val="21"/>
              </w:rPr>
              <w:t>0</w:t>
            </w:r>
          </w:p>
        </w:tc>
        <w:tc>
          <w:tcPr>
            <w:tcW w:w="1571" w:type="dxa"/>
            <w:vAlign w:val="center"/>
          </w:tcPr>
          <w:p w:rsidR="00A40CEB" w:rsidRPr="00F02DD1" w:rsidRDefault="00A40CEB" w:rsidP="00C41751">
            <w:pPr>
              <w:spacing w:line="348" w:lineRule="auto"/>
              <w:jc w:val="center"/>
              <w:rPr>
                <w:rFonts w:ascii="Arial" w:hAnsi="Arial" w:cs="Arial"/>
                <w:szCs w:val="21"/>
              </w:rPr>
            </w:pPr>
            <w:r w:rsidRPr="00F02DD1">
              <w:rPr>
                <w:rFonts w:ascii="Arial" w:hAnsi="Arial" w:cs="Arial"/>
                <w:szCs w:val="21"/>
              </w:rPr>
              <w:t>否</w:t>
            </w:r>
          </w:p>
        </w:tc>
        <w:tc>
          <w:tcPr>
            <w:tcW w:w="1163" w:type="dxa"/>
            <w:vAlign w:val="center"/>
          </w:tcPr>
          <w:p w:rsidR="00A40CEB" w:rsidRPr="00F02DD1" w:rsidRDefault="00903263" w:rsidP="00C41751">
            <w:pPr>
              <w:spacing w:line="348" w:lineRule="auto"/>
              <w:jc w:val="center"/>
              <w:rPr>
                <w:rFonts w:ascii="Arial" w:hAnsi="Arial" w:cs="Arial"/>
                <w:szCs w:val="21"/>
              </w:rPr>
            </w:pPr>
            <w:r>
              <w:rPr>
                <w:rFonts w:ascii="Arial" w:hAnsi="Arial" w:cs="Arial"/>
                <w:szCs w:val="21"/>
              </w:rPr>
              <w:t>2</w:t>
            </w:r>
          </w:p>
        </w:tc>
      </w:tr>
    </w:tbl>
    <w:p w:rsidR="00FD4322" w:rsidRPr="006566A4" w:rsidRDefault="00FD4322" w:rsidP="00C41751">
      <w:pPr>
        <w:spacing w:beforeLines="50" w:before="156" w:line="360" w:lineRule="auto"/>
        <w:ind w:firstLineChars="200" w:firstLine="480"/>
        <w:rPr>
          <w:rFonts w:ascii="Arial" w:hAnsi="Arial" w:cs="Arial"/>
          <w:color w:val="000000"/>
          <w:kern w:val="0"/>
          <w:sz w:val="24"/>
          <w:szCs w:val="24"/>
        </w:rPr>
      </w:pPr>
      <w:r>
        <w:rPr>
          <w:rFonts w:ascii="Arial" w:hAnsi="Arial" w:cs="Arial" w:hint="eastAsia"/>
          <w:color w:val="000000"/>
          <w:kern w:val="0"/>
          <w:sz w:val="24"/>
          <w:szCs w:val="24"/>
        </w:rPr>
        <w:t>本人在会前认真审阅会议的各项议案；会议上，</w:t>
      </w:r>
      <w:r w:rsidRPr="00EA54FC">
        <w:rPr>
          <w:rFonts w:ascii="Arial" w:hAnsi="Arial" w:cs="Arial" w:hint="eastAsia"/>
          <w:color w:val="000000"/>
          <w:kern w:val="0"/>
          <w:sz w:val="24"/>
          <w:szCs w:val="24"/>
        </w:rPr>
        <w:t>积极与公司管理层进行交流讨论，就有关事项提出意见或建议，以谨慎的态度行使表决权，做到维护全体股东，特别是中小股东的合法权益。</w:t>
      </w:r>
    </w:p>
    <w:p w:rsidR="00FD4322" w:rsidRDefault="00FD4322" w:rsidP="00C41751">
      <w:pPr>
        <w:spacing w:line="360" w:lineRule="auto"/>
        <w:ind w:firstLineChars="200" w:firstLine="480"/>
        <w:rPr>
          <w:rFonts w:ascii="Arial" w:hAnsi="Arial" w:cs="Arial"/>
          <w:sz w:val="24"/>
          <w:szCs w:val="24"/>
        </w:rPr>
      </w:pPr>
      <w:r w:rsidRPr="00EA54FC">
        <w:rPr>
          <w:rFonts w:ascii="Arial" w:hAnsi="Arial" w:cs="Arial" w:hint="eastAsia"/>
          <w:color w:val="000000"/>
          <w:kern w:val="0"/>
          <w:sz w:val="24"/>
          <w:szCs w:val="24"/>
        </w:rPr>
        <w:t>本人认为公司董事会的召集、召开均符合法定程序，重大经营决策事项和其他重大事项均按规定履行了相关审批程序，合法有效。本人对</w:t>
      </w:r>
      <w:r>
        <w:rPr>
          <w:rFonts w:ascii="Arial" w:hAnsi="Arial" w:cs="Arial" w:hint="eastAsia"/>
          <w:color w:val="000000"/>
          <w:kern w:val="0"/>
          <w:sz w:val="24"/>
          <w:szCs w:val="24"/>
        </w:rPr>
        <w:t>任期内参加的</w:t>
      </w:r>
      <w:r w:rsidRPr="00EA54FC">
        <w:rPr>
          <w:rFonts w:ascii="Arial" w:hAnsi="Arial" w:cs="Arial" w:hint="eastAsia"/>
          <w:color w:val="000000"/>
          <w:kern w:val="0"/>
          <w:sz w:val="24"/>
          <w:szCs w:val="24"/>
        </w:rPr>
        <w:t>公司董事会</w:t>
      </w:r>
      <w:r>
        <w:rPr>
          <w:rFonts w:ascii="Arial" w:hAnsi="Arial" w:cs="Arial" w:hint="eastAsia"/>
          <w:color w:val="000000"/>
          <w:kern w:val="0"/>
          <w:sz w:val="24"/>
          <w:szCs w:val="24"/>
        </w:rPr>
        <w:t>的</w:t>
      </w:r>
      <w:r w:rsidRPr="00EA54FC">
        <w:rPr>
          <w:rFonts w:ascii="Arial" w:hAnsi="Arial" w:cs="Arial" w:hint="eastAsia"/>
          <w:color w:val="000000"/>
          <w:kern w:val="0"/>
          <w:sz w:val="24"/>
          <w:szCs w:val="24"/>
        </w:rPr>
        <w:t>各项议案均投了赞成票，无提出异议的事项，也没有反对、弃权的情形。</w:t>
      </w:r>
    </w:p>
    <w:p w:rsidR="00A40CEB" w:rsidRDefault="00A40CEB" w:rsidP="00C41751">
      <w:pPr>
        <w:spacing w:beforeLines="25" w:before="78" w:line="360" w:lineRule="auto"/>
        <w:ind w:firstLineChars="200" w:firstLine="482"/>
        <w:outlineLvl w:val="1"/>
        <w:rPr>
          <w:b/>
          <w:sz w:val="24"/>
          <w:szCs w:val="24"/>
        </w:rPr>
      </w:pPr>
      <w:r>
        <w:rPr>
          <w:rFonts w:hint="eastAsia"/>
          <w:b/>
          <w:sz w:val="24"/>
          <w:szCs w:val="24"/>
        </w:rPr>
        <w:t>（二）出席</w:t>
      </w:r>
      <w:r>
        <w:rPr>
          <w:b/>
          <w:sz w:val="24"/>
          <w:szCs w:val="24"/>
        </w:rPr>
        <w:t>董事会</w:t>
      </w:r>
      <w:r>
        <w:rPr>
          <w:rFonts w:hint="eastAsia"/>
          <w:b/>
          <w:sz w:val="24"/>
          <w:szCs w:val="24"/>
        </w:rPr>
        <w:t>专门委员会</w:t>
      </w:r>
      <w:r>
        <w:rPr>
          <w:b/>
          <w:sz w:val="24"/>
          <w:szCs w:val="24"/>
        </w:rPr>
        <w:t>情况</w:t>
      </w:r>
    </w:p>
    <w:p w:rsidR="00DB0898" w:rsidRDefault="00DB0898" w:rsidP="00C41751">
      <w:pPr>
        <w:spacing w:beforeLines="25" w:before="78" w:line="360" w:lineRule="auto"/>
        <w:ind w:firstLineChars="200" w:firstLine="480"/>
        <w:rPr>
          <w:rFonts w:ascii="Arial" w:hAnsi="Arial" w:cs="Arial"/>
          <w:sz w:val="24"/>
          <w:szCs w:val="24"/>
        </w:rPr>
      </w:pPr>
      <w:r>
        <w:rPr>
          <w:rFonts w:ascii="Arial" w:hAnsi="Arial" w:cs="Arial" w:hint="eastAsia"/>
          <w:sz w:val="24"/>
          <w:szCs w:val="24"/>
        </w:rPr>
        <w:t>公司</w:t>
      </w:r>
      <w:r>
        <w:rPr>
          <w:rFonts w:ascii="Arial" w:hAnsi="Arial" w:cs="Arial"/>
          <w:sz w:val="24"/>
          <w:szCs w:val="24"/>
        </w:rPr>
        <w:t>董事会下设</w:t>
      </w:r>
      <w:r>
        <w:rPr>
          <w:rFonts w:ascii="Arial" w:hAnsi="Arial" w:cs="Arial" w:hint="eastAsia"/>
          <w:sz w:val="24"/>
          <w:szCs w:val="24"/>
        </w:rPr>
        <w:t>战略、</w:t>
      </w:r>
      <w:r>
        <w:rPr>
          <w:rFonts w:ascii="Arial" w:hAnsi="Arial" w:cs="Arial"/>
          <w:sz w:val="24"/>
          <w:szCs w:val="24"/>
        </w:rPr>
        <w:t>审计、提名、薪酬与考核</w:t>
      </w:r>
      <w:r>
        <w:rPr>
          <w:rFonts w:ascii="Arial" w:hAnsi="Arial" w:cs="Arial" w:hint="eastAsia"/>
          <w:sz w:val="24"/>
          <w:szCs w:val="24"/>
        </w:rPr>
        <w:t>四个</w:t>
      </w:r>
      <w:r>
        <w:rPr>
          <w:rFonts w:ascii="Arial" w:hAnsi="Arial" w:cs="Arial"/>
          <w:sz w:val="24"/>
          <w:szCs w:val="24"/>
        </w:rPr>
        <w:t>专门委员会</w:t>
      </w:r>
      <w:r>
        <w:rPr>
          <w:rFonts w:ascii="Arial" w:hAnsi="Arial" w:cs="Arial" w:hint="eastAsia"/>
          <w:sz w:val="24"/>
          <w:szCs w:val="24"/>
        </w:rPr>
        <w:t>。</w:t>
      </w:r>
      <w:r w:rsidRPr="00C74838">
        <w:rPr>
          <w:rFonts w:ascii="Arial" w:hAnsi="Arial" w:cs="Arial"/>
          <w:sz w:val="24"/>
          <w:szCs w:val="24"/>
        </w:rPr>
        <w:t>本人</w:t>
      </w:r>
      <w:r>
        <w:rPr>
          <w:rFonts w:ascii="Arial" w:hAnsi="Arial" w:cs="Arial" w:hint="eastAsia"/>
          <w:sz w:val="24"/>
          <w:szCs w:val="24"/>
        </w:rPr>
        <w:t>担任</w:t>
      </w:r>
      <w:r w:rsidRPr="00C74838">
        <w:rPr>
          <w:rFonts w:ascii="Arial" w:hAnsi="Arial" w:cs="Arial" w:hint="eastAsia"/>
          <w:sz w:val="24"/>
          <w:szCs w:val="24"/>
        </w:rPr>
        <w:t>董事会</w:t>
      </w:r>
      <w:r>
        <w:rPr>
          <w:rFonts w:ascii="Arial" w:hAnsi="Arial" w:cs="Arial" w:hint="eastAsia"/>
          <w:sz w:val="24"/>
          <w:szCs w:val="24"/>
        </w:rPr>
        <w:t>提名</w:t>
      </w:r>
      <w:r w:rsidRPr="00C74838">
        <w:rPr>
          <w:rFonts w:ascii="Arial" w:hAnsi="Arial" w:cs="Arial"/>
          <w:sz w:val="24"/>
          <w:szCs w:val="24"/>
        </w:rPr>
        <w:t>委员会</w:t>
      </w:r>
      <w:r>
        <w:rPr>
          <w:rFonts w:ascii="Arial" w:hAnsi="Arial" w:cs="Arial"/>
          <w:sz w:val="24"/>
          <w:szCs w:val="24"/>
        </w:rPr>
        <w:t>主任委员</w:t>
      </w:r>
      <w:r>
        <w:rPr>
          <w:rFonts w:ascii="Arial" w:hAnsi="Arial" w:cs="Arial" w:hint="eastAsia"/>
          <w:sz w:val="24"/>
          <w:szCs w:val="24"/>
        </w:rPr>
        <w:t>，</w:t>
      </w:r>
      <w:r>
        <w:rPr>
          <w:rFonts w:ascii="Arial" w:hAnsi="Arial" w:cs="Arial"/>
          <w:sz w:val="24"/>
          <w:szCs w:val="24"/>
        </w:rPr>
        <w:t>同时担任</w:t>
      </w:r>
      <w:r w:rsidRPr="00C74838">
        <w:rPr>
          <w:rFonts w:ascii="Arial" w:hAnsi="Arial" w:cs="Arial" w:hint="eastAsia"/>
          <w:sz w:val="24"/>
          <w:szCs w:val="24"/>
        </w:rPr>
        <w:t>董事会</w:t>
      </w:r>
      <w:r>
        <w:rPr>
          <w:rFonts w:ascii="Arial" w:hAnsi="Arial" w:cs="Arial" w:hint="eastAsia"/>
          <w:sz w:val="24"/>
          <w:szCs w:val="24"/>
        </w:rPr>
        <w:t>薪酬与</w:t>
      </w:r>
      <w:r>
        <w:rPr>
          <w:rFonts w:ascii="Arial" w:hAnsi="Arial" w:cs="Arial"/>
          <w:sz w:val="24"/>
          <w:szCs w:val="24"/>
        </w:rPr>
        <w:t>考核</w:t>
      </w:r>
      <w:r w:rsidRPr="00C74838">
        <w:rPr>
          <w:rFonts w:ascii="Arial" w:hAnsi="Arial" w:cs="Arial"/>
          <w:sz w:val="24"/>
          <w:szCs w:val="24"/>
        </w:rPr>
        <w:t>委员会</w:t>
      </w:r>
      <w:r>
        <w:rPr>
          <w:rFonts w:ascii="Arial" w:hAnsi="Arial" w:cs="Arial" w:hint="eastAsia"/>
          <w:sz w:val="24"/>
          <w:szCs w:val="24"/>
        </w:rPr>
        <w:t>委员</w:t>
      </w:r>
      <w:r w:rsidRPr="00C74838">
        <w:rPr>
          <w:rFonts w:ascii="Arial" w:hAnsi="Arial" w:cs="Arial"/>
          <w:sz w:val="24"/>
          <w:szCs w:val="24"/>
        </w:rPr>
        <w:t>。</w:t>
      </w:r>
    </w:p>
    <w:p w:rsidR="00DB0898" w:rsidRDefault="00DB0898" w:rsidP="00C41751">
      <w:pPr>
        <w:spacing w:beforeLines="25" w:before="78" w:line="360" w:lineRule="auto"/>
        <w:ind w:firstLineChars="200" w:firstLine="480"/>
        <w:rPr>
          <w:rFonts w:ascii="Arial" w:hAnsi="Arial" w:cs="Arial"/>
          <w:sz w:val="24"/>
          <w:szCs w:val="24"/>
        </w:rPr>
      </w:pPr>
      <w:r w:rsidRPr="00C74838">
        <w:rPr>
          <w:rFonts w:ascii="Arial" w:hAnsi="Arial" w:cs="Arial" w:hint="eastAsia"/>
          <w:sz w:val="24"/>
          <w:szCs w:val="24"/>
        </w:rPr>
        <w:t>2</w:t>
      </w:r>
      <w:r w:rsidRPr="00C74838">
        <w:rPr>
          <w:rFonts w:ascii="Arial" w:hAnsi="Arial" w:cs="Arial"/>
          <w:sz w:val="24"/>
          <w:szCs w:val="24"/>
        </w:rPr>
        <w:t>02</w:t>
      </w:r>
      <w:r>
        <w:rPr>
          <w:rFonts w:ascii="Arial" w:hAnsi="Arial" w:cs="Arial"/>
          <w:sz w:val="24"/>
          <w:szCs w:val="24"/>
        </w:rPr>
        <w:t>4</w:t>
      </w:r>
      <w:r w:rsidRPr="00C74838">
        <w:rPr>
          <w:rFonts w:ascii="Arial" w:hAnsi="Arial" w:cs="Arial" w:hint="eastAsia"/>
          <w:sz w:val="24"/>
          <w:szCs w:val="24"/>
        </w:rPr>
        <w:t>年度</w:t>
      </w:r>
      <w:r>
        <w:rPr>
          <w:rFonts w:ascii="Arial" w:hAnsi="Arial" w:cs="Arial" w:hint="eastAsia"/>
          <w:sz w:val="24"/>
          <w:szCs w:val="24"/>
        </w:rPr>
        <w:t>本人</w:t>
      </w:r>
      <w:r>
        <w:rPr>
          <w:rFonts w:ascii="Arial" w:hAnsi="Arial" w:cs="Arial"/>
          <w:sz w:val="24"/>
          <w:szCs w:val="24"/>
        </w:rPr>
        <w:t>任期内</w:t>
      </w:r>
      <w:r>
        <w:rPr>
          <w:rFonts w:ascii="Arial" w:hAnsi="Arial" w:cs="Arial" w:hint="eastAsia"/>
          <w:sz w:val="24"/>
          <w:szCs w:val="24"/>
        </w:rPr>
        <w:t>，</w:t>
      </w:r>
      <w:r w:rsidRPr="00C74838">
        <w:rPr>
          <w:rFonts w:ascii="Arial" w:hAnsi="Arial" w:cs="Arial"/>
          <w:sz w:val="24"/>
          <w:szCs w:val="24"/>
        </w:rPr>
        <w:t>公司召开了</w:t>
      </w:r>
      <w:r>
        <w:rPr>
          <w:rFonts w:ascii="Arial" w:hAnsi="Arial" w:cs="Arial"/>
          <w:sz w:val="24"/>
          <w:szCs w:val="24"/>
        </w:rPr>
        <w:t>1</w:t>
      </w:r>
      <w:r w:rsidRPr="00C74838">
        <w:rPr>
          <w:rFonts w:ascii="Arial" w:hAnsi="Arial" w:cs="Arial" w:hint="eastAsia"/>
          <w:sz w:val="24"/>
          <w:szCs w:val="24"/>
        </w:rPr>
        <w:t>次董事会提名委员会会议</w:t>
      </w:r>
      <w:r>
        <w:rPr>
          <w:rFonts w:ascii="Arial" w:hAnsi="Arial" w:cs="Arial" w:hint="eastAsia"/>
          <w:sz w:val="24"/>
          <w:szCs w:val="24"/>
        </w:rPr>
        <w:t>。</w:t>
      </w:r>
      <w:r w:rsidRPr="00C74838">
        <w:rPr>
          <w:rFonts w:ascii="Arial" w:hAnsi="Arial" w:cs="Arial" w:hint="eastAsia"/>
          <w:sz w:val="24"/>
          <w:szCs w:val="24"/>
        </w:rPr>
        <w:t>本人作为提名委员会</w:t>
      </w:r>
      <w:r>
        <w:rPr>
          <w:rFonts w:ascii="Arial" w:hAnsi="Arial" w:cs="Arial" w:hint="eastAsia"/>
          <w:sz w:val="24"/>
          <w:szCs w:val="24"/>
        </w:rPr>
        <w:t>主任</w:t>
      </w:r>
      <w:r w:rsidRPr="00C74838">
        <w:rPr>
          <w:rFonts w:ascii="Arial" w:hAnsi="Arial" w:cs="Arial" w:hint="eastAsia"/>
          <w:sz w:val="24"/>
          <w:szCs w:val="24"/>
        </w:rPr>
        <w:t>委员</w:t>
      </w:r>
      <w:r w:rsidRPr="00C74838">
        <w:rPr>
          <w:rFonts w:ascii="Arial" w:hAnsi="Arial" w:cs="Arial"/>
          <w:sz w:val="24"/>
          <w:szCs w:val="24"/>
        </w:rPr>
        <w:t>，</w:t>
      </w:r>
      <w:r w:rsidRPr="00C74838">
        <w:rPr>
          <w:rFonts w:ascii="Arial" w:hAnsi="Arial" w:cs="Arial" w:hint="eastAsia"/>
          <w:sz w:val="24"/>
          <w:szCs w:val="24"/>
        </w:rPr>
        <w:t>按照《独立董事工作制度》《董事会提名委员会</w:t>
      </w:r>
      <w:r>
        <w:rPr>
          <w:rFonts w:ascii="Arial" w:hAnsi="Arial" w:cs="Arial" w:hint="eastAsia"/>
          <w:sz w:val="24"/>
          <w:szCs w:val="24"/>
        </w:rPr>
        <w:t>实施</w:t>
      </w:r>
      <w:r w:rsidRPr="00C74838">
        <w:rPr>
          <w:rFonts w:ascii="Arial" w:hAnsi="Arial" w:cs="Arial" w:hint="eastAsia"/>
          <w:sz w:val="24"/>
          <w:szCs w:val="24"/>
        </w:rPr>
        <w:t>细则》的</w:t>
      </w:r>
      <w:r w:rsidRPr="00C74838">
        <w:rPr>
          <w:rFonts w:ascii="Arial" w:hAnsi="Arial" w:cs="Arial"/>
          <w:sz w:val="24"/>
          <w:szCs w:val="24"/>
        </w:rPr>
        <w:t>相关</w:t>
      </w:r>
      <w:r w:rsidRPr="00C74838">
        <w:rPr>
          <w:rFonts w:ascii="Arial" w:hAnsi="Arial" w:cs="Arial" w:hint="eastAsia"/>
          <w:sz w:val="24"/>
          <w:szCs w:val="24"/>
        </w:rPr>
        <w:t>规定，</w:t>
      </w:r>
      <w:r>
        <w:rPr>
          <w:rFonts w:ascii="Arial" w:hAnsi="Arial" w:cs="Arial" w:hint="eastAsia"/>
          <w:sz w:val="24"/>
          <w:szCs w:val="24"/>
        </w:rPr>
        <w:t>主持召开</w:t>
      </w:r>
      <w:r w:rsidRPr="00C74838">
        <w:rPr>
          <w:rFonts w:ascii="Arial" w:hAnsi="Arial" w:cs="Arial"/>
          <w:sz w:val="24"/>
          <w:szCs w:val="24"/>
        </w:rPr>
        <w:t>提名委员会</w:t>
      </w:r>
      <w:r w:rsidRPr="00C74838">
        <w:rPr>
          <w:rFonts w:ascii="Arial" w:hAnsi="Arial" w:cs="Arial" w:hint="eastAsia"/>
          <w:sz w:val="24"/>
          <w:szCs w:val="24"/>
        </w:rPr>
        <w:t>会议，对公司</w:t>
      </w:r>
      <w:r>
        <w:rPr>
          <w:rFonts w:ascii="Arial" w:hAnsi="Arial" w:cs="Arial" w:hint="eastAsia"/>
          <w:sz w:val="24"/>
          <w:szCs w:val="24"/>
        </w:rPr>
        <w:t>董事会</w:t>
      </w:r>
      <w:r>
        <w:rPr>
          <w:rFonts w:ascii="Arial" w:hAnsi="Arial" w:cs="Arial"/>
          <w:sz w:val="24"/>
          <w:szCs w:val="24"/>
        </w:rPr>
        <w:t>换届人选</w:t>
      </w:r>
      <w:r w:rsidRPr="00C74838">
        <w:rPr>
          <w:rFonts w:ascii="Arial" w:hAnsi="Arial" w:cs="Arial" w:hint="eastAsia"/>
          <w:sz w:val="24"/>
          <w:szCs w:val="24"/>
        </w:rPr>
        <w:t>的</w:t>
      </w:r>
      <w:r w:rsidRPr="00C74838">
        <w:rPr>
          <w:rFonts w:ascii="Arial" w:hAnsi="Arial" w:cs="Arial"/>
          <w:sz w:val="24"/>
          <w:szCs w:val="24"/>
        </w:rPr>
        <w:t>任职资格进行</w:t>
      </w:r>
      <w:r w:rsidRPr="00C74838">
        <w:rPr>
          <w:rFonts w:ascii="Arial" w:hAnsi="Arial" w:cs="Arial" w:hint="eastAsia"/>
          <w:sz w:val="24"/>
          <w:szCs w:val="24"/>
        </w:rPr>
        <w:t>审核</w:t>
      </w:r>
      <w:r w:rsidRPr="00C74838">
        <w:rPr>
          <w:rFonts w:ascii="Arial" w:hAnsi="Arial" w:cs="Arial"/>
          <w:sz w:val="24"/>
          <w:szCs w:val="24"/>
        </w:rPr>
        <w:t>，</w:t>
      </w:r>
      <w:r w:rsidRPr="00C74838">
        <w:rPr>
          <w:rFonts w:ascii="Arial" w:hAnsi="Arial" w:cs="Arial" w:hint="eastAsia"/>
          <w:sz w:val="24"/>
          <w:szCs w:val="24"/>
        </w:rPr>
        <w:t>切实履行了提名委员会</w:t>
      </w:r>
      <w:r>
        <w:rPr>
          <w:rFonts w:ascii="Arial" w:hAnsi="Arial" w:cs="Arial" w:hint="eastAsia"/>
          <w:sz w:val="24"/>
          <w:szCs w:val="24"/>
        </w:rPr>
        <w:t>主任</w:t>
      </w:r>
      <w:r w:rsidRPr="00C74838">
        <w:rPr>
          <w:rFonts w:ascii="Arial" w:hAnsi="Arial" w:cs="Arial" w:hint="eastAsia"/>
          <w:sz w:val="24"/>
          <w:szCs w:val="24"/>
        </w:rPr>
        <w:t>委员的职责。</w:t>
      </w:r>
    </w:p>
    <w:p w:rsidR="00B703A6" w:rsidRPr="00C74838" w:rsidRDefault="00B703A6" w:rsidP="00C41751">
      <w:pPr>
        <w:spacing w:beforeLines="25" w:before="78" w:line="360" w:lineRule="auto"/>
        <w:ind w:firstLineChars="200" w:firstLine="480"/>
        <w:rPr>
          <w:rFonts w:ascii="Arial" w:hAnsi="Arial" w:cs="Arial"/>
          <w:sz w:val="24"/>
          <w:szCs w:val="24"/>
        </w:rPr>
      </w:pPr>
      <w:r>
        <w:rPr>
          <w:rFonts w:ascii="Arial" w:hAnsi="Arial" w:cs="Arial" w:hint="eastAsia"/>
          <w:sz w:val="24"/>
          <w:szCs w:val="24"/>
        </w:rPr>
        <w:t>本人任期内，未发生需董事会薪酬与考核委员会审议事项。</w:t>
      </w:r>
    </w:p>
    <w:p w:rsidR="00B703A6" w:rsidRPr="00C74838" w:rsidRDefault="00B703A6" w:rsidP="00C41751">
      <w:pPr>
        <w:spacing w:beforeLines="25" w:before="78" w:line="360" w:lineRule="auto"/>
        <w:ind w:firstLineChars="200" w:firstLine="482"/>
        <w:outlineLvl w:val="1"/>
        <w:rPr>
          <w:b/>
          <w:sz w:val="24"/>
          <w:szCs w:val="24"/>
        </w:rPr>
      </w:pPr>
      <w:r w:rsidRPr="00C74838">
        <w:rPr>
          <w:rFonts w:hint="eastAsia"/>
          <w:b/>
          <w:sz w:val="24"/>
          <w:szCs w:val="24"/>
        </w:rPr>
        <w:t>（三）出席独立董事</w:t>
      </w:r>
      <w:r w:rsidRPr="00C74838">
        <w:rPr>
          <w:b/>
          <w:sz w:val="24"/>
          <w:szCs w:val="24"/>
        </w:rPr>
        <w:t>专门会议情况</w:t>
      </w:r>
    </w:p>
    <w:p w:rsidR="00AB4085" w:rsidRDefault="00AB4085" w:rsidP="00C41751">
      <w:pPr>
        <w:spacing w:beforeLines="25" w:before="78" w:afterLines="25" w:after="78" w:line="360" w:lineRule="auto"/>
        <w:ind w:firstLineChars="200" w:firstLine="480"/>
        <w:rPr>
          <w:rFonts w:ascii="Arial" w:hAnsi="Arial" w:cs="Arial"/>
          <w:sz w:val="24"/>
          <w:szCs w:val="24"/>
        </w:rPr>
      </w:pPr>
      <w:bookmarkStart w:id="0" w:name="OLE_LINK10"/>
      <w:r w:rsidRPr="001C6E9A">
        <w:rPr>
          <w:rFonts w:ascii="Arial" w:hAnsi="Arial" w:cs="Arial"/>
          <w:sz w:val="24"/>
          <w:szCs w:val="24"/>
        </w:rPr>
        <w:t>根据中国证监会《上市公司独立董事管理办法》《深圳证券交易所上市公司自律监管指引第</w:t>
      </w:r>
      <w:r w:rsidRPr="001C6E9A">
        <w:rPr>
          <w:rFonts w:ascii="Arial" w:hAnsi="Arial" w:cs="Arial"/>
          <w:sz w:val="24"/>
          <w:szCs w:val="24"/>
        </w:rPr>
        <w:t>2</w:t>
      </w:r>
      <w:r w:rsidRPr="001C6E9A">
        <w:rPr>
          <w:rFonts w:ascii="Arial" w:hAnsi="Arial" w:cs="Arial"/>
          <w:sz w:val="24"/>
          <w:szCs w:val="24"/>
        </w:rPr>
        <w:t>号</w:t>
      </w:r>
      <w:r w:rsidRPr="001C6E9A">
        <w:rPr>
          <w:rFonts w:ascii="Arial" w:hAnsi="Arial" w:cs="Arial"/>
          <w:sz w:val="24"/>
          <w:szCs w:val="24"/>
        </w:rPr>
        <w:t>——</w:t>
      </w:r>
      <w:r w:rsidRPr="001C6E9A">
        <w:rPr>
          <w:rFonts w:ascii="Arial" w:hAnsi="Arial" w:cs="Arial"/>
          <w:sz w:val="24"/>
          <w:szCs w:val="24"/>
        </w:rPr>
        <w:t>创业板上市公司规范运作》等的相关规定，公司结合自身实际情况制定了《独立董事专门会议工作制度》。</w:t>
      </w:r>
    </w:p>
    <w:p w:rsidR="00B703A6" w:rsidRPr="00C74838" w:rsidRDefault="00B703A6" w:rsidP="00C41751">
      <w:pPr>
        <w:spacing w:beforeLines="25" w:before="78" w:line="360" w:lineRule="auto"/>
        <w:ind w:firstLineChars="200" w:firstLine="480"/>
        <w:rPr>
          <w:rFonts w:ascii="Arial" w:hAnsi="Arial" w:cs="Arial"/>
          <w:sz w:val="24"/>
          <w:szCs w:val="24"/>
        </w:rPr>
      </w:pPr>
      <w:r w:rsidRPr="00C74838">
        <w:rPr>
          <w:rFonts w:ascii="Arial" w:hAnsi="Arial" w:cs="Arial" w:hint="eastAsia"/>
          <w:sz w:val="24"/>
          <w:szCs w:val="24"/>
        </w:rPr>
        <w:t>202</w:t>
      </w:r>
      <w:r>
        <w:rPr>
          <w:rFonts w:ascii="Arial" w:hAnsi="Arial" w:cs="Arial"/>
          <w:sz w:val="24"/>
          <w:szCs w:val="24"/>
        </w:rPr>
        <w:t>4</w:t>
      </w:r>
      <w:r w:rsidRPr="00C74838">
        <w:rPr>
          <w:rFonts w:ascii="Arial" w:hAnsi="Arial" w:cs="Arial" w:hint="eastAsia"/>
          <w:sz w:val="24"/>
          <w:szCs w:val="24"/>
        </w:rPr>
        <w:t>年度</w:t>
      </w:r>
      <w:r>
        <w:rPr>
          <w:rFonts w:ascii="Arial" w:hAnsi="Arial" w:cs="Arial" w:hint="eastAsia"/>
          <w:sz w:val="24"/>
          <w:szCs w:val="24"/>
        </w:rPr>
        <w:t>本人任期内，</w:t>
      </w:r>
      <w:r w:rsidRPr="00C74838">
        <w:rPr>
          <w:rFonts w:ascii="Arial" w:hAnsi="Arial" w:cs="Arial" w:hint="eastAsia"/>
          <w:sz w:val="24"/>
          <w:szCs w:val="24"/>
        </w:rPr>
        <w:t>公司召开了</w:t>
      </w:r>
      <w:r>
        <w:rPr>
          <w:rFonts w:ascii="Arial" w:hAnsi="Arial" w:cs="Arial" w:hint="eastAsia"/>
          <w:sz w:val="24"/>
          <w:szCs w:val="24"/>
        </w:rPr>
        <w:t>1</w:t>
      </w:r>
      <w:r w:rsidRPr="00C74838">
        <w:rPr>
          <w:rFonts w:ascii="Arial" w:hAnsi="Arial" w:cs="Arial" w:hint="eastAsia"/>
          <w:sz w:val="24"/>
          <w:szCs w:val="24"/>
        </w:rPr>
        <w:t>次独立董事专门会议</w:t>
      </w:r>
      <w:r w:rsidR="00AB4085">
        <w:rPr>
          <w:rFonts w:ascii="Arial" w:hAnsi="Arial" w:cs="Arial" w:hint="eastAsia"/>
          <w:sz w:val="24"/>
          <w:szCs w:val="24"/>
        </w:rPr>
        <w:t>。</w:t>
      </w:r>
      <w:r w:rsidRPr="00C74838">
        <w:rPr>
          <w:rFonts w:ascii="Arial" w:hAnsi="Arial" w:cs="Arial" w:hint="eastAsia"/>
          <w:sz w:val="24"/>
          <w:szCs w:val="24"/>
        </w:rPr>
        <w:t>本人作为独立董事，按照《上市公司独立董事管理办法》及公司《独立董事工作制度》</w:t>
      </w:r>
      <w:r>
        <w:rPr>
          <w:rFonts w:ascii="Arial" w:hAnsi="Arial" w:cs="Arial" w:hint="eastAsia"/>
          <w:sz w:val="24"/>
          <w:szCs w:val="24"/>
        </w:rPr>
        <w:t>《</w:t>
      </w:r>
      <w:r w:rsidRPr="003D6C8B">
        <w:rPr>
          <w:rFonts w:ascii="Arial" w:hAnsi="Arial" w:cs="Arial" w:hint="eastAsia"/>
          <w:sz w:val="24"/>
          <w:szCs w:val="24"/>
        </w:rPr>
        <w:t>独立董事专门会议工作细则</w:t>
      </w:r>
      <w:r>
        <w:rPr>
          <w:rFonts w:ascii="Arial" w:hAnsi="Arial" w:cs="Arial" w:hint="eastAsia"/>
          <w:sz w:val="24"/>
          <w:szCs w:val="24"/>
        </w:rPr>
        <w:t>》</w:t>
      </w:r>
      <w:r w:rsidRPr="00C74838">
        <w:rPr>
          <w:rFonts w:ascii="Arial" w:hAnsi="Arial" w:cs="Arial" w:hint="eastAsia"/>
          <w:sz w:val="24"/>
          <w:szCs w:val="24"/>
        </w:rPr>
        <w:t>的有关规定</w:t>
      </w:r>
      <w:r w:rsidR="00AB4085">
        <w:rPr>
          <w:rFonts w:ascii="Arial" w:hAnsi="Arial" w:cs="Arial" w:hint="eastAsia"/>
          <w:sz w:val="24"/>
          <w:szCs w:val="24"/>
        </w:rPr>
        <w:t>，</w:t>
      </w:r>
      <w:r w:rsidR="00AB4085">
        <w:rPr>
          <w:rFonts w:ascii="Arial" w:hAnsi="Arial" w:cs="Arial"/>
          <w:sz w:val="24"/>
          <w:szCs w:val="24"/>
        </w:rPr>
        <w:t>出席</w:t>
      </w:r>
      <w:r w:rsidR="00AB4085">
        <w:rPr>
          <w:rFonts w:ascii="Arial" w:hAnsi="Arial" w:cs="Arial" w:hint="eastAsia"/>
          <w:sz w:val="24"/>
          <w:szCs w:val="24"/>
        </w:rPr>
        <w:t>了会议</w:t>
      </w:r>
      <w:r w:rsidR="00AB4085">
        <w:rPr>
          <w:rFonts w:ascii="Arial" w:hAnsi="Arial" w:cs="Arial"/>
          <w:sz w:val="24"/>
          <w:szCs w:val="24"/>
        </w:rPr>
        <w:t>，</w:t>
      </w:r>
      <w:r>
        <w:rPr>
          <w:rFonts w:ascii="Arial" w:hAnsi="Arial" w:cs="Arial" w:hint="eastAsia"/>
          <w:sz w:val="24"/>
          <w:szCs w:val="24"/>
        </w:rPr>
        <w:t>对</w:t>
      </w:r>
      <w:r>
        <w:rPr>
          <w:rFonts w:ascii="Arial" w:hAnsi="Arial" w:cs="Arial"/>
          <w:sz w:val="24"/>
          <w:szCs w:val="24"/>
        </w:rPr>
        <w:t>公司</w:t>
      </w:r>
      <w:r>
        <w:rPr>
          <w:rFonts w:ascii="Arial" w:hAnsi="Arial" w:cs="Arial" w:hint="eastAsia"/>
          <w:sz w:val="24"/>
          <w:szCs w:val="24"/>
        </w:rPr>
        <w:t>2023</w:t>
      </w:r>
      <w:r>
        <w:rPr>
          <w:rFonts w:ascii="Arial" w:hAnsi="Arial" w:cs="Arial" w:hint="eastAsia"/>
          <w:sz w:val="24"/>
          <w:szCs w:val="24"/>
        </w:rPr>
        <w:t>年度利润分预案、</w:t>
      </w:r>
      <w:r>
        <w:rPr>
          <w:rFonts w:ascii="Arial" w:hAnsi="Arial" w:cs="Arial" w:hint="eastAsia"/>
          <w:sz w:val="24"/>
          <w:szCs w:val="24"/>
        </w:rPr>
        <w:t>2023</w:t>
      </w:r>
      <w:r>
        <w:rPr>
          <w:rFonts w:ascii="Arial" w:hAnsi="Arial" w:cs="Arial" w:hint="eastAsia"/>
          <w:sz w:val="24"/>
          <w:szCs w:val="24"/>
        </w:rPr>
        <w:t>年度内部控制自我评价报告、</w:t>
      </w:r>
      <w:r>
        <w:rPr>
          <w:rFonts w:ascii="Arial" w:hAnsi="Arial" w:cs="Arial" w:hint="eastAsia"/>
          <w:sz w:val="24"/>
          <w:szCs w:val="24"/>
        </w:rPr>
        <w:t>2023</w:t>
      </w:r>
      <w:r>
        <w:rPr>
          <w:rFonts w:ascii="Arial" w:hAnsi="Arial" w:cs="Arial" w:hint="eastAsia"/>
          <w:sz w:val="24"/>
          <w:szCs w:val="24"/>
        </w:rPr>
        <w:t>年度募集资金存放与使用专项报告、</w:t>
      </w:r>
      <w:r>
        <w:rPr>
          <w:rFonts w:ascii="Arial" w:hAnsi="Arial" w:cs="Arial" w:hint="eastAsia"/>
          <w:sz w:val="24"/>
          <w:szCs w:val="24"/>
        </w:rPr>
        <w:t>2</w:t>
      </w:r>
      <w:r w:rsidRPr="00F02DD1">
        <w:rPr>
          <w:rFonts w:ascii="Arial" w:hAnsi="Arial" w:cs="Arial"/>
          <w:sz w:val="24"/>
          <w:szCs w:val="24"/>
        </w:rPr>
        <w:t>024</w:t>
      </w:r>
      <w:r w:rsidRPr="00F02DD1">
        <w:rPr>
          <w:rFonts w:ascii="Arial" w:hAnsi="Arial" w:cs="Arial" w:hint="eastAsia"/>
          <w:sz w:val="24"/>
          <w:szCs w:val="24"/>
        </w:rPr>
        <w:t>年度申请不超过</w:t>
      </w:r>
      <w:r w:rsidRPr="00F02DD1">
        <w:rPr>
          <w:rFonts w:ascii="Arial" w:hAnsi="Arial" w:cs="Arial"/>
          <w:sz w:val="24"/>
          <w:szCs w:val="24"/>
        </w:rPr>
        <w:t>9</w:t>
      </w:r>
      <w:r w:rsidRPr="00F02DD1">
        <w:rPr>
          <w:rFonts w:ascii="Arial" w:hAnsi="Arial" w:cs="Arial" w:hint="eastAsia"/>
          <w:sz w:val="24"/>
          <w:szCs w:val="24"/>
        </w:rPr>
        <w:t>亿元综合用信额度、</w:t>
      </w:r>
      <w:r w:rsidRPr="00F02DD1">
        <w:rPr>
          <w:rFonts w:ascii="Arial" w:hAnsi="Arial" w:cs="Arial"/>
          <w:sz w:val="24"/>
          <w:szCs w:val="24"/>
        </w:rPr>
        <w:t>2023</w:t>
      </w:r>
      <w:r w:rsidRPr="00F02DD1">
        <w:rPr>
          <w:rFonts w:ascii="Arial" w:hAnsi="Arial" w:cs="Arial" w:hint="eastAsia"/>
          <w:sz w:val="24"/>
          <w:szCs w:val="24"/>
        </w:rPr>
        <w:t>年度控股股东及其他关联方资金占用情况，以及董事会换届事项进行了</w:t>
      </w:r>
      <w:r>
        <w:rPr>
          <w:rFonts w:ascii="Arial" w:hAnsi="Arial" w:cs="Arial" w:hint="eastAsia"/>
          <w:sz w:val="24"/>
          <w:szCs w:val="24"/>
        </w:rPr>
        <w:t>认真审议</w:t>
      </w:r>
      <w:r w:rsidRPr="007F5EC0">
        <w:rPr>
          <w:rFonts w:ascii="Arial" w:hAnsi="Arial" w:cs="Arial" w:hint="eastAsia"/>
          <w:sz w:val="24"/>
          <w:szCs w:val="24"/>
        </w:rPr>
        <w:t>，切实履行了独立董事的</w:t>
      </w:r>
      <w:r>
        <w:rPr>
          <w:rFonts w:ascii="Arial" w:hAnsi="Arial" w:cs="Arial" w:hint="eastAsia"/>
          <w:sz w:val="24"/>
          <w:szCs w:val="24"/>
        </w:rPr>
        <w:t>职责</w:t>
      </w:r>
      <w:r w:rsidRPr="00C74838">
        <w:rPr>
          <w:rFonts w:ascii="Arial" w:hAnsi="Arial" w:cs="Arial" w:hint="eastAsia"/>
          <w:sz w:val="24"/>
          <w:szCs w:val="24"/>
        </w:rPr>
        <w:t>。</w:t>
      </w:r>
    </w:p>
    <w:bookmarkEnd w:id="0"/>
    <w:p w:rsidR="00655778" w:rsidRPr="00DE77B2" w:rsidRDefault="00655778" w:rsidP="00C41751">
      <w:pPr>
        <w:pStyle w:val="Default"/>
        <w:spacing w:beforeLines="25" w:before="78" w:line="360" w:lineRule="auto"/>
        <w:ind w:firstLineChars="200" w:firstLine="482"/>
        <w:outlineLvl w:val="1"/>
        <w:rPr>
          <w:b/>
        </w:rPr>
      </w:pPr>
      <w:r w:rsidRPr="00DE77B2">
        <w:rPr>
          <w:rFonts w:ascii="Arial" w:hAnsi="Arial" w:cs="Arial" w:hint="eastAsia"/>
          <w:b/>
        </w:rPr>
        <w:t>（</w:t>
      </w:r>
      <w:r w:rsidR="00B703A6">
        <w:rPr>
          <w:rFonts w:ascii="Arial" w:hAnsi="Arial" w:cs="Arial" w:hint="eastAsia"/>
          <w:b/>
        </w:rPr>
        <w:t>四</w:t>
      </w:r>
      <w:r w:rsidRPr="00DE77B2">
        <w:rPr>
          <w:rFonts w:ascii="Arial" w:hAnsi="Arial" w:cs="Arial" w:hint="eastAsia"/>
          <w:b/>
        </w:rPr>
        <w:t>）</w:t>
      </w:r>
      <w:r w:rsidRPr="00DE77B2">
        <w:rPr>
          <w:rFonts w:hint="eastAsia"/>
          <w:b/>
        </w:rPr>
        <w:t>现场</w:t>
      </w:r>
      <w:r w:rsidR="00563C60">
        <w:rPr>
          <w:rFonts w:hint="eastAsia"/>
          <w:b/>
        </w:rPr>
        <w:t>考察</w:t>
      </w:r>
      <w:r w:rsidR="00563C60">
        <w:rPr>
          <w:b/>
        </w:rPr>
        <w:t>和公司配合</w:t>
      </w:r>
      <w:r w:rsidRPr="00DE77B2">
        <w:rPr>
          <w:rFonts w:hint="eastAsia"/>
          <w:b/>
        </w:rPr>
        <w:t>情况</w:t>
      </w:r>
    </w:p>
    <w:p w:rsidR="00B703A6" w:rsidRPr="00F02DD1" w:rsidRDefault="00655778" w:rsidP="00C41751">
      <w:pPr>
        <w:spacing w:beforeLines="25" w:before="78" w:line="360" w:lineRule="auto"/>
        <w:ind w:firstLineChars="200" w:firstLine="480"/>
        <w:rPr>
          <w:rFonts w:ascii="Arial" w:hAnsi="Arial" w:cs="Arial"/>
          <w:sz w:val="24"/>
          <w:szCs w:val="24"/>
        </w:rPr>
      </w:pPr>
      <w:r w:rsidRPr="00F02DD1">
        <w:rPr>
          <w:rFonts w:ascii="Arial" w:hAnsi="Arial" w:cs="Arial"/>
          <w:sz w:val="24"/>
          <w:szCs w:val="24"/>
        </w:rPr>
        <w:t>202</w:t>
      </w:r>
      <w:r w:rsidR="002D1AD0" w:rsidRPr="00F02DD1">
        <w:rPr>
          <w:rFonts w:ascii="Arial" w:hAnsi="Arial" w:cs="Arial"/>
          <w:sz w:val="24"/>
          <w:szCs w:val="24"/>
        </w:rPr>
        <w:t>4</w:t>
      </w:r>
      <w:r w:rsidRPr="00F02DD1">
        <w:rPr>
          <w:rFonts w:ascii="Arial" w:hAnsi="Arial" w:cs="Arial" w:hint="eastAsia"/>
          <w:sz w:val="24"/>
          <w:szCs w:val="24"/>
        </w:rPr>
        <w:t>年度，</w:t>
      </w:r>
      <w:r w:rsidR="00DF05D1" w:rsidRPr="00F02DD1">
        <w:rPr>
          <w:rFonts w:ascii="Arial" w:hAnsi="Arial" w:cs="Arial" w:hint="eastAsia"/>
          <w:sz w:val="24"/>
          <w:szCs w:val="24"/>
        </w:rPr>
        <w:t>本人在任职期间，</w:t>
      </w:r>
      <w:r w:rsidR="00B703A6" w:rsidRPr="00F02DD1">
        <w:rPr>
          <w:rFonts w:ascii="Arial" w:hAnsi="Arial" w:cs="Arial" w:hint="eastAsia"/>
          <w:sz w:val="24"/>
          <w:szCs w:val="24"/>
        </w:rPr>
        <w:t>积极通过通讯方式，与公司经营层及其他相关人员保持密切联系，关注公司重大事项的进展情况，交流宏观经济形势、国家产业政策及行业发展趋势等对公司的影响，利用自己的专业知识和经验积极向公司提出相关建议，督促公司严格按照相关规定履行重大事项的决策程序和信息披露义务，进一步加强规范运作，切实维护广大投资者特别是中小投资者的合法权益。</w:t>
      </w:r>
    </w:p>
    <w:p w:rsidR="00447D07" w:rsidRPr="00F02DD1" w:rsidRDefault="00447D07" w:rsidP="00C41751">
      <w:pPr>
        <w:pStyle w:val="Default"/>
        <w:spacing w:beforeLines="25" w:before="78" w:line="360" w:lineRule="auto"/>
        <w:ind w:firstLineChars="200" w:firstLine="480"/>
        <w:rPr>
          <w:rFonts w:ascii="Arial" w:hAnsi="Arial" w:cs="Arial"/>
          <w:color w:val="auto"/>
          <w:kern w:val="2"/>
        </w:rPr>
      </w:pPr>
      <w:r w:rsidRPr="00F02DD1">
        <w:rPr>
          <w:rFonts w:ascii="Arial" w:hAnsi="Arial" w:cs="Arial" w:hint="eastAsia"/>
          <w:color w:val="auto"/>
          <w:kern w:val="2"/>
        </w:rPr>
        <w:t>公司管理层及相关工作人员高度重视与独立董事的沟通联系，积极配合和支持独立董事工作，切实保障独立董事的知情权，充分听取独立董事意见，为我们的履职提供了必要的配合和支持。</w:t>
      </w:r>
    </w:p>
    <w:p w:rsidR="00655778" w:rsidRPr="00DE77B2" w:rsidRDefault="00655778" w:rsidP="00C41751">
      <w:pPr>
        <w:pStyle w:val="Default"/>
        <w:spacing w:beforeLines="25" w:before="78" w:line="360" w:lineRule="auto"/>
        <w:ind w:firstLineChars="200" w:firstLine="482"/>
        <w:outlineLvl w:val="1"/>
        <w:rPr>
          <w:b/>
        </w:rPr>
      </w:pPr>
      <w:r w:rsidRPr="00DE77B2">
        <w:rPr>
          <w:rFonts w:ascii="Arial" w:hAnsi="Arial" w:cs="Arial" w:hint="eastAsia"/>
          <w:b/>
        </w:rPr>
        <w:t>（</w:t>
      </w:r>
      <w:r w:rsidR="00CA68F3">
        <w:rPr>
          <w:rFonts w:ascii="Arial" w:hAnsi="Arial" w:cs="Arial" w:hint="eastAsia"/>
          <w:b/>
        </w:rPr>
        <w:t>五</w:t>
      </w:r>
      <w:r w:rsidRPr="00DE77B2">
        <w:rPr>
          <w:rFonts w:ascii="Arial" w:hAnsi="Arial" w:cs="Arial" w:hint="eastAsia"/>
          <w:b/>
        </w:rPr>
        <w:t>）</w:t>
      </w:r>
      <w:r w:rsidRPr="00DE77B2">
        <w:rPr>
          <w:rFonts w:hint="eastAsia"/>
          <w:b/>
        </w:rPr>
        <w:t>保护投资者权益方面所做的工作</w:t>
      </w:r>
    </w:p>
    <w:p w:rsidR="00655778" w:rsidRDefault="00655778" w:rsidP="00C41751">
      <w:pPr>
        <w:spacing w:line="360" w:lineRule="auto"/>
        <w:ind w:firstLineChars="200" w:firstLine="480"/>
        <w:rPr>
          <w:rFonts w:ascii="Arial" w:hAnsi="Arial" w:cs="Arial"/>
          <w:sz w:val="24"/>
          <w:szCs w:val="24"/>
        </w:rPr>
      </w:pPr>
      <w:r>
        <w:rPr>
          <w:rFonts w:ascii="Arial" w:hAnsi="Arial" w:cs="Arial"/>
          <w:sz w:val="24"/>
          <w:szCs w:val="24"/>
        </w:rPr>
        <w:t>1</w:t>
      </w:r>
      <w:r>
        <w:rPr>
          <w:rFonts w:ascii="Arial" w:hAnsi="Arial" w:cs="Arial"/>
          <w:sz w:val="24"/>
          <w:szCs w:val="24"/>
        </w:rPr>
        <w:t>、积极关注公司经营</w:t>
      </w:r>
      <w:r w:rsidR="00447D07">
        <w:rPr>
          <w:rFonts w:ascii="Arial" w:hAnsi="Arial" w:cs="Arial" w:hint="eastAsia"/>
          <w:sz w:val="24"/>
          <w:szCs w:val="24"/>
        </w:rPr>
        <w:t>与</w:t>
      </w:r>
      <w:r>
        <w:rPr>
          <w:rFonts w:ascii="Arial" w:hAnsi="Arial" w:cs="Arial"/>
          <w:sz w:val="24"/>
          <w:szCs w:val="24"/>
        </w:rPr>
        <w:t>财务状况，对董事会审议的议案，认真查阅相关文件资料，独立、客观、审慎地行使表决权，促进董事会决策</w:t>
      </w:r>
      <w:r>
        <w:rPr>
          <w:rFonts w:ascii="Arial" w:hAnsi="Arial" w:cs="Arial" w:hint="eastAsia"/>
          <w:sz w:val="24"/>
          <w:szCs w:val="24"/>
        </w:rPr>
        <w:t>的科学性和客观性</w:t>
      </w:r>
      <w:r>
        <w:rPr>
          <w:rFonts w:ascii="Arial" w:hAnsi="Arial" w:cs="Arial"/>
          <w:sz w:val="24"/>
          <w:szCs w:val="24"/>
        </w:rPr>
        <w:t>，切实维护公司和股东的合法权益。</w:t>
      </w:r>
    </w:p>
    <w:p w:rsidR="00655778" w:rsidRDefault="00655778" w:rsidP="00C41751">
      <w:pPr>
        <w:spacing w:line="360" w:lineRule="auto"/>
        <w:ind w:firstLineChars="200" w:firstLine="480"/>
        <w:rPr>
          <w:rFonts w:ascii="Arial" w:hAnsi="Arial" w:cs="Arial"/>
          <w:sz w:val="24"/>
          <w:szCs w:val="24"/>
        </w:rPr>
      </w:pPr>
      <w:r>
        <w:rPr>
          <w:rFonts w:ascii="Arial" w:hAnsi="Arial" w:cs="Arial"/>
          <w:sz w:val="24"/>
          <w:szCs w:val="24"/>
        </w:rPr>
        <w:t>2</w:t>
      </w:r>
      <w:r>
        <w:rPr>
          <w:rFonts w:ascii="Arial" w:hAnsi="Arial" w:cs="Arial"/>
          <w:sz w:val="24"/>
          <w:szCs w:val="24"/>
        </w:rPr>
        <w:t>、持续关注公司的信息披露工作，督促公司严格按照《深圳证券交易所股票上市规则》《</w:t>
      </w:r>
      <w:r w:rsidRPr="00107219">
        <w:rPr>
          <w:rFonts w:ascii="Arial" w:hAnsi="Arial" w:cs="Arial" w:hint="eastAsia"/>
          <w:sz w:val="24"/>
          <w:szCs w:val="24"/>
        </w:rPr>
        <w:t>深圳证券交易所创业板上市公司自律监管指引第</w:t>
      </w:r>
      <w:r w:rsidRPr="00107219">
        <w:rPr>
          <w:rFonts w:ascii="Arial" w:hAnsi="Arial" w:cs="Arial" w:hint="eastAsia"/>
          <w:sz w:val="24"/>
          <w:szCs w:val="24"/>
        </w:rPr>
        <w:t>2</w:t>
      </w:r>
      <w:r w:rsidRPr="00107219">
        <w:rPr>
          <w:rFonts w:ascii="Arial" w:hAnsi="Arial" w:cs="Arial" w:hint="eastAsia"/>
          <w:sz w:val="24"/>
          <w:szCs w:val="24"/>
        </w:rPr>
        <w:t>号</w:t>
      </w:r>
      <w:r w:rsidRPr="00107219">
        <w:rPr>
          <w:rFonts w:ascii="Arial" w:hAnsi="Arial" w:cs="Arial" w:hint="eastAsia"/>
          <w:sz w:val="24"/>
          <w:szCs w:val="24"/>
        </w:rPr>
        <w:t>--</w:t>
      </w:r>
      <w:r w:rsidRPr="00107219">
        <w:rPr>
          <w:rFonts w:ascii="Arial" w:hAnsi="Arial" w:cs="Arial" w:hint="eastAsia"/>
          <w:sz w:val="24"/>
          <w:szCs w:val="24"/>
        </w:rPr>
        <w:t>创业板上市公司规范运作</w:t>
      </w:r>
      <w:r>
        <w:rPr>
          <w:rFonts w:ascii="Arial" w:hAnsi="Arial" w:cs="Arial"/>
          <w:sz w:val="24"/>
          <w:szCs w:val="24"/>
        </w:rPr>
        <w:t>》等法律法规、规范性文件和</w:t>
      </w:r>
      <w:r>
        <w:rPr>
          <w:rFonts w:ascii="Arial" w:hAnsi="Arial" w:cs="Arial" w:hint="eastAsia"/>
          <w:sz w:val="24"/>
          <w:szCs w:val="24"/>
        </w:rPr>
        <w:t>《公司章程》《</w:t>
      </w:r>
      <w:r>
        <w:rPr>
          <w:rFonts w:ascii="Arial" w:hAnsi="Arial" w:cs="Arial"/>
          <w:sz w:val="24"/>
          <w:szCs w:val="24"/>
        </w:rPr>
        <w:t>信息披露管理</w:t>
      </w:r>
      <w:r>
        <w:rPr>
          <w:rFonts w:ascii="Arial" w:hAnsi="Arial" w:cs="Arial" w:hint="eastAsia"/>
          <w:sz w:val="24"/>
          <w:szCs w:val="24"/>
        </w:rPr>
        <w:t>制度》的</w:t>
      </w:r>
      <w:r>
        <w:rPr>
          <w:rFonts w:ascii="Arial" w:hAnsi="Arial" w:cs="Arial"/>
          <w:sz w:val="24"/>
          <w:szCs w:val="24"/>
        </w:rPr>
        <w:t>有关规定，</w:t>
      </w:r>
      <w:r w:rsidR="00447D07">
        <w:rPr>
          <w:rFonts w:ascii="Arial" w:hAnsi="Arial" w:cs="Arial" w:hint="eastAsia"/>
          <w:sz w:val="24"/>
          <w:szCs w:val="24"/>
        </w:rPr>
        <w:t>确保信息披露</w:t>
      </w:r>
      <w:r w:rsidR="00447D07">
        <w:rPr>
          <w:rFonts w:ascii="Arial" w:hAnsi="Arial" w:cs="Arial"/>
          <w:sz w:val="24"/>
          <w:szCs w:val="24"/>
        </w:rPr>
        <w:t>的</w:t>
      </w:r>
      <w:r>
        <w:rPr>
          <w:rFonts w:ascii="Arial" w:hAnsi="Arial" w:cs="Arial"/>
          <w:sz w:val="24"/>
          <w:szCs w:val="24"/>
        </w:rPr>
        <w:t>真实、准确、</w:t>
      </w:r>
      <w:r>
        <w:rPr>
          <w:rFonts w:ascii="Arial" w:hAnsi="Arial" w:cs="Arial" w:hint="eastAsia"/>
          <w:sz w:val="24"/>
          <w:szCs w:val="24"/>
        </w:rPr>
        <w:t>及时、完整</w:t>
      </w:r>
      <w:r>
        <w:rPr>
          <w:rFonts w:ascii="Arial" w:hAnsi="Arial" w:cs="Arial"/>
          <w:sz w:val="24"/>
          <w:szCs w:val="24"/>
        </w:rPr>
        <w:t>。</w:t>
      </w:r>
    </w:p>
    <w:p w:rsidR="00EB04E8" w:rsidRDefault="00107219" w:rsidP="00793FDF">
      <w:pPr>
        <w:pStyle w:val="Default"/>
        <w:spacing w:before="25" w:line="360" w:lineRule="auto"/>
        <w:ind w:firstLineChars="200" w:firstLine="482"/>
        <w:outlineLvl w:val="0"/>
        <w:rPr>
          <w:rFonts w:ascii="Arial" w:hAnsi="Arial" w:cs="Arial"/>
          <w:b/>
        </w:rPr>
      </w:pPr>
      <w:r w:rsidRPr="001524DC">
        <w:rPr>
          <w:rFonts w:ascii="Arial" w:hAnsi="Arial" w:cs="Arial" w:hint="eastAsia"/>
          <w:b/>
        </w:rPr>
        <w:t>三、年度履职重点关注事项的情况</w:t>
      </w:r>
    </w:p>
    <w:p w:rsidR="00CA68F3" w:rsidRDefault="00CA68F3" w:rsidP="00C41751">
      <w:pPr>
        <w:pStyle w:val="Default"/>
        <w:spacing w:beforeLines="25" w:before="78" w:line="360" w:lineRule="auto"/>
        <w:ind w:firstLineChars="200" w:firstLine="482"/>
        <w:jc w:val="both"/>
        <w:outlineLvl w:val="1"/>
        <w:rPr>
          <w:rFonts w:ascii="Arial" w:hAnsi="Arial" w:cs="Arial"/>
          <w:b/>
        </w:rPr>
      </w:pPr>
      <w:r>
        <w:rPr>
          <w:rFonts w:ascii="Arial" w:hAnsi="Arial" w:cs="Arial"/>
          <w:b/>
        </w:rPr>
        <w:t>（一）应当披露的关联交易情况</w:t>
      </w:r>
    </w:p>
    <w:p w:rsidR="00CA68F3" w:rsidRDefault="00CA68F3" w:rsidP="00C41751">
      <w:pPr>
        <w:pStyle w:val="Default"/>
        <w:spacing w:beforeLines="25" w:before="78" w:line="360" w:lineRule="auto"/>
        <w:ind w:firstLineChars="200" w:firstLine="480"/>
        <w:jc w:val="both"/>
        <w:rPr>
          <w:rFonts w:ascii="Arial" w:hAnsi="Arial" w:cs="Arial"/>
        </w:rPr>
      </w:pPr>
      <w:r>
        <w:rPr>
          <w:rFonts w:ascii="Arial" w:hAnsi="Arial" w:cs="Arial" w:hint="eastAsia"/>
        </w:rPr>
        <w:t>公司于</w:t>
      </w:r>
      <w:r>
        <w:rPr>
          <w:rFonts w:ascii="Arial" w:hAnsi="Arial" w:cs="Arial"/>
        </w:rPr>
        <w:t>2023</w:t>
      </w:r>
      <w:r>
        <w:rPr>
          <w:rFonts w:ascii="Arial" w:hAnsi="Arial" w:cs="Arial"/>
        </w:rPr>
        <w:t>年</w:t>
      </w:r>
      <w:r>
        <w:rPr>
          <w:rFonts w:ascii="Arial" w:hAnsi="Arial" w:cs="Arial"/>
        </w:rPr>
        <w:t>12</w:t>
      </w:r>
      <w:r>
        <w:rPr>
          <w:rFonts w:ascii="Arial" w:hAnsi="Arial" w:cs="Arial"/>
        </w:rPr>
        <w:t>月</w:t>
      </w:r>
      <w:r>
        <w:rPr>
          <w:rFonts w:ascii="Arial" w:hAnsi="Arial" w:cs="Arial"/>
        </w:rPr>
        <w:t>29</w:t>
      </w:r>
      <w:r>
        <w:rPr>
          <w:rFonts w:ascii="Arial" w:hAnsi="Arial" w:cs="Arial"/>
        </w:rPr>
        <w:t>日</w:t>
      </w:r>
      <w:r>
        <w:rPr>
          <w:rFonts w:ascii="Arial" w:hAnsi="Arial" w:cs="Arial" w:hint="eastAsia"/>
        </w:rPr>
        <w:t>、</w:t>
      </w:r>
      <w:r>
        <w:rPr>
          <w:rFonts w:ascii="Arial" w:hAnsi="Arial" w:cs="Arial" w:hint="eastAsia"/>
        </w:rPr>
        <w:t>2024</w:t>
      </w:r>
      <w:r>
        <w:rPr>
          <w:rFonts w:ascii="Arial" w:hAnsi="Arial" w:cs="Arial" w:hint="eastAsia"/>
        </w:rPr>
        <w:t>年</w:t>
      </w:r>
      <w:r>
        <w:rPr>
          <w:rFonts w:ascii="Arial" w:hAnsi="Arial" w:cs="Arial" w:hint="eastAsia"/>
        </w:rPr>
        <w:t>1</w:t>
      </w:r>
      <w:r>
        <w:rPr>
          <w:rFonts w:ascii="Arial" w:hAnsi="Arial" w:cs="Arial" w:hint="eastAsia"/>
        </w:rPr>
        <w:t>月</w:t>
      </w:r>
      <w:r>
        <w:rPr>
          <w:rFonts w:ascii="Arial" w:hAnsi="Arial" w:cs="Arial" w:hint="eastAsia"/>
        </w:rPr>
        <w:t>16</w:t>
      </w:r>
      <w:r>
        <w:rPr>
          <w:rFonts w:ascii="Arial" w:hAnsi="Arial" w:cs="Arial" w:hint="eastAsia"/>
        </w:rPr>
        <w:t>日</w:t>
      </w:r>
      <w:r>
        <w:rPr>
          <w:rFonts w:ascii="Arial" w:hAnsi="Arial" w:cs="Arial"/>
        </w:rPr>
        <w:t>召开的第五届董事会第二十二次会议</w:t>
      </w:r>
      <w:r>
        <w:rPr>
          <w:rFonts w:ascii="Arial" w:hAnsi="Arial" w:cs="Arial" w:hint="eastAsia"/>
        </w:rPr>
        <w:t>、</w:t>
      </w:r>
      <w:r>
        <w:rPr>
          <w:rFonts w:ascii="Arial" w:hAnsi="Arial" w:cs="Arial" w:hint="eastAsia"/>
        </w:rPr>
        <w:t>2024</w:t>
      </w:r>
      <w:r>
        <w:rPr>
          <w:rFonts w:ascii="Arial" w:hAnsi="Arial" w:cs="Arial" w:hint="eastAsia"/>
        </w:rPr>
        <w:t>年</w:t>
      </w:r>
      <w:r>
        <w:rPr>
          <w:rFonts w:ascii="Arial" w:hAnsi="Arial" w:cs="Arial"/>
        </w:rPr>
        <w:t>第一次临时股东大会审议通过了《关于确认公司</w:t>
      </w:r>
      <w:r>
        <w:rPr>
          <w:rFonts w:ascii="Arial" w:hAnsi="Arial" w:cs="Arial"/>
        </w:rPr>
        <w:t>2023</w:t>
      </w:r>
      <w:r>
        <w:rPr>
          <w:rFonts w:ascii="Arial" w:hAnsi="Arial" w:cs="Arial"/>
        </w:rPr>
        <w:t>年度日常关联交易及</w:t>
      </w:r>
      <w:r>
        <w:rPr>
          <w:rFonts w:ascii="Arial" w:hAnsi="Arial" w:cs="Arial"/>
        </w:rPr>
        <w:t>2024</w:t>
      </w:r>
      <w:r>
        <w:rPr>
          <w:rFonts w:ascii="Arial" w:hAnsi="Arial" w:cs="Arial"/>
        </w:rPr>
        <w:t>年度日常关联交易预计的议案》。</w:t>
      </w:r>
    </w:p>
    <w:p w:rsidR="00CA68F3" w:rsidRDefault="00CA68F3" w:rsidP="00C41751">
      <w:pPr>
        <w:pStyle w:val="Default"/>
        <w:spacing w:line="360" w:lineRule="auto"/>
        <w:ind w:firstLineChars="200" w:firstLine="480"/>
        <w:jc w:val="both"/>
        <w:rPr>
          <w:rFonts w:ascii="Arial" w:hAnsi="Arial" w:cs="Arial"/>
        </w:rPr>
      </w:pPr>
      <w:r>
        <w:rPr>
          <w:rFonts w:ascii="Arial" w:hAnsi="Arial" w:cs="Arial"/>
        </w:rPr>
        <w:t>上述关联交易属于公司正常经营业务往来，符合公司业务发展需要；交易价格亦遵循市场定价原则，定价公允、合理，不存在损害公司和全体股东特别是中小股东利益的情形。上述关联交易不会影响公司的独立性，不会造成公司对关联方的依赖。公司董事会和股东大会在表决上述关联交易事项时，关联董事和关联股东进行了回避表决，表决程序符合有关法律法规、规范性文件和《公司章程》的有关规定，合法有效。</w:t>
      </w:r>
    </w:p>
    <w:p w:rsidR="00AB4085" w:rsidRPr="00C74838" w:rsidRDefault="00AB4085" w:rsidP="00C41751">
      <w:pPr>
        <w:pStyle w:val="Default"/>
        <w:spacing w:beforeLines="25" w:before="78" w:line="360" w:lineRule="auto"/>
        <w:ind w:firstLineChars="200" w:firstLine="482"/>
        <w:outlineLvl w:val="1"/>
        <w:rPr>
          <w:rFonts w:ascii="Arial" w:hAnsi="Arial" w:cs="Arial"/>
          <w:b/>
        </w:rPr>
      </w:pPr>
      <w:r w:rsidRPr="00C74838">
        <w:rPr>
          <w:rFonts w:ascii="Arial" w:hAnsi="Arial" w:cs="Arial" w:hint="eastAsia"/>
          <w:b/>
        </w:rPr>
        <w:t>（二）定期报告</w:t>
      </w:r>
      <w:r w:rsidRPr="00CF0B41">
        <w:rPr>
          <w:rFonts w:ascii="Arial" w:hAnsi="Arial" w:cs="Arial" w:hint="eastAsia"/>
          <w:b/>
        </w:rPr>
        <w:t>及内部控制评价报告相关事项</w:t>
      </w:r>
    </w:p>
    <w:p w:rsidR="00AB4085" w:rsidRPr="00CF0B41" w:rsidRDefault="00AB4085" w:rsidP="00C41751">
      <w:pPr>
        <w:pStyle w:val="Default"/>
        <w:spacing w:beforeLines="25" w:before="78" w:line="360" w:lineRule="auto"/>
        <w:ind w:firstLineChars="200" w:firstLine="480"/>
        <w:jc w:val="both"/>
        <w:rPr>
          <w:rFonts w:ascii="Arial" w:hAnsi="Arial" w:cs="Arial"/>
        </w:rPr>
      </w:pPr>
      <w:r w:rsidRPr="00C74838">
        <w:rPr>
          <w:rFonts w:ascii="Arial" w:hAnsi="Arial" w:cs="Arial"/>
        </w:rPr>
        <w:t>报告期内，公司严格</w:t>
      </w:r>
      <w:r>
        <w:rPr>
          <w:rFonts w:ascii="Arial" w:hAnsi="Arial" w:cs="Arial" w:hint="eastAsia"/>
        </w:rPr>
        <w:t>依照</w:t>
      </w:r>
      <w:r w:rsidRPr="00C74838">
        <w:rPr>
          <w:rFonts w:ascii="Arial" w:hAnsi="Arial" w:cs="Arial"/>
        </w:rPr>
        <w:t>《公司法》《证券法》《上市公司信息披露管理办法</w:t>
      </w:r>
      <w:r w:rsidRPr="005329F5">
        <w:rPr>
          <w:rFonts w:ascii="Arial" w:hAnsi="Arial" w:cs="Arial" w:hint="eastAsia"/>
        </w:rPr>
        <w:t>》《深圳证券交易所上市公司自律监管指引第</w:t>
      </w:r>
      <w:r w:rsidRPr="005329F5">
        <w:rPr>
          <w:rFonts w:ascii="Arial" w:hAnsi="Arial" w:cs="Arial"/>
        </w:rPr>
        <w:t>2</w:t>
      </w:r>
      <w:r w:rsidRPr="005329F5">
        <w:rPr>
          <w:rFonts w:ascii="Arial" w:hAnsi="Arial" w:cs="Arial" w:hint="eastAsia"/>
        </w:rPr>
        <w:t>号——创业板上市公司规范运作》</w:t>
      </w:r>
      <w:r w:rsidRPr="00C74838">
        <w:rPr>
          <w:rFonts w:ascii="Arial" w:hAnsi="Arial" w:cs="Arial"/>
        </w:rPr>
        <w:t>等相关法律法规、规范性文件的要求，按时编制并披露了《</w:t>
      </w:r>
      <w:r w:rsidRPr="00C74838">
        <w:rPr>
          <w:rFonts w:ascii="Arial" w:hAnsi="Arial" w:cs="Arial" w:hint="eastAsia"/>
        </w:rPr>
        <w:t>202</w:t>
      </w:r>
      <w:r>
        <w:rPr>
          <w:rFonts w:ascii="Arial" w:hAnsi="Arial" w:cs="Arial"/>
        </w:rPr>
        <w:t>3</w:t>
      </w:r>
      <w:r w:rsidRPr="00C74838">
        <w:rPr>
          <w:rFonts w:ascii="Arial" w:hAnsi="Arial" w:cs="Arial" w:hint="eastAsia"/>
        </w:rPr>
        <w:t>年年度报告</w:t>
      </w:r>
      <w:r>
        <w:rPr>
          <w:rFonts w:ascii="Arial" w:hAnsi="Arial" w:cs="Arial" w:hint="eastAsia"/>
        </w:rPr>
        <w:t>》</w:t>
      </w:r>
      <w:r w:rsidRPr="00C74838">
        <w:rPr>
          <w:rFonts w:ascii="Arial" w:hAnsi="Arial" w:cs="Arial"/>
        </w:rPr>
        <w:t>，</w:t>
      </w:r>
      <w:r w:rsidRPr="00CF0B41">
        <w:rPr>
          <w:rFonts w:ascii="Arial" w:hAnsi="Arial" w:cs="Arial" w:hint="eastAsia"/>
        </w:rPr>
        <w:t>及时准确完整地披露了</w:t>
      </w:r>
      <w:r>
        <w:rPr>
          <w:rFonts w:ascii="Arial" w:hAnsi="Arial" w:cs="Arial" w:hint="eastAsia"/>
        </w:rPr>
        <w:t>2</w:t>
      </w:r>
      <w:r>
        <w:rPr>
          <w:rFonts w:ascii="Arial" w:hAnsi="Arial" w:cs="Arial"/>
        </w:rPr>
        <w:t>023</w:t>
      </w:r>
      <w:r>
        <w:rPr>
          <w:rFonts w:ascii="Arial" w:hAnsi="Arial" w:cs="Arial" w:hint="eastAsia"/>
        </w:rPr>
        <w:t>年度</w:t>
      </w:r>
      <w:r w:rsidRPr="00CF0B41">
        <w:rPr>
          <w:rFonts w:ascii="Arial" w:hAnsi="Arial" w:cs="Arial" w:hint="eastAsia"/>
        </w:rPr>
        <w:t>的财务数据和重要事项，向广大投资者公开、透明地</w:t>
      </w:r>
      <w:r>
        <w:rPr>
          <w:rFonts w:ascii="Arial" w:hAnsi="Arial" w:cs="Arial" w:hint="eastAsia"/>
        </w:rPr>
        <w:t>披露了公司实际经营情况。报告经公司审计委员会全体成员同意，经</w:t>
      </w:r>
      <w:r w:rsidRPr="00CF0B41">
        <w:rPr>
          <w:rFonts w:ascii="Arial" w:hAnsi="Arial" w:cs="Arial" w:hint="eastAsia"/>
        </w:rPr>
        <w:t>董事会和监事会审议通过，公司全体董事、监事、高级管理人员对公司定期报告签署了书面确认意见。公司对定期报告的审议及披露程序合法合规，财务数据准确详实，真实地反映了公司的实际情况。</w:t>
      </w:r>
      <w:r w:rsidRPr="00C74838">
        <w:rPr>
          <w:rFonts w:hint="eastAsia"/>
        </w:rPr>
        <w:t>公司披露的内部控制评价报告真实、客观地反映了公司内部控制制度的建设及运行情况。</w:t>
      </w:r>
    </w:p>
    <w:p w:rsidR="00CA68F3" w:rsidRDefault="00CA68F3" w:rsidP="00C41751">
      <w:pPr>
        <w:pStyle w:val="Default"/>
        <w:spacing w:beforeLines="25" w:before="78" w:line="360" w:lineRule="auto"/>
        <w:ind w:firstLineChars="200" w:firstLine="482"/>
        <w:jc w:val="both"/>
        <w:outlineLvl w:val="1"/>
        <w:rPr>
          <w:rFonts w:ascii="Arial" w:hAnsi="Arial" w:cs="Arial"/>
          <w:b/>
        </w:rPr>
      </w:pPr>
      <w:r>
        <w:rPr>
          <w:rFonts w:ascii="Arial" w:hAnsi="Arial" w:cs="Arial"/>
          <w:b/>
        </w:rPr>
        <w:t>（</w:t>
      </w:r>
      <w:r>
        <w:rPr>
          <w:rFonts w:ascii="Arial" w:hAnsi="Arial" w:cs="Arial" w:hint="eastAsia"/>
          <w:b/>
        </w:rPr>
        <w:t>三</w:t>
      </w:r>
      <w:r>
        <w:rPr>
          <w:rFonts w:ascii="Arial" w:hAnsi="Arial" w:cs="Arial"/>
          <w:b/>
        </w:rPr>
        <w:t>）其他事项</w:t>
      </w:r>
    </w:p>
    <w:p w:rsidR="00050474" w:rsidRDefault="00CA68F3" w:rsidP="00C41751">
      <w:pPr>
        <w:spacing w:line="360" w:lineRule="auto"/>
        <w:ind w:firstLineChars="200" w:firstLine="480"/>
        <w:rPr>
          <w:rFonts w:ascii="Arial" w:hAnsi="Arial" w:cs="Arial"/>
          <w:sz w:val="24"/>
          <w:szCs w:val="24"/>
        </w:rPr>
      </w:pPr>
      <w:r>
        <w:rPr>
          <w:rFonts w:ascii="Arial" w:hAnsi="Arial" w:cs="Arial" w:hint="eastAsia"/>
          <w:sz w:val="24"/>
          <w:szCs w:val="24"/>
        </w:rPr>
        <w:t>1</w:t>
      </w:r>
      <w:r>
        <w:rPr>
          <w:rFonts w:ascii="Arial" w:hAnsi="Arial" w:cs="Arial"/>
          <w:sz w:val="24"/>
          <w:szCs w:val="24"/>
        </w:rPr>
        <w:t>、报告期内，</w:t>
      </w:r>
      <w:r>
        <w:rPr>
          <w:rFonts w:ascii="Arial" w:hAnsi="Arial" w:cs="Arial" w:hint="eastAsia"/>
          <w:sz w:val="24"/>
          <w:szCs w:val="24"/>
        </w:rPr>
        <w:t>未</w:t>
      </w:r>
      <w:r>
        <w:rPr>
          <w:rFonts w:ascii="Arial" w:hAnsi="Arial" w:cs="Arial"/>
          <w:sz w:val="24"/>
          <w:szCs w:val="24"/>
        </w:rPr>
        <w:t>发生作为独立董事提议召开董事会的情况；</w:t>
      </w:r>
    </w:p>
    <w:p w:rsidR="00050474" w:rsidRDefault="00CA68F3" w:rsidP="00C41751">
      <w:pPr>
        <w:spacing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sz w:val="24"/>
          <w:szCs w:val="24"/>
        </w:rPr>
        <w:t>、报告期内，</w:t>
      </w:r>
      <w:r>
        <w:rPr>
          <w:rFonts w:ascii="Arial" w:hAnsi="Arial" w:cs="Arial" w:hint="eastAsia"/>
          <w:sz w:val="24"/>
          <w:szCs w:val="24"/>
        </w:rPr>
        <w:t>未</w:t>
      </w:r>
      <w:r>
        <w:rPr>
          <w:rFonts w:ascii="Arial" w:hAnsi="Arial" w:cs="Arial"/>
          <w:sz w:val="24"/>
          <w:szCs w:val="24"/>
        </w:rPr>
        <w:t>发生作为独立董事提议聘用或解聘会计师事务所的情况；</w:t>
      </w:r>
    </w:p>
    <w:p w:rsidR="00CA68F3" w:rsidRDefault="00CA68F3" w:rsidP="00C41751">
      <w:pPr>
        <w:spacing w:line="360" w:lineRule="auto"/>
        <w:ind w:firstLineChars="200" w:firstLine="480"/>
        <w:rPr>
          <w:rFonts w:ascii="Arial" w:hAnsi="Arial" w:cs="Arial"/>
          <w:sz w:val="24"/>
          <w:szCs w:val="24"/>
        </w:rPr>
      </w:pPr>
      <w:r>
        <w:rPr>
          <w:rFonts w:ascii="Arial" w:hAnsi="Arial" w:cs="Arial" w:hint="eastAsia"/>
          <w:sz w:val="24"/>
          <w:szCs w:val="24"/>
        </w:rPr>
        <w:t>3</w:t>
      </w:r>
      <w:r>
        <w:rPr>
          <w:rFonts w:ascii="Arial" w:hAnsi="Arial" w:cs="Arial"/>
          <w:sz w:val="24"/>
          <w:szCs w:val="24"/>
        </w:rPr>
        <w:t>、报告期内，</w:t>
      </w:r>
      <w:r>
        <w:rPr>
          <w:rFonts w:ascii="Arial" w:hAnsi="Arial" w:cs="Arial" w:hint="eastAsia"/>
          <w:sz w:val="24"/>
          <w:szCs w:val="24"/>
        </w:rPr>
        <w:t>未</w:t>
      </w:r>
      <w:r>
        <w:rPr>
          <w:rFonts w:ascii="Arial" w:hAnsi="Arial" w:cs="Arial"/>
          <w:sz w:val="24"/>
          <w:szCs w:val="24"/>
        </w:rPr>
        <w:t>发生作为独立董事独立聘请外部审计机构和咨询机构的情况</w:t>
      </w:r>
      <w:r w:rsidR="00050474">
        <w:rPr>
          <w:rFonts w:ascii="Arial" w:hAnsi="Arial" w:cs="Arial" w:hint="eastAsia"/>
          <w:sz w:val="24"/>
          <w:szCs w:val="24"/>
        </w:rPr>
        <w:t>；</w:t>
      </w:r>
    </w:p>
    <w:p w:rsidR="00050474" w:rsidRPr="00C74838" w:rsidRDefault="00050474" w:rsidP="00C41751">
      <w:pPr>
        <w:spacing w:line="360" w:lineRule="auto"/>
        <w:ind w:firstLineChars="200" w:firstLine="480"/>
        <w:rPr>
          <w:rFonts w:ascii="Arial" w:hAnsi="Arial" w:cs="Arial"/>
          <w:sz w:val="24"/>
          <w:szCs w:val="24"/>
        </w:rPr>
      </w:pPr>
      <w:r>
        <w:rPr>
          <w:rFonts w:ascii="Arial" w:hAnsi="Arial" w:cs="Arial" w:hint="eastAsia"/>
          <w:sz w:val="24"/>
          <w:szCs w:val="24"/>
        </w:rPr>
        <w:t>4</w:t>
      </w:r>
      <w:r>
        <w:rPr>
          <w:rFonts w:ascii="Arial" w:hAnsi="Arial" w:cs="Arial" w:hint="eastAsia"/>
          <w:sz w:val="24"/>
          <w:szCs w:val="24"/>
        </w:rPr>
        <w:t>、</w:t>
      </w:r>
      <w:r>
        <w:rPr>
          <w:rFonts w:ascii="Arial" w:hAnsi="Arial" w:cs="Arial"/>
          <w:sz w:val="24"/>
          <w:szCs w:val="24"/>
        </w:rPr>
        <w:t>报告期内，</w:t>
      </w:r>
      <w:r w:rsidRPr="00C369D3">
        <w:rPr>
          <w:rFonts w:ascii="Arial" w:hAnsi="Arial" w:cs="Arial" w:hint="eastAsia"/>
          <w:sz w:val="24"/>
          <w:szCs w:val="24"/>
        </w:rPr>
        <w:t>未发生独立董事向董事会提请召开临时股东大会的情况</w:t>
      </w:r>
      <w:r>
        <w:rPr>
          <w:rFonts w:ascii="Arial" w:hAnsi="Arial" w:cs="Arial" w:hint="eastAsia"/>
          <w:sz w:val="24"/>
          <w:szCs w:val="24"/>
        </w:rPr>
        <w:t>。</w:t>
      </w:r>
    </w:p>
    <w:p w:rsidR="00F02A32" w:rsidRDefault="00F02A32" w:rsidP="00793FDF">
      <w:pPr>
        <w:spacing w:beforeLines="25" w:before="78" w:line="360" w:lineRule="auto"/>
        <w:ind w:firstLineChars="200" w:firstLine="482"/>
        <w:outlineLvl w:val="0"/>
        <w:rPr>
          <w:rFonts w:ascii="Arial" w:hAnsi="Arial" w:cs="Arial"/>
          <w:sz w:val="24"/>
          <w:szCs w:val="24"/>
        </w:rPr>
      </w:pPr>
      <w:bookmarkStart w:id="1" w:name="_GoBack"/>
      <w:r>
        <w:rPr>
          <w:rFonts w:ascii="Arial" w:hAnsi="Arial" w:cs="Arial"/>
          <w:b/>
          <w:sz w:val="24"/>
          <w:szCs w:val="24"/>
        </w:rPr>
        <w:t>四、总体评价和建议</w:t>
      </w:r>
    </w:p>
    <w:bookmarkEnd w:id="1"/>
    <w:p w:rsidR="00F02A32" w:rsidRDefault="00F02A32" w:rsidP="00C41751">
      <w:pPr>
        <w:spacing w:line="360" w:lineRule="auto"/>
        <w:ind w:firstLineChars="200" w:firstLine="480"/>
        <w:jc w:val="left"/>
        <w:rPr>
          <w:rFonts w:ascii="Arial" w:hAnsi="Arial" w:cs="Arial"/>
          <w:sz w:val="24"/>
          <w:szCs w:val="24"/>
        </w:rPr>
      </w:pPr>
      <w:r w:rsidRPr="00F204EA">
        <w:rPr>
          <w:rFonts w:ascii="Arial" w:hAnsi="Arial" w:cs="Arial" w:hint="eastAsia"/>
          <w:sz w:val="24"/>
          <w:szCs w:val="24"/>
        </w:rPr>
        <w:t>本人已于</w:t>
      </w:r>
      <w:r w:rsidRPr="00F204EA">
        <w:rPr>
          <w:rFonts w:ascii="Arial" w:hAnsi="Arial" w:cs="Arial" w:hint="eastAsia"/>
          <w:sz w:val="24"/>
          <w:szCs w:val="24"/>
        </w:rPr>
        <w:t>202</w:t>
      </w:r>
      <w:r w:rsidR="003B5DE5">
        <w:rPr>
          <w:rFonts w:ascii="Arial" w:hAnsi="Arial" w:cs="Arial"/>
          <w:sz w:val="24"/>
          <w:szCs w:val="24"/>
        </w:rPr>
        <w:t>4</w:t>
      </w:r>
      <w:r w:rsidRPr="00F204EA">
        <w:rPr>
          <w:rFonts w:ascii="Arial" w:hAnsi="Arial" w:cs="Arial" w:hint="eastAsia"/>
          <w:sz w:val="24"/>
          <w:szCs w:val="24"/>
        </w:rPr>
        <w:t>年</w:t>
      </w:r>
      <w:r>
        <w:rPr>
          <w:rFonts w:ascii="Arial" w:hAnsi="Arial" w:cs="Arial" w:hint="eastAsia"/>
          <w:sz w:val="24"/>
          <w:szCs w:val="24"/>
        </w:rPr>
        <w:t>4</w:t>
      </w:r>
      <w:r w:rsidRPr="00F204EA">
        <w:rPr>
          <w:rFonts w:ascii="Arial" w:hAnsi="Arial" w:cs="Arial" w:hint="eastAsia"/>
          <w:sz w:val="24"/>
          <w:szCs w:val="24"/>
        </w:rPr>
        <w:t>月</w:t>
      </w:r>
      <w:r>
        <w:rPr>
          <w:rFonts w:ascii="Arial" w:hAnsi="Arial" w:cs="Arial" w:hint="eastAsia"/>
          <w:sz w:val="24"/>
          <w:szCs w:val="24"/>
        </w:rPr>
        <w:t>因</w:t>
      </w:r>
      <w:r w:rsidR="00CA68F3">
        <w:rPr>
          <w:rFonts w:ascii="Arial" w:hAnsi="Arial" w:cs="Arial" w:hint="eastAsia"/>
          <w:sz w:val="24"/>
          <w:szCs w:val="24"/>
        </w:rPr>
        <w:t>董事会</w:t>
      </w:r>
      <w:r w:rsidR="00CA68F3">
        <w:rPr>
          <w:rFonts w:ascii="Arial" w:hAnsi="Arial" w:cs="Arial"/>
          <w:sz w:val="24"/>
          <w:szCs w:val="24"/>
        </w:rPr>
        <w:t>换届选举</w:t>
      </w:r>
      <w:r w:rsidRPr="00F204EA">
        <w:rPr>
          <w:rFonts w:ascii="Arial" w:hAnsi="Arial" w:cs="Arial" w:hint="eastAsia"/>
          <w:sz w:val="24"/>
          <w:szCs w:val="24"/>
        </w:rPr>
        <w:t>离任。在任职期间，本人严格按照相关法律法规和《公司章程》</w:t>
      </w:r>
      <w:r w:rsidR="00F02DD1">
        <w:rPr>
          <w:rFonts w:ascii="Arial" w:hAnsi="Arial" w:cs="Arial" w:hint="eastAsia"/>
          <w:sz w:val="24"/>
          <w:szCs w:val="24"/>
        </w:rPr>
        <w:t>《</w:t>
      </w:r>
      <w:r w:rsidR="00F02DD1">
        <w:rPr>
          <w:rFonts w:ascii="Arial" w:hAnsi="Arial" w:cs="Arial"/>
          <w:sz w:val="24"/>
          <w:szCs w:val="24"/>
        </w:rPr>
        <w:t>独立董事工作制度》</w:t>
      </w:r>
      <w:r w:rsidRPr="00F204EA">
        <w:rPr>
          <w:rFonts w:ascii="Arial" w:hAnsi="Arial" w:cs="Arial" w:hint="eastAsia"/>
          <w:sz w:val="24"/>
          <w:szCs w:val="24"/>
        </w:rPr>
        <w:t>的</w:t>
      </w:r>
      <w:r w:rsidR="00F02DD1">
        <w:rPr>
          <w:rFonts w:ascii="Arial" w:hAnsi="Arial" w:cs="Arial" w:hint="eastAsia"/>
          <w:sz w:val="24"/>
          <w:szCs w:val="24"/>
        </w:rPr>
        <w:t>相关</w:t>
      </w:r>
      <w:r w:rsidRPr="00F204EA">
        <w:rPr>
          <w:rFonts w:ascii="Arial" w:hAnsi="Arial" w:cs="Arial" w:hint="eastAsia"/>
          <w:sz w:val="24"/>
          <w:szCs w:val="24"/>
        </w:rPr>
        <w:t>规定，</w:t>
      </w:r>
      <w:r w:rsidR="00F02DD1">
        <w:rPr>
          <w:rFonts w:ascii="Arial" w:hAnsi="Arial" w:cs="Arial" w:hint="eastAsia"/>
          <w:sz w:val="24"/>
          <w:szCs w:val="24"/>
        </w:rPr>
        <w:t>认真履行独立董事的职责</w:t>
      </w:r>
      <w:r w:rsidRPr="00F204EA">
        <w:rPr>
          <w:rFonts w:ascii="Arial" w:hAnsi="Arial" w:cs="Arial" w:hint="eastAsia"/>
          <w:sz w:val="24"/>
          <w:szCs w:val="24"/>
        </w:rPr>
        <w:t>，切实发挥独立董事的作用，维护</w:t>
      </w:r>
      <w:r w:rsidR="00F02DD1">
        <w:rPr>
          <w:rFonts w:ascii="Arial" w:hAnsi="Arial" w:cs="Arial" w:hint="eastAsia"/>
          <w:sz w:val="24"/>
          <w:szCs w:val="24"/>
        </w:rPr>
        <w:t>公司</w:t>
      </w:r>
      <w:r w:rsidR="00F02DD1">
        <w:rPr>
          <w:rFonts w:ascii="Arial" w:hAnsi="Arial" w:cs="Arial"/>
          <w:sz w:val="24"/>
          <w:szCs w:val="24"/>
        </w:rPr>
        <w:t>及</w:t>
      </w:r>
      <w:r w:rsidRPr="00F204EA">
        <w:rPr>
          <w:rFonts w:ascii="Arial" w:hAnsi="Arial" w:cs="Arial" w:hint="eastAsia"/>
          <w:sz w:val="24"/>
          <w:szCs w:val="24"/>
        </w:rPr>
        <w:t>全体股东特别是中小股东的合法权益。</w:t>
      </w:r>
    </w:p>
    <w:p w:rsidR="00F02DD1" w:rsidRDefault="00F02DD1" w:rsidP="00C41751">
      <w:pPr>
        <w:spacing w:line="360" w:lineRule="auto"/>
        <w:ind w:firstLineChars="200" w:firstLine="480"/>
        <w:jc w:val="left"/>
        <w:rPr>
          <w:rFonts w:ascii="Arial" w:hAnsi="Arial" w:cs="Arial"/>
          <w:sz w:val="24"/>
          <w:szCs w:val="24"/>
        </w:rPr>
      </w:pPr>
      <w:r>
        <w:rPr>
          <w:rFonts w:ascii="Arial" w:hAnsi="Arial" w:cs="Arial" w:hint="eastAsia"/>
          <w:sz w:val="24"/>
          <w:szCs w:val="24"/>
        </w:rPr>
        <w:t>在此</w:t>
      </w:r>
      <w:r>
        <w:rPr>
          <w:rFonts w:ascii="Arial" w:hAnsi="Arial" w:cs="Arial"/>
          <w:sz w:val="24"/>
          <w:szCs w:val="24"/>
        </w:rPr>
        <w:t>，</w:t>
      </w:r>
      <w:r w:rsidRPr="00F02DD1">
        <w:rPr>
          <w:rFonts w:ascii="Arial" w:hAnsi="Arial" w:cs="Arial" w:hint="eastAsia"/>
          <w:sz w:val="24"/>
          <w:szCs w:val="24"/>
        </w:rPr>
        <w:t>我向公司董事会、经营层和相关工作人员，在</w:t>
      </w:r>
      <w:r>
        <w:rPr>
          <w:rFonts w:ascii="Arial" w:hAnsi="Arial" w:cs="Arial" w:hint="eastAsia"/>
          <w:sz w:val="24"/>
          <w:szCs w:val="24"/>
        </w:rPr>
        <w:t>本人</w:t>
      </w:r>
      <w:r>
        <w:rPr>
          <w:rFonts w:ascii="Arial" w:hAnsi="Arial" w:cs="Arial"/>
          <w:sz w:val="24"/>
          <w:szCs w:val="24"/>
        </w:rPr>
        <w:t>任职</w:t>
      </w:r>
      <w:r>
        <w:rPr>
          <w:rFonts w:ascii="Arial" w:hAnsi="Arial" w:cs="Arial" w:hint="eastAsia"/>
          <w:sz w:val="24"/>
          <w:szCs w:val="24"/>
        </w:rPr>
        <w:t>期间</w:t>
      </w:r>
      <w:r w:rsidRPr="00F02DD1">
        <w:rPr>
          <w:rFonts w:ascii="Arial" w:hAnsi="Arial" w:cs="Arial" w:hint="eastAsia"/>
          <w:sz w:val="24"/>
          <w:szCs w:val="24"/>
        </w:rPr>
        <w:t>给予的</w:t>
      </w:r>
      <w:r>
        <w:rPr>
          <w:rFonts w:ascii="Arial" w:hAnsi="Arial" w:cs="Arial" w:hint="eastAsia"/>
          <w:sz w:val="24"/>
          <w:szCs w:val="24"/>
        </w:rPr>
        <w:t>配合与支持表示衷心感谢！</w:t>
      </w:r>
      <w:r>
        <w:rPr>
          <w:rFonts w:ascii="Arial" w:hAnsi="Arial" w:cs="Arial"/>
          <w:sz w:val="24"/>
          <w:szCs w:val="24"/>
        </w:rPr>
        <w:t>也</w:t>
      </w:r>
      <w:r>
        <w:rPr>
          <w:rFonts w:ascii="Arial" w:hAnsi="Arial" w:cs="Arial" w:hint="eastAsia"/>
          <w:sz w:val="24"/>
          <w:szCs w:val="24"/>
        </w:rPr>
        <w:t>衷心希望</w:t>
      </w:r>
      <w:r>
        <w:rPr>
          <w:rFonts w:ascii="Arial" w:hAnsi="Arial" w:cs="Arial"/>
          <w:sz w:val="24"/>
          <w:szCs w:val="24"/>
        </w:rPr>
        <w:t>公司发展越来越好！</w:t>
      </w:r>
    </w:p>
    <w:p w:rsidR="00273A62" w:rsidRDefault="00273A62" w:rsidP="00C41751">
      <w:pPr>
        <w:spacing w:beforeLines="50" w:before="156" w:line="360" w:lineRule="auto"/>
        <w:ind w:firstLineChars="200" w:firstLine="480"/>
        <w:rPr>
          <w:rFonts w:ascii="Arial" w:hAnsi="Arial" w:cs="Arial"/>
          <w:sz w:val="24"/>
          <w:szCs w:val="24"/>
        </w:rPr>
      </w:pPr>
      <w:r>
        <w:rPr>
          <w:rFonts w:ascii="Arial" w:hAnsi="Arial" w:cs="Arial"/>
          <w:sz w:val="24"/>
          <w:szCs w:val="24"/>
        </w:rPr>
        <w:t>特此报告。</w:t>
      </w:r>
    </w:p>
    <w:p w:rsidR="00050474" w:rsidRDefault="00050474" w:rsidP="00C41751">
      <w:pPr>
        <w:spacing w:line="360" w:lineRule="auto"/>
        <w:ind w:right="-59" w:firstLineChars="200" w:firstLine="482"/>
        <w:rPr>
          <w:rFonts w:ascii="Arial" w:hAnsi="Arial" w:cs="Arial"/>
          <w:b/>
          <w:bCs/>
          <w:sz w:val="24"/>
          <w:szCs w:val="24"/>
        </w:rPr>
      </w:pPr>
    </w:p>
    <w:p w:rsidR="009A6BAB" w:rsidRDefault="009A6BAB" w:rsidP="00C41751">
      <w:pPr>
        <w:spacing w:line="360" w:lineRule="auto"/>
        <w:ind w:right="-59" w:firstLineChars="200" w:firstLine="482"/>
        <w:rPr>
          <w:rFonts w:ascii="Arial" w:hAnsi="Arial" w:cs="Arial"/>
          <w:b/>
          <w:bCs/>
          <w:sz w:val="24"/>
          <w:szCs w:val="24"/>
        </w:rPr>
      </w:pPr>
    </w:p>
    <w:p w:rsidR="009A6BAB" w:rsidRDefault="009A6BAB" w:rsidP="00C41751">
      <w:pPr>
        <w:spacing w:line="360" w:lineRule="auto"/>
        <w:ind w:right="-59" w:firstLineChars="200" w:firstLine="482"/>
        <w:rPr>
          <w:rFonts w:ascii="Arial" w:hAnsi="Arial" w:cs="Arial"/>
          <w:b/>
          <w:bCs/>
          <w:sz w:val="24"/>
          <w:szCs w:val="24"/>
        </w:rPr>
      </w:pPr>
    </w:p>
    <w:p w:rsidR="009A6BAB" w:rsidRDefault="009A6BAB" w:rsidP="00C41751">
      <w:pPr>
        <w:spacing w:line="360" w:lineRule="auto"/>
        <w:ind w:right="-59" w:firstLineChars="200" w:firstLine="482"/>
        <w:rPr>
          <w:rFonts w:ascii="Arial" w:hAnsi="Arial" w:cs="Arial"/>
          <w:b/>
          <w:bCs/>
          <w:sz w:val="24"/>
          <w:szCs w:val="24"/>
        </w:rPr>
      </w:pPr>
    </w:p>
    <w:p w:rsidR="009A6BAB" w:rsidRDefault="009A6BAB" w:rsidP="00C41751">
      <w:pPr>
        <w:spacing w:line="360" w:lineRule="auto"/>
        <w:ind w:right="-59" w:firstLineChars="200" w:firstLine="482"/>
        <w:rPr>
          <w:rFonts w:ascii="Arial" w:hAnsi="Arial" w:cs="Arial"/>
          <w:b/>
          <w:bCs/>
          <w:sz w:val="24"/>
          <w:szCs w:val="24"/>
        </w:rPr>
      </w:pPr>
    </w:p>
    <w:p w:rsidR="009A6BAB" w:rsidRDefault="009A6BAB" w:rsidP="00C41751">
      <w:pPr>
        <w:spacing w:line="360" w:lineRule="auto"/>
        <w:ind w:right="-59" w:firstLineChars="200" w:firstLine="482"/>
        <w:rPr>
          <w:rFonts w:ascii="Arial" w:hAnsi="Arial" w:cs="Arial"/>
          <w:b/>
          <w:bCs/>
          <w:sz w:val="24"/>
          <w:szCs w:val="24"/>
        </w:rPr>
      </w:pPr>
    </w:p>
    <w:p w:rsidR="009A6BAB" w:rsidRDefault="009A6BAB" w:rsidP="00C41751">
      <w:pPr>
        <w:spacing w:line="360" w:lineRule="auto"/>
        <w:ind w:right="-59" w:firstLineChars="200" w:firstLine="482"/>
        <w:rPr>
          <w:rFonts w:ascii="Arial" w:hAnsi="Arial" w:cs="Arial"/>
          <w:b/>
          <w:bCs/>
          <w:sz w:val="24"/>
          <w:szCs w:val="24"/>
        </w:rPr>
      </w:pPr>
    </w:p>
    <w:p w:rsidR="00DE77B2" w:rsidRPr="009A3B3E" w:rsidRDefault="00DE77B2" w:rsidP="00C41751">
      <w:pPr>
        <w:spacing w:line="360" w:lineRule="auto"/>
        <w:ind w:right="-59" w:firstLineChars="200" w:firstLine="482"/>
        <w:rPr>
          <w:rFonts w:ascii="Arial" w:hAnsi="Arial" w:cs="Arial"/>
          <w:b/>
          <w:bCs/>
          <w:sz w:val="24"/>
          <w:szCs w:val="24"/>
        </w:rPr>
      </w:pPr>
      <w:r w:rsidRPr="009A3B3E">
        <w:rPr>
          <w:rFonts w:ascii="Arial" w:hAnsi="Arial" w:cs="Arial" w:hint="eastAsia"/>
          <w:b/>
          <w:bCs/>
          <w:sz w:val="24"/>
          <w:szCs w:val="24"/>
        </w:rPr>
        <w:t>（本页无正文，为南京宝色股份公司</w:t>
      </w:r>
      <w:r w:rsidRPr="009A3B3E">
        <w:rPr>
          <w:rFonts w:ascii="Arial" w:hAnsi="Arial" w:cs="Arial"/>
          <w:b/>
          <w:bCs/>
          <w:sz w:val="24"/>
          <w:szCs w:val="24"/>
        </w:rPr>
        <w:t>202</w:t>
      </w:r>
      <w:r w:rsidR="00633778" w:rsidRPr="009A3B3E">
        <w:rPr>
          <w:rFonts w:ascii="Arial" w:hAnsi="Arial" w:cs="Arial"/>
          <w:b/>
          <w:bCs/>
          <w:sz w:val="24"/>
          <w:szCs w:val="24"/>
        </w:rPr>
        <w:t>4</w:t>
      </w:r>
      <w:r w:rsidRPr="009A3B3E">
        <w:rPr>
          <w:rFonts w:ascii="Arial" w:hAnsi="Arial" w:cs="Arial" w:hint="eastAsia"/>
          <w:b/>
          <w:bCs/>
          <w:sz w:val="24"/>
          <w:szCs w:val="24"/>
        </w:rPr>
        <w:t>年度独立董事述职报告之签字页）</w:t>
      </w:r>
    </w:p>
    <w:p w:rsidR="00DE77B2" w:rsidRPr="00DF05D1" w:rsidRDefault="00DE77B2" w:rsidP="00C41751">
      <w:pPr>
        <w:spacing w:line="360" w:lineRule="auto"/>
        <w:ind w:right="-59" w:firstLineChars="200" w:firstLine="480"/>
        <w:rPr>
          <w:rFonts w:ascii="Arial" w:hAnsi="Arial" w:cs="Arial"/>
          <w:sz w:val="24"/>
          <w:szCs w:val="24"/>
        </w:rPr>
      </w:pPr>
    </w:p>
    <w:p w:rsidR="00DE77B2" w:rsidRDefault="00DE77B2" w:rsidP="00C41751">
      <w:pPr>
        <w:spacing w:line="360" w:lineRule="auto"/>
        <w:ind w:right="-59" w:firstLineChars="200" w:firstLine="480"/>
        <w:rPr>
          <w:rFonts w:ascii="Arial" w:hAnsi="Arial" w:cs="Arial"/>
          <w:sz w:val="24"/>
          <w:szCs w:val="24"/>
        </w:rPr>
      </w:pPr>
    </w:p>
    <w:p w:rsidR="00DE77B2" w:rsidRPr="0011060A" w:rsidRDefault="00C442E8" w:rsidP="00C41751">
      <w:pPr>
        <w:spacing w:line="360" w:lineRule="auto"/>
        <w:ind w:right="-59" w:firstLineChars="200" w:firstLine="480"/>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82.6pt;margin-top:22.2pt;width:106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v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7yGeiMEb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"/>
        </w:pict>
      </w:r>
      <w:r w:rsidR="00DE77B2" w:rsidRPr="0011060A">
        <w:rPr>
          <w:rFonts w:ascii="Arial" w:hAnsi="Arial" w:cs="Arial" w:hint="eastAsia"/>
          <w:sz w:val="24"/>
          <w:szCs w:val="24"/>
        </w:rPr>
        <w:t>独立董事：</w:t>
      </w:r>
    </w:p>
    <w:p w:rsidR="00DE77B2" w:rsidRPr="002878C3" w:rsidRDefault="009A3B3E" w:rsidP="00C41751">
      <w:pPr>
        <w:spacing w:beforeLines="25" w:before="78" w:line="360" w:lineRule="auto"/>
        <w:ind w:right="442" w:firstLineChars="600" w:firstLine="1440"/>
        <w:jc w:val="left"/>
        <w:rPr>
          <w:rFonts w:ascii="Arial" w:hAnsi="Arial" w:cs="Arial"/>
          <w:bCs/>
          <w:sz w:val="24"/>
          <w:szCs w:val="24"/>
        </w:rPr>
      </w:pPr>
      <w:r>
        <w:rPr>
          <w:rFonts w:ascii="Arial" w:hAnsi="Arial" w:cs="Arial" w:hint="eastAsia"/>
          <w:bCs/>
          <w:sz w:val="24"/>
          <w:szCs w:val="24"/>
        </w:rPr>
        <w:t xml:space="preserve">      </w:t>
      </w:r>
      <w:r w:rsidR="00DE77B2" w:rsidRPr="002878C3">
        <w:rPr>
          <w:rFonts w:ascii="Arial" w:hAnsi="Arial" w:cs="Arial" w:hint="eastAsia"/>
          <w:bCs/>
          <w:sz w:val="24"/>
          <w:szCs w:val="24"/>
        </w:rPr>
        <w:t>（</w:t>
      </w:r>
      <w:r w:rsidR="00633778">
        <w:rPr>
          <w:rFonts w:ascii="Arial" w:hAnsi="Arial" w:cs="Arial"/>
          <w:bCs/>
          <w:sz w:val="24"/>
          <w:szCs w:val="24"/>
        </w:rPr>
        <w:t>周春松</w:t>
      </w:r>
      <w:r w:rsidR="00DE77B2" w:rsidRPr="002878C3">
        <w:rPr>
          <w:rFonts w:ascii="Arial" w:hAnsi="Arial" w:cs="Arial" w:hint="eastAsia"/>
          <w:bCs/>
          <w:sz w:val="24"/>
          <w:szCs w:val="24"/>
        </w:rPr>
        <w:t>）</w:t>
      </w:r>
    </w:p>
    <w:p w:rsidR="00DE77B2" w:rsidRPr="00AC5E85" w:rsidRDefault="00DE77B2" w:rsidP="00C41751">
      <w:pPr>
        <w:spacing w:line="360" w:lineRule="auto"/>
        <w:ind w:right="445" w:firstLineChars="200" w:firstLine="480"/>
        <w:jc w:val="left"/>
        <w:rPr>
          <w:rFonts w:ascii="Arial" w:hAnsi="Arial" w:cs="Arial"/>
          <w:sz w:val="24"/>
          <w:szCs w:val="24"/>
        </w:rPr>
      </w:pPr>
    </w:p>
    <w:p w:rsidR="00DE77B2" w:rsidRDefault="00DE77B2" w:rsidP="00C41751">
      <w:pPr>
        <w:spacing w:line="360" w:lineRule="auto"/>
        <w:ind w:right="445" w:firstLineChars="200" w:firstLine="480"/>
        <w:jc w:val="left"/>
        <w:rPr>
          <w:rFonts w:ascii="Arial" w:hAnsi="Arial" w:cs="Arial"/>
          <w:sz w:val="24"/>
          <w:szCs w:val="24"/>
        </w:rPr>
      </w:pPr>
    </w:p>
    <w:p w:rsidR="00DE77B2" w:rsidRPr="00AC5E85" w:rsidRDefault="009A3B3E" w:rsidP="00C41751">
      <w:pPr>
        <w:spacing w:beforeLines="50" w:before="156" w:line="360" w:lineRule="auto"/>
        <w:ind w:right="-59" w:firstLineChars="200" w:firstLine="480"/>
        <w:jc w:val="center"/>
        <w:rPr>
          <w:rFonts w:ascii="Arial" w:hAnsi="Arial" w:cs="Arial"/>
          <w:sz w:val="24"/>
          <w:szCs w:val="24"/>
        </w:rPr>
      </w:pPr>
      <w:r>
        <w:rPr>
          <w:rFonts w:ascii="Arial" w:hAnsi="Arial" w:cs="Arial" w:hint="eastAsia"/>
          <w:sz w:val="24"/>
          <w:szCs w:val="24"/>
        </w:rPr>
        <w:t xml:space="preserve">                                                  </w:t>
      </w:r>
      <w:r w:rsidR="00DE77B2" w:rsidRPr="00AC5E85">
        <w:rPr>
          <w:rFonts w:ascii="Arial" w:hAnsi="Arial" w:cs="Arial"/>
          <w:sz w:val="24"/>
          <w:szCs w:val="24"/>
        </w:rPr>
        <w:t xml:space="preserve"> 202</w:t>
      </w:r>
      <w:r w:rsidR="00633778">
        <w:rPr>
          <w:rFonts w:ascii="Arial" w:hAnsi="Arial" w:cs="Arial"/>
          <w:sz w:val="24"/>
          <w:szCs w:val="24"/>
        </w:rPr>
        <w:t>5</w:t>
      </w:r>
      <w:r w:rsidR="00DE77B2" w:rsidRPr="00AC5E85">
        <w:rPr>
          <w:rFonts w:ascii="Arial" w:hAnsi="Arial" w:cs="Arial" w:hint="eastAsia"/>
          <w:sz w:val="24"/>
          <w:szCs w:val="24"/>
        </w:rPr>
        <w:t>年</w:t>
      </w:r>
      <w:r w:rsidR="00DE77B2" w:rsidRPr="00AC5E85">
        <w:rPr>
          <w:rFonts w:ascii="Arial" w:hAnsi="Arial" w:cs="Arial"/>
          <w:sz w:val="24"/>
          <w:szCs w:val="24"/>
        </w:rPr>
        <w:t>4</w:t>
      </w:r>
      <w:r w:rsidR="00DE77B2" w:rsidRPr="00AC5E85">
        <w:rPr>
          <w:rFonts w:ascii="Arial" w:hAnsi="Arial" w:cs="Arial" w:hint="eastAsia"/>
          <w:sz w:val="24"/>
          <w:szCs w:val="24"/>
        </w:rPr>
        <w:t>月</w:t>
      </w:r>
      <w:r w:rsidR="00DE77B2" w:rsidRPr="00AC5E85">
        <w:rPr>
          <w:rFonts w:ascii="Arial" w:hAnsi="Arial" w:cs="Arial"/>
          <w:sz w:val="24"/>
          <w:szCs w:val="24"/>
        </w:rPr>
        <w:t>1</w:t>
      </w:r>
      <w:r w:rsidR="00DE77B2" w:rsidRPr="00AC5E85">
        <w:rPr>
          <w:rFonts w:ascii="Arial" w:hAnsi="Arial" w:cs="Arial" w:hint="eastAsia"/>
          <w:sz w:val="24"/>
          <w:szCs w:val="24"/>
        </w:rPr>
        <w:t>日</w:t>
      </w:r>
    </w:p>
    <w:p w:rsidR="00273A62" w:rsidRPr="00DE77B2" w:rsidRDefault="00273A62" w:rsidP="00C41751">
      <w:pPr>
        <w:spacing w:line="360" w:lineRule="auto"/>
        <w:ind w:firstLineChars="2450" w:firstLine="5880"/>
        <w:rPr>
          <w:kern w:val="0"/>
          <w:sz w:val="24"/>
          <w:szCs w:val="21"/>
        </w:rPr>
      </w:pPr>
    </w:p>
    <w:sectPr w:rsidR="00273A62" w:rsidRPr="00DE77B2" w:rsidSect="00FE23ED">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E8" w:rsidRDefault="00C442E8">
      <w:r>
        <w:separator/>
      </w:r>
    </w:p>
  </w:endnote>
  <w:endnote w:type="continuationSeparator" w:id="0">
    <w:p w:rsidR="00C442E8" w:rsidRDefault="00C4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62" w:rsidRDefault="00FE23ED">
    <w:pPr>
      <w:pStyle w:val="a7"/>
      <w:jc w:val="center"/>
      <w:rPr>
        <w:sz w:val="21"/>
        <w:szCs w:val="21"/>
      </w:rPr>
    </w:pPr>
    <w:r>
      <w:rPr>
        <w:sz w:val="21"/>
        <w:szCs w:val="21"/>
      </w:rPr>
      <w:fldChar w:fldCharType="begin"/>
    </w:r>
    <w:r w:rsidR="00273A62">
      <w:rPr>
        <w:sz w:val="21"/>
        <w:szCs w:val="21"/>
      </w:rPr>
      <w:instrText xml:space="preserve"> PAGE   \* MERGEFORMAT </w:instrText>
    </w:r>
    <w:r>
      <w:rPr>
        <w:sz w:val="21"/>
        <w:szCs w:val="21"/>
      </w:rPr>
      <w:fldChar w:fldCharType="separate"/>
    </w:r>
    <w:r w:rsidR="00C442E8" w:rsidRPr="00C442E8">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E8" w:rsidRDefault="00C442E8">
      <w:r>
        <w:separator/>
      </w:r>
    </w:p>
  </w:footnote>
  <w:footnote w:type="continuationSeparator" w:id="0">
    <w:p w:rsidR="00C442E8" w:rsidRDefault="00C4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20BB9"/>
    <w:multiLevelType w:val="hybridMultilevel"/>
    <w:tmpl w:val="73BC63BC"/>
    <w:lvl w:ilvl="0" w:tplc="A9EC3228">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YTVkZjcxNjI0NDZlY2ZhZDlhZjgyNzYwMWE1NDQifQ=="/>
    <w:docVar w:name="KSO_WPS_MARK_KEY" w:val="4b728cbb-0991-400e-9911-b905318d0276"/>
  </w:docVars>
  <w:rsids>
    <w:rsidRoot w:val="00F17205"/>
    <w:rsid w:val="00011F6A"/>
    <w:rsid w:val="00013AF9"/>
    <w:rsid w:val="00015922"/>
    <w:rsid w:val="0002127A"/>
    <w:rsid w:val="000344E3"/>
    <w:rsid w:val="0003639B"/>
    <w:rsid w:val="00043FCE"/>
    <w:rsid w:val="000453F5"/>
    <w:rsid w:val="00050474"/>
    <w:rsid w:val="0005640B"/>
    <w:rsid w:val="0006257B"/>
    <w:rsid w:val="0006503F"/>
    <w:rsid w:val="000654CE"/>
    <w:rsid w:val="000656AF"/>
    <w:rsid w:val="00070F04"/>
    <w:rsid w:val="000878BF"/>
    <w:rsid w:val="00087AC4"/>
    <w:rsid w:val="00097B26"/>
    <w:rsid w:val="000A11F6"/>
    <w:rsid w:val="000B306A"/>
    <w:rsid w:val="000B7A8A"/>
    <w:rsid w:val="000C022F"/>
    <w:rsid w:val="000C3B46"/>
    <w:rsid w:val="000D1A63"/>
    <w:rsid w:val="000D67BB"/>
    <w:rsid w:val="000D6930"/>
    <w:rsid w:val="000F3621"/>
    <w:rsid w:val="000F3B77"/>
    <w:rsid w:val="001019F7"/>
    <w:rsid w:val="00101A45"/>
    <w:rsid w:val="00101E02"/>
    <w:rsid w:val="00101F2C"/>
    <w:rsid w:val="00107219"/>
    <w:rsid w:val="00112442"/>
    <w:rsid w:val="001159C2"/>
    <w:rsid w:val="00115DE4"/>
    <w:rsid w:val="00130F7B"/>
    <w:rsid w:val="00131277"/>
    <w:rsid w:val="0013165B"/>
    <w:rsid w:val="0013204A"/>
    <w:rsid w:val="0013623D"/>
    <w:rsid w:val="001370C2"/>
    <w:rsid w:val="00137209"/>
    <w:rsid w:val="0014451D"/>
    <w:rsid w:val="00145F5E"/>
    <w:rsid w:val="00152474"/>
    <w:rsid w:val="00160817"/>
    <w:rsid w:val="00164420"/>
    <w:rsid w:val="00171F28"/>
    <w:rsid w:val="00174598"/>
    <w:rsid w:val="00175220"/>
    <w:rsid w:val="00184CAB"/>
    <w:rsid w:val="00190FB1"/>
    <w:rsid w:val="001A1755"/>
    <w:rsid w:val="001B0AC2"/>
    <w:rsid w:val="001B6F0D"/>
    <w:rsid w:val="001D0907"/>
    <w:rsid w:val="001E0E56"/>
    <w:rsid w:val="00206F61"/>
    <w:rsid w:val="002158F3"/>
    <w:rsid w:val="00231D2E"/>
    <w:rsid w:val="00234405"/>
    <w:rsid w:val="00241D85"/>
    <w:rsid w:val="002443BD"/>
    <w:rsid w:val="00256EAB"/>
    <w:rsid w:val="00263B31"/>
    <w:rsid w:val="00273A62"/>
    <w:rsid w:val="00280112"/>
    <w:rsid w:val="002817CC"/>
    <w:rsid w:val="00291D60"/>
    <w:rsid w:val="002B28E9"/>
    <w:rsid w:val="002B2A39"/>
    <w:rsid w:val="002B78E6"/>
    <w:rsid w:val="002D1AD0"/>
    <w:rsid w:val="002D3270"/>
    <w:rsid w:val="002D4923"/>
    <w:rsid w:val="002E2587"/>
    <w:rsid w:val="002F558D"/>
    <w:rsid w:val="003024B5"/>
    <w:rsid w:val="00304C15"/>
    <w:rsid w:val="00311579"/>
    <w:rsid w:val="0031262F"/>
    <w:rsid w:val="003366E0"/>
    <w:rsid w:val="00346C7A"/>
    <w:rsid w:val="00364B52"/>
    <w:rsid w:val="003716D9"/>
    <w:rsid w:val="00371D8D"/>
    <w:rsid w:val="003B18D1"/>
    <w:rsid w:val="003B2D2F"/>
    <w:rsid w:val="003B5DE5"/>
    <w:rsid w:val="003B64C1"/>
    <w:rsid w:val="003C59FE"/>
    <w:rsid w:val="003D2BEC"/>
    <w:rsid w:val="003F7020"/>
    <w:rsid w:val="00405564"/>
    <w:rsid w:val="00417B3D"/>
    <w:rsid w:val="00447D07"/>
    <w:rsid w:val="004546BD"/>
    <w:rsid w:val="004601AA"/>
    <w:rsid w:val="004678D3"/>
    <w:rsid w:val="00476529"/>
    <w:rsid w:val="00483759"/>
    <w:rsid w:val="004A00E4"/>
    <w:rsid w:val="004A4C43"/>
    <w:rsid w:val="004B4175"/>
    <w:rsid w:val="004B445F"/>
    <w:rsid w:val="004C0F26"/>
    <w:rsid w:val="004E039F"/>
    <w:rsid w:val="004E2D5D"/>
    <w:rsid w:val="005014B4"/>
    <w:rsid w:val="0053110A"/>
    <w:rsid w:val="005455A2"/>
    <w:rsid w:val="005526C3"/>
    <w:rsid w:val="00563C60"/>
    <w:rsid w:val="00566628"/>
    <w:rsid w:val="00574D23"/>
    <w:rsid w:val="00582D91"/>
    <w:rsid w:val="005847BC"/>
    <w:rsid w:val="00590203"/>
    <w:rsid w:val="005B0218"/>
    <w:rsid w:val="005B51B5"/>
    <w:rsid w:val="005C5879"/>
    <w:rsid w:val="005D1712"/>
    <w:rsid w:val="005D4B2F"/>
    <w:rsid w:val="00612F5D"/>
    <w:rsid w:val="00625834"/>
    <w:rsid w:val="00627AE8"/>
    <w:rsid w:val="00633778"/>
    <w:rsid w:val="0063579C"/>
    <w:rsid w:val="00643892"/>
    <w:rsid w:val="00651509"/>
    <w:rsid w:val="00652233"/>
    <w:rsid w:val="006534FC"/>
    <w:rsid w:val="00655778"/>
    <w:rsid w:val="00676501"/>
    <w:rsid w:val="00680248"/>
    <w:rsid w:val="006821D1"/>
    <w:rsid w:val="00685048"/>
    <w:rsid w:val="00690D6F"/>
    <w:rsid w:val="006A3348"/>
    <w:rsid w:val="006A77F2"/>
    <w:rsid w:val="006A79F2"/>
    <w:rsid w:val="006C5EFB"/>
    <w:rsid w:val="006C7AA5"/>
    <w:rsid w:val="006D0B03"/>
    <w:rsid w:val="006D7D4F"/>
    <w:rsid w:val="00701C18"/>
    <w:rsid w:val="0071572D"/>
    <w:rsid w:val="007410B1"/>
    <w:rsid w:val="00742013"/>
    <w:rsid w:val="00747DBD"/>
    <w:rsid w:val="00750075"/>
    <w:rsid w:val="00751DE4"/>
    <w:rsid w:val="007561F8"/>
    <w:rsid w:val="007576C5"/>
    <w:rsid w:val="00764FDB"/>
    <w:rsid w:val="0076593A"/>
    <w:rsid w:val="00793FDF"/>
    <w:rsid w:val="007B06BE"/>
    <w:rsid w:val="007B50A1"/>
    <w:rsid w:val="007C01C8"/>
    <w:rsid w:val="007C0C83"/>
    <w:rsid w:val="007D6A51"/>
    <w:rsid w:val="007E27A9"/>
    <w:rsid w:val="007E43F2"/>
    <w:rsid w:val="007F0C73"/>
    <w:rsid w:val="00812139"/>
    <w:rsid w:val="00823279"/>
    <w:rsid w:val="00842337"/>
    <w:rsid w:val="00861800"/>
    <w:rsid w:val="0087159D"/>
    <w:rsid w:val="008B1809"/>
    <w:rsid w:val="008B2986"/>
    <w:rsid w:val="008B427A"/>
    <w:rsid w:val="008B4A4D"/>
    <w:rsid w:val="008C702C"/>
    <w:rsid w:val="00903263"/>
    <w:rsid w:val="009043A8"/>
    <w:rsid w:val="00916DB4"/>
    <w:rsid w:val="009216B5"/>
    <w:rsid w:val="0092490F"/>
    <w:rsid w:val="009260E1"/>
    <w:rsid w:val="00947E21"/>
    <w:rsid w:val="00965442"/>
    <w:rsid w:val="00966A50"/>
    <w:rsid w:val="00966D40"/>
    <w:rsid w:val="009670C2"/>
    <w:rsid w:val="0097247C"/>
    <w:rsid w:val="00981FD1"/>
    <w:rsid w:val="009853DC"/>
    <w:rsid w:val="00996D76"/>
    <w:rsid w:val="009A3B3E"/>
    <w:rsid w:val="009A6BAB"/>
    <w:rsid w:val="009B1C56"/>
    <w:rsid w:val="009B7276"/>
    <w:rsid w:val="009C0570"/>
    <w:rsid w:val="009C27D2"/>
    <w:rsid w:val="009D2451"/>
    <w:rsid w:val="009D4F14"/>
    <w:rsid w:val="009D6905"/>
    <w:rsid w:val="009F3EB7"/>
    <w:rsid w:val="00A16BAC"/>
    <w:rsid w:val="00A32BE8"/>
    <w:rsid w:val="00A37A6C"/>
    <w:rsid w:val="00A40CEB"/>
    <w:rsid w:val="00A47EFB"/>
    <w:rsid w:val="00A6509F"/>
    <w:rsid w:val="00A9058D"/>
    <w:rsid w:val="00AB4085"/>
    <w:rsid w:val="00AB73B5"/>
    <w:rsid w:val="00AC0128"/>
    <w:rsid w:val="00AC28BD"/>
    <w:rsid w:val="00AC5E15"/>
    <w:rsid w:val="00AD019F"/>
    <w:rsid w:val="00AD1602"/>
    <w:rsid w:val="00AD519A"/>
    <w:rsid w:val="00B07E47"/>
    <w:rsid w:val="00B11EA4"/>
    <w:rsid w:val="00B16E35"/>
    <w:rsid w:val="00B2465D"/>
    <w:rsid w:val="00B25C87"/>
    <w:rsid w:val="00B31D28"/>
    <w:rsid w:val="00B36E71"/>
    <w:rsid w:val="00B3745B"/>
    <w:rsid w:val="00B55F0E"/>
    <w:rsid w:val="00B703A6"/>
    <w:rsid w:val="00B71A9E"/>
    <w:rsid w:val="00B7261C"/>
    <w:rsid w:val="00B73B11"/>
    <w:rsid w:val="00B8762A"/>
    <w:rsid w:val="00B970AF"/>
    <w:rsid w:val="00BD2692"/>
    <w:rsid w:val="00BD61D5"/>
    <w:rsid w:val="00BF42F8"/>
    <w:rsid w:val="00C2396A"/>
    <w:rsid w:val="00C26C23"/>
    <w:rsid w:val="00C370E9"/>
    <w:rsid w:val="00C41751"/>
    <w:rsid w:val="00C442E8"/>
    <w:rsid w:val="00C54BE2"/>
    <w:rsid w:val="00C643AF"/>
    <w:rsid w:val="00C7141F"/>
    <w:rsid w:val="00C82A5D"/>
    <w:rsid w:val="00C83A15"/>
    <w:rsid w:val="00C90368"/>
    <w:rsid w:val="00CA68F3"/>
    <w:rsid w:val="00CC3134"/>
    <w:rsid w:val="00CC3EE8"/>
    <w:rsid w:val="00CD7120"/>
    <w:rsid w:val="00CD7BC8"/>
    <w:rsid w:val="00CE591D"/>
    <w:rsid w:val="00CE5DA0"/>
    <w:rsid w:val="00CF5294"/>
    <w:rsid w:val="00D04D83"/>
    <w:rsid w:val="00D06A04"/>
    <w:rsid w:val="00D15712"/>
    <w:rsid w:val="00D2311B"/>
    <w:rsid w:val="00D44EED"/>
    <w:rsid w:val="00D464AB"/>
    <w:rsid w:val="00D46CF6"/>
    <w:rsid w:val="00D50A55"/>
    <w:rsid w:val="00D64091"/>
    <w:rsid w:val="00D9159B"/>
    <w:rsid w:val="00D938A1"/>
    <w:rsid w:val="00D964C9"/>
    <w:rsid w:val="00DA01B6"/>
    <w:rsid w:val="00DB0898"/>
    <w:rsid w:val="00DB5574"/>
    <w:rsid w:val="00DC4112"/>
    <w:rsid w:val="00DD69E1"/>
    <w:rsid w:val="00DE7652"/>
    <w:rsid w:val="00DE77B2"/>
    <w:rsid w:val="00DF05D1"/>
    <w:rsid w:val="00DF7C75"/>
    <w:rsid w:val="00E01474"/>
    <w:rsid w:val="00E033D4"/>
    <w:rsid w:val="00E20E43"/>
    <w:rsid w:val="00E266E8"/>
    <w:rsid w:val="00E27F86"/>
    <w:rsid w:val="00E33635"/>
    <w:rsid w:val="00E44FCA"/>
    <w:rsid w:val="00E7358C"/>
    <w:rsid w:val="00E849E1"/>
    <w:rsid w:val="00E84A38"/>
    <w:rsid w:val="00E92549"/>
    <w:rsid w:val="00EA4654"/>
    <w:rsid w:val="00EA7E26"/>
    <w:rsid w:val="00EB04E8"/>
    <w:rsid w:val="00EB596D"/>
    <w:rsid w:val="00EC22B7"/>
    <w:rsid w:val="00EC56B9"/>
    <w:rsid w:val="00EC7BA9"/>
    <w:rsid w:val="00ED13AF"/>
    <w:rsid w:val="00ED5D41"/>
    <w:rsid w:val="00ED7ACD"/>
    <w:rsid w:val="00EE127F"/>
    <w:rsid w:val="00EF538D"/>
    <w:rsid w:val="00F00622"/>
    <w:rsid w:val="00F02A32"/>
    <w:rsid w:val="00F02DD1"/>
    <w:rsid w:val="00F03686"/>
    <w:rsid w:val="00F0563D"/>
    <w:rsid w:val="00F11A36"/>
    <w:rsid w:val="00F14C56"/>
    <w:rsid w:val="00F17205"/>
    <w:rsid w:val="00F4338B"/>
    <w:rsid w:val="00F733A5"/>
    <w:rsid w:val="00F748DE"/>
    <w:rsid w:val="00F776A8"/>
    <w:rsid w:val="00F9547B"/>
    <w:rsid w:val="00FB020F"/>
    <w:rsid w:val="00FB3819"/>
    <w:rsid w:val="00FC1CD5"/>
    <w:rsid w:val="00FC625A"/>
    <w:rsid w:val="00FD102A"/>
    <w:rsid w:val="00FD4322"/>
    <w:rsid w:val="00FD73E4"/>
    <w:rsid w:val="00FE23ED"/>
    <w:rsid w:val="00FF53C1"/>
    <w:rsid w:val="00FF7C54"/>
    <w:rsid w:val="08B11F30"/>
    <w:rsid w:val="0F0C5B71"/>
    <w:rsid w:val="1D222648"/>
    <w:rsid w:val="1F106A15"/>
    <w:rsid w:val="20195BE7"/>
    <w:rsid w:val="31FC1609"/>
    <w:rsid w:val="3DFF04CC"/>
    <w:rsid w:val="3FDB09BF"/>
    <w:rsid w:val="43567295"/>
    <w:rsid w:val="4D052359"/>
    <w:rsid w:val="521C4F6E"/>
    <w:rsid w:val="55C839DA"/>
    <w:rsid w:val="5B231846"/>
    <w:rsid w:val="65D85513"/>
    <w:rsid w:val="695D577B"/>
    <w:rsid w:val="6B8045E3"/>
    <w:rsid w:val="755F69B6"/>
    <w:rsid w:val="773830F5"/>
    <w:rsid w:val="7B4D4785"/>
    <w:rsid w:val="7EFE7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18FCDF38"/>
  <w15:docId w15:val="{12C814B1-5E63-4E99-BF18-C79FB4AA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3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sid w:val="00FE23ED"/>
    <w:rPr>
      <w:rFonts w:ascii="宋体"/>
      <w:sz w:val="18"/>
      <w:szCs w:val="18"/>
    </w:rPr>
  </w:style>
  <w:style w:type="character" w:customStyle="1" w:styleId="a4">
    <w:name w:val="文档结构图 字符"/>
    <w:link w:val="a3"/>
    <w:uiPriority w:val="99"/>
    <w:semiHidden/>
    <w:rsid w:val="00FE23ED"/>
    <w:rPr>
      <w:rFonts w:ascii="宋体"/>
      <w:kern w:val="2"/>
      <w:sz w:val="18"/>
      <w:szCs w:val="18"/>
    </w:rPr>
  </w:style>
  <w:style w:type="paragraph" w:styleId="a5">
    <w:name w:val="Balloon Text"/>
    <w:basedOn w:val="a"/>
    <w:link w:val="a6"/>
    <w:uiPriority w:val="99"/>
    <w:unhideWhenUsed/>
    <w:rsid w:val="00FE23ED"/>
    <w:rPr>
      <w:sz w:val="18"/>
      <w:szCs w:val="18"/>
    </w:rPr>
  </w:style>
  <w:style w:type="character" w:customStyle="1" w:styleId="a6">
    <w:name w:val="批注框文本 字符"/>
    <w:link w:val="a5"/>
    <w:uiPriority w:val="99"/>
    <w:semiHidden/>
    <w:rsid w:val="00FE23ED"/>
    <w:rPr>
      <w:kern w:val="2"/>
      <w:sz w:val="18"/>
      <w:szCs w:val="18"/>
    </w:rPr>
  </w:style>
  <w:style w:type="paragraph" w:styleId="a7">
    <w:name w:val="footer"/>
    <w:basedOn w:val="a"/>
    <w:link w:val="a8"/>
    <w:uiPriority w:val="99"/>
    <w:unhideWhenUsed/>
    <w:rsid w:val="00FE23ED"/>
    <w:pPr>
      <w:tabs>
        <w:tab w:val="center" w:pos="4153"/>
        <w:tab w:val="right" w:pos="8306"/>
      </w:tabs>
      <w:snapToGrid w:val="0"/>
      <w:jc w:val="left"/>
    </w:pPr>
    <w:rPr>
      <w:kern w:val="0"/>
      <w:sz w:val="18"/>
      <w:szCs w:val="18"/>
    </w:rPr>
  </w:style>
  <w:style w:type="character" w:customStyle="1" w:styleId="a8">
    <w:name w:val="页脚 字符"/>
    <w:link w:val="a7"/>
    <w:uiPriority w:val="99"/>
    <w:rsid w:val="00FE23ED"/>
    <w:rPr>
      <w:sz w:val="18"/>
      <w:szCs w:val="18"/>
    </w:rPr>
  </w:style>
  <w:style w:type="paragraph" w:styleId="a9">
    <w:name w:val="header"/>
    <w:basedOn w:val="a"/>
    <w:link w:val="aa"/>
    <w:uiPriority w:val="99"/>
    <w:unhideWhenUsed/>
    <w:rsid w:val="00FE23ED"/>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rsid w:val="00FE23ED"/>
    <w:rPr>
      <w:sz w:val="18"/>
      <w:szCs w:val="18"/>
    </w:rPr>
  </w:style>
  <w:style w:type="paragraph" w:customStyle="1" w:styleId="Default">
    <w:name w:val="Default"/>
    <w:rsid w:val="00FE23ED"/>
    <w:pPr>
      <w:widowControl w:val="0"/>
      <w:autoSpaceDE w:val="0"/>
      <w:autoSpaceDN w:val="0"/>
      <w:adjustRightInd w:val="0"/>
    </w:pPr>
    <w:rPr>
      <w:rFonts w:ascii="宋体" w:cs="宋体"/>
      <w:color w:val="000000"/>
      <w:sz w:val="24"/>
      <w:szCs w:val="24"/>
    </w:rPr>
  </w:style>
  <w:style w:type="paragraph" w:styleId="ab">
    <w:name w:val="Revision"/>
    <w:hidden/>
    <w:uiPriority w:val="99"/>
    <w:unhideWhenUsed/>
    <w:rsid w:val="00304C15"/>
    <w:rPr>
      <w:kern w:val="2"/>
      <w:sz w:val="21"/>
      <w:szCs w:val="22"/>
    </w:rPr>
  </w:style>
  <w:style w:type="paragraph" w:styleId="ac">
    <w:name w:val="Normal (Web)"/>
    <w:basedOn w:val="a"/>
    <w:uiPriority w:val="99"/>
    <w:unhideWhenUsed/>
    <w:rsid w:val="0065577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79762">
      <w:bodyDiv w:val="1"/>
      <w:marLeft w:val="0"/>
      <w:marRight w:val="0"/>
      <w:marTop w:val="0"/>
      <w:marBottom w:val="0"/>
      <w:divBdr>
        <w:top w:val="none" w:sz="0" w:space="0" w:color="auto"/>
        <w:left w:val="none" w:sz="0" w:space="0" w:color="auto"/>
        <w:bottom w:val="none" w:sz="0" w:space="0" w:color="auto"/>
        <w:right w:val="none" w:sz="0" w:space="0" w:color="auto"/>
      </w:divBdr>
      <w:divsChild>
        <w:div w:id="254438235">
          <w:marLeft w:val="0"/>
          <w:marRight w:val="0"/>
          <w:marTop w:val="75"/>
          <w:marBottom w:val="75"/>
          <w:divBdr>
            <w:top w:val="none" w:sz="0" w:space="0" w:color="auto"/>
            <w:left w:val="none" w:sz="0" w:space="0" w:color="auto"/>
            <w:bottom w:val="none" w:sz="0" w:space="0" w:color="auto"/>
            <w:right w:val="none" w:sz="0" w:space="0" w:color="auto"/>
          </w:divBdr>
          <w:divsChild>
            <w:div w:id="757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B3BF-EF06-426D-AAF4-F9F2E1AA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495</Words>
  <Characters>2828</Characters>
  <Application>Microsoft Office Word</Application>
  <DocSecurity>0</DocSecurity>
  <Lines>23</Lines>
  <Paragraphs>6</Paragraphs>
  <ScaleCrop>false</ScaleCrop>
  <Company>Lenovo</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lp</cp:lastModifiedBy>
  <cp:revision>28</cp:revision>
  <cp:lastPrinted>2023-04-22T10:21:00Z</cp:lastPrinted>
  <dcterms:created xsi:type="dcterms:W3CDTF">2025-01-21T08:24:00Z</dcterms:created>
  <dcterms:modified xsi:type="dcterms:W3CDTF">2025-04-02T07:11:00Z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705CC4FDF1EC432EAC7DE295A0C9C976</vt:lpwstr>
  </property>
</Properties>
</file>