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6E" w:rsidRPr="00C74838" w:rsidRDefault="0040536E" w:rsidP="00DB4F80">
      <w:pPr>
        <w:pStyle w:val="Default"/>
        <w:spacing w:line="520" w:lineRule="exact"/>
        <w:jc w:val="center"/>
        <w:rPr>
          <w:rFonts w:ascii="Arial" w:hAnsi="Arial" w:cs="Arial"/>
          <w:b/>
          <w:sz w:val="30"/>
          <w:szCs w:val="30"/>
        </w:rPr>
      </w:pPr>
      <w:r w:rsidRPr="00C74838">
        <w:rPr>
          <w:rFonts w:ascii="Arial" w:hAnsi="宋体" w:cs="Arial"/>
          <w:b/>
          <w:sz w:val="30"/>
          <w:szCs w:val="30"/>
        </w:rPr>
        <w:t>南京宝色股份公司</w:t>
      </w:r>
    </w:p>
    <w:p w:rsidR="0040536E" w:rsidRPr="00C74838" w:rsidRDefault="0040536E" w:rsidP="00DB4F80">
      <w:pPr>
        <w:pStyle w:val="Default"/>
        <w:spacing w:line="520" w:lineRule="exact"/>
        <w:jc w:val="center"/>
        <w:rPr>
          <w:rFonts w:ascii="Arial" w:hAnsi="Arial" w:cs="Arial"/>
          <w:b/>
          <w:sz w:val="30"/>
          <w:szCs w:val="30"/>
        </w:rPr>
      </w:pPr>
      <w:r w:rsidRPr="00C74838">
        <w:rPr>
          <w:rFonts w:ascii="Arial" w:hAnsi="Arial" w:cs="Arial"/>
          <w:b/>
          <w:sz w:val="30"/>
          <w:szCs w:val="30"/>
        </w:rPr>
        <w:t>20</w:t>
      </w:r>
      <w:r w:rsidRPr="00C74838">
        <w:rPr>
          <w:rFonts w:ascii="Arial" w:hAnsi="Arial" w:cs="Arial" w:hint="eastAsia"/>
          <w:b/>
          <w:sz w:val="30"/>
          <w:szCs w:val="30"/>
        </w:rPr>
        <w:t>2</w:t>
      </w:r>
      <w:r w:rsidR="00163204">
        <w:rPr>
          <w:rFonts w:ascii="Arial" w:hAnsi="Arial" w:cs="Arial"/>
          <w:b/>
          <w:sz w:val="30"/>
          <w:szCs w:val="30"/>
        </w:rPr>
        <w:t>4</w:t>
      </w:r>
      <w:r w:rsidRPr="00C74838">
        <w:rPr>
          <w:rFonts w:ascii="Arial" w:hAnsi="宋体" w:cs="Arial"/>
          <w:b/>
          <w:sz w:val="30"/>
          <w:szCs w:val="30"/>
        </w:rPr>
        <w:t>年度独立董事述职报告</w:t>
      </w:r>
    </w:p>
    <w:p w:rsidR="0040536E" w:rsidRPr="00C74838" w:rsidRDefault="0040536E" w:rsidP="00DB4F80">
      <w:pPr>
        <w:pStyle w:val="Default"/>
        <w:spacing w:afterLines="100" w:after="312" w:line="520" w:lineRule="exact"/>
        <w:jc w:val="center"/>
        <w:rPr>
          <w:rFonts w:ascii="Arial" w:hAnsi="Arial" w:cs="Arial"/>
          <w:b/>
          <w:sz w:val="30"/>
          <w:szCs w:val="30"/>
        </w:rPr>
      </w:pPr>
      <w:r w:rsidRPr="00C74838">
        <w:rPr>
          <w:rFonts w:ascii="Arial" w:hAnsi="宋体" w:cs="Arial"/>
          <w:b/>
          <w:sz w:val="30"/>
          <w:szCs w:val="30"/>
        </w:rPr>
        <w:t>（</w:t>
      </w:r>
      <w:r w:rsidRPr="00C74838">
        <w:rPr>
          <w:rFonts w:ascii="Arial" w:hAnsi="宋体" w:cs="Arial" w:hint="eastAsia"/>
          <w:b/>
          <w:sz w:val="30"/>
          <w:szCs w:val="30"/>
        </w:rPr>
        <w:t>杨秀云</w:t>
      </w:r>
      <w:r w:rsidRPr="00C74838">
        <w:rPr>
          <w:rFonts w:ascii="Arial" w:hAnsi="宋体" w:cs="Arial"/>
          <w:b/>
          <w:sz w:val="30"/>
          <w:szCs w:val="30"/>
        </w:rPr>
        <w:t>）</w:t>
      </w:r>
    </w:p>
    <w:p w:rsidR="00694241" w:rsidRPr="00DC2E23" w:rsidRDefault="0040536E" w:rsidP="00694241">
      <w:pPr>
        <w:spacing w:beforeLines="25" w:before="78" w:line="360" w:lineRule="auto"/>
        <w:ind w:firstLineChars="200" w:firstLine="480"/>
        <w:rPr>
          <w:sz w:val="24"/>
          <w:szCs w:val="24"/>
        </w:rPr>
      </w:pPr>
      <w:r w:rsidRPr="004929EA">
        <w:rPr>
          <w:rFonts w:ascii="Arial" w:hAnsi="Arial" w:cs="Arial"/>
          <w:sz w:val="24"/>
          <w:szCs w:val="24"/>
        </w:rPr>
        <w:t>本人作为南京宝色股份公司（以下简称</w:t>
      </w:r>
      <w:r w:rsidRPr="004929EA">
        <w:rPr>
          <w:rFonts w:ascii="Arial" w:hAnsi="Arial" w:cs="Arial"/>
          <w:sz w:val="24"/>
          <w:szCs w:val="24"/>
        </w:rPr>
        <w:t>“</w:t>
      </w:r>
      <w:r w:rsidRPr="004929EA">
        <w:rPr>
          <w:rFonts w:ascii="Arial" w:hAnsi="Arial" w:cs="Arial"/>
          <w:sz w:val="24"/>
          <w:szCs w:val="24"/>
        </w:rPr>
        <w:t>公司</w:t>
      </w:r>
      <w:r w:rsidRPr="004929EA">
        <w:rPr>
          <w:rFonts w:ascii="Arial" w:hAnsi="Arial" w:cs="Arial"/>
          <w:sz w:val="24"/>
          <w:szCs w:val="24"/>
        </w:rPr>
        <w:t>”</w:t>
      </w:r>
      <w:r w:rsidR="00F26A0F" w:rsidRPr="004929EA">
        <w:rPr>
          <w:rFonts w:ascii="Arial" w:hAnsi="Arial" w:cs="Arial"/>
          <w:sz w:val="24"/>
          <w:szCs w:val="24"/>
        </w:rPr>
        <w:t>或</w:t>
      </w:r>
      <w:r w:rsidR="00F26A0F" w:rsidRPr="004929EA">
        <w:rPr>
          <w:rFonts w:ascii="Arial" w:hAnsi="Arial" w:cs="Arial"/>
          <w:sz w:val="24"/>
          <w:szCs w:val="24"/>
        </w:rPr>
        <w:t>“</w:t>
      </w:r>
      <w:r w:rsidR="00F26A0F" w:rsidRPr="004929EA">
        <w:rPr>
          <w:rFonts w:ascii="Arial" w:hAnsi="Arial" w:cs="Arial"/>
          <w:sz w:val="24"/>
          <w:szCs w:val="24"/>
        </w:rPr>
        <w:t>宝色股份</w:t>
      </w:r>
      <w:r w:rsidR="00F26A0F" w:rsidRPr="004929EA">
        <w:rPr>
          <w:rFonts w:ascii="Arial" w:hAnsi="Arial" w:cs="Arial"/>
          <w:sz w:val="24"/>
          <w:szCs w:val="24"/>
        </w:rPr>
        <w:t>”</w:t>
      </w:r>
      <w:r w:rsidRPr="004929EA">
        <w:rPr>
          <w:rFonts w:ascii="Arial" w:hAnsi="Arial" w:cs="Arial"/>
          <w:sz w:val="24"/>
          <w:szCs w:val="24"/>
        </w:rPr>
        <w:t>）的独立董事，</w:t>
      </w:r>
      <w:r w:rsidRPr="004929EA">
        <w:rPr>
          <w:rFonts w:ascii="Arial" w:hAnsi="Arial" w:cs="Arial"/>
          <w:sz w:val="24"/>
          <w:szCs w:val="24"/>
        </w:rPr>
        <w:t>202</w:t>
      </w:r>
      <w:r w:rsidR="00163204">
        <w:rPr>
          <w:rFonts w:ascii="Arial" w:hAnsi="Arial" w:cs="Arial"/>
          <w:sz w:val="24"/>
          <w:szCs w:val="24"/>
        </w:rPr>
        <w:t>4</w:t>
      </w:r>
      <w:r w:rsidRPr="004929EA">
        <w:rPr>
          <w:rFonts w:ascii="Arial" w:hAnsi="Arial" w:cs="Arial"/>
          <w:sz w:val="24"/>
          <w:szCs w:val="24"/>
        </w:rPr>
        <w:t>年度严格按照《公司法》《证券法》《上市公司独立董事</w:t>
      </w:r>
      <w:r w:rsidR="009536C4" w:rsidRPr="004929EA">
        <w:rPr>
          <w:rFonts w:ascii="Arial" w:hAnsi="Arial" w:cs="Arial"/>
          <w:sz w:val="24"/>
          <w:szCs w:val="24"/>
        </w:rPr>
        <w:t>管理办法</w:t>
      </w:r>
      <w:r w:rsidRPr="004929EA">
        <w:rPr>
          <w:rFonts w:ascii="Arial" w:hAnsi="Arial" w:cs="Arial"/>
          <w:sz w:val="24"/>
          <w:szCs w:val="24"/>
        </w:rPr>
        <w:t>》《深圳证券交易所创业板上市公司自律监管指引第</w:t>
      </w:r>
      <w:r w:rsidRPr="004929EA">
        <w:rPr>
          <w:rFonts w:ascii="Arial" w:hAnsi="Arial" w:cs="Arial"/>
          <w:sz w:val="24"/>
          <w:szCs w:val="24"/>
        </w:rPr>
        <w:t>2</w:t>
      </w:r>
      <w:r w:rsidRPr="004929EA">
        <w:rPr>
          <w:rFonts w:ascii="Arial" w:hAnsi="Arial" w:cs="Arial"/>
          <w:sz w:val="24"/>
          <w:szCs w:val="24"/>
        </w:rPr>
        <w:t>号</w:t>
      </w:r>
      <w:r w:rsidRPr="004929EA">
        <w:rPr>
          <w:rFonts w:ascii="Arial" w:hAnsi="Arial" w:cs="Arial"/>
          <w:sz w:val="24"/>
          <w:szCs w:val="24"/>
        </w:rPr>
        <w:t>--</w:t>
      </w:r>
      <w:r w:rsidRPr="004929EA">
        <w:rPr>
          <w:rFonts w:ascii="Arial" w:hAnsi="Arial" w:cs="Arial"/>
          <w:sz w:val="24"/>
          <w:szCs w:val="24"/>
        </w:rPr>
        <w:t>创业板上市公司规范运作》</w:t>
      </w:r>
      <w:r w:rsidR="009536C4" w:rsidRPr="004929EA">
        <w:rPr>
          <w:rFonts w:ascii="Arial" w:hAnsi="Arial" w:cs="Arial"/>
          <w:sz w:val="24"/>
          <w:szCs w:val="24"/>
        </w:rPr>
        <w:t>等</w:t>
      </w:r>
      <w:r w:rsidRPr="004929EA">
        <w:rPr>
          <w:rFonts w:ascii="Arial" w:hAnsi="Arial" w:cs="Arial"/>
          <w:sz w:val="24"/>
          <w:szCs w:val="24"/>
        </w:rPr>
        <w:t>相关法律法规、规范性文件及《公司章程》《独立董事工作制度》</w:t>
      </w:r>
      <w:r w:rsidR="00420985">
        <w:rPr>
          <w:rFonts w:ascii="Arial" w:hAnsi="Arial" w:cs="Arial" w:hint="eastAsia"/>
          <w:sz w:val="24"/>
          <w:szCs w:val="24"/>
        </w:rPr>
        <w:t>《</w:t>
      </w:r>
      <w:r w:rsidR="003D6C8B" w:rsidRPr="003D6C8B">
        <w:rPr>
          <w:rFonts w:ascii="Arial" w:hAnsi="Arial" w:cs="Arial" w:hint="eastAsia"/>
          <w:sz w:val="24"/>
          <w:szCs w:val="24"/>
        </w:rPr>
        <w:t>独立董事专门会议工作细则</w:t>
      </w:r>
      <w:r w:rsidR="003D6C8B">
        <w:rPr>
          <w:rFonts w:ascii="Arial" w:hAnsi="Arial" w:cs="Arial" w:hint="eastAsia"/>
          <w:sz w:val="24"/>
          <w:szCs w:val="24"/>
        </w:rPr>
        <w:t>》</w:t>
      </w:r>
      <w:r w:rsidRPr="004929EA">
        <w:rPr>
          <w:rFonts w:ascii="Arial" w:hAnsi="Arial" w:cs="Arial"/>
          <w:sz w:val="24"/>
          <w:szCs w:val="24"/>
        </w:rPr>
        <w:t>的有关规定和要求，</w:t>
      </w:r>
      <w:r w:rsidR="00493381" w:rsidRPr="004929EA">
        <w:rPr>
          <w:rFonts w:ascii="Arial" w:hAnsi="Arial" w:cs="Arial"/>
          <w:sz w:val="24"/>
          <w:szCs w:val="24"/>
        </w:rPr>
        <w:t>本着对全体股东负责的态度，</w:t>
      </w:r>
      <w:r w:rsidR="009536C4" w:rsidRPr="004929EA">
        <w:rPr>
          <w:rFonts w:ascii="Arial" w:hAnsi="Arial" w:cs="Arial"/>
          <w:sz w:val="24"/>
          <w:szCs w:val="24"/>
        </w:rPr>
        <w:t>忠实</w:t>
      </w:r>
      <w:r w:rsidRPr="004929EA">
        <w:rPr>
          <w:rFonts w:ascii="Arial" w:hAnsi="Arial" w:cs="Arial"/>
          <w:sz w:val="24"/>
          <w:szCs w:val="24"/>
        </w:rPr>
        <w:t>勤勉</w:t>
      </w:r>
      <w:r w:rsidR="009536C4" w:rsidRPr="004929EA">
        <w:rPr>
          <w:rFonts w:ascii="Arial" w:hAnsi="Arial" w:cs="Arial"/>
          <w:sz w:val="24"/>
          <w:szCs w:val="24"/>
        </w:rPr>
        <w:t>地</w:t>
      </w:r>
      <w:r w:rsidRPr="004929EA">
        <w:rPr>
          <w:rFonts w:ascii="Arial" w:hAnsi="Arial" w:cs="Arial"/>
          <w:sz w:val="24"/>
          <w:szCs w:val="24"/>
        </w:rPr>
        <w:t>履行职责，</w:t>
      </w:r>
      <w:r w:rsidR="00493381" w:rsidRPr="004929EA">
        <w:rPr>
          <w:rFonts w:ascii="Arial" w:hAnsi="Arial" w:cs="Arial"/>
          <w:sz w:val="24"/>
          <w:szCs w:val="24"/>
        </w:rPr>
        <w:t>积极</w:t>
      </w:r>
      <w:r w:rsidR="009536C4" w:rsidRPr="004929EA">
        <w:rPr>
          <w:rFonts w:ascii="Arial" w:hAnsi="Arial" w:cs="Arial"/>
          <w:sz w:val="24"/>
          <w:szCs w:val="24"/>
        </w:rPr>
        <w:t>关注</w:t>
      </w:r>
      <w:r w:rsidRPr="004929EA">
        <w:rPr>
          <w:rFonts w:ascii="Arial" w:hAnsi="Arial" w:cs="Arial"/>
          <w:sz w:val="24"/>
          <w:szCs w:val="24"/>
        </w:rPr>
        <w:t>公司经营</w:t>
      </w:r>
      <w:r w:rsidR="009536C4" w:rsidRPr="004929EA">
        <w:rPr>
          <w:rFonts w:ascii="Arial" w:hAnsi="Arial" w:cs="Arial"/>
          <w:sz w:val="24"/>
          <w:szCs w:val="24"/>
        </w:rPr>
        <w:t>状况</w:t>
      </w:r>
      <w:r w:rsidRPr="004929EA">
        <w:rPr>
          <w:rFonts w:ascii="Arial" w:hAnsi="Arial" w:cs="Arial"/>
          <w:sz w:val="24"/>
          <w:szCs w:val="24"/>
        </w:rPr>
        <w:t>，</w:t>
      </w:r>
      <w:r w:rsidR="00A11149" w:rsidRPr="004929EA">
        <w:rPr>
          <w:rFonts w:ascii="Arial" w:hAnsi="Arial" w:cs="Arial"/>
          <w:sz w:val="24"/>
          <w:szCs w:val="24"/>
        </w:rPr>
        <w:t>按规定</w:t>
      </w:r>
      <w:r w:rsidRPr="004929EA">
        <w:rPr>
          <w:rFonts w:ascii="Arial" w:hAnsi="Arial" w:cs="Arial"/>
          <w:sz w:val="24"/>
          <w:szCs w:val="24"/>
        </w:rPr>
        <w:t>出席相关会议，认真审议董事会各项议案，</w:t>
      </w:r>
      <w:r w:rsidR="00694241" w:rsidRPr="004D7420">
        <w:rPr>
          <w:rFonts w:ascii="Arial" w:hAnsi="Arial" w:cs="Arial" w:hint="eastAsia"/>
          <w:sz w:val="24"/>
          <w:szCs w:val="24"/>
        </w:rPr>
        <w:t>并对相关事项发表明确意见，</w:t>
      </w:r>
      <w:r w:rsidR="00694241" w:rsidRPr="004929EA">
        <w:rPr>
          <w:rFonts w:ascii="Arial" w:hAnsi="Arial" w:cs="Arial"/>
          <w:sz w:val="24"/>
          <w:szCs w:val="24"/>
        </w:rPr>
        <w:t>充分发挥独</w:t>
      </w:r>
      <w:r w:rsidR="00694241" w:rsidRPr="00C74838">
        <w:rPr>
          <w:sz w:val="24"/>
          <w:szCs w:val="24"/>
        </w:rPr>
        <w:t>立董事的作用，</w:t>
      </w:r>
      <w:r w:rsidR="00694241">
        <w:rPr>
          <w:rFonts w:hint="eastAsia"/>
          <w:sz w:val="24"/>
          <w:szCs w:val="24"/>
        </w:rPr>
        <w:t>切实维护了公司</w:t>
      </w:r>
      <w:r w:rsidR="00694241" w:rsidRPr="002206CB">
        <w:rPr>
          <w:rFonts w:hint="eastAsia"/>
          <w:sz w:val="24"/>
          <w:szCs w:val="24"/>
        </w:rPr>
        <w:t>利益和全体股东尤其是中小股东的合法权益。</w:t>
      </w:r>
      <w:r w:rsidR="00694241" w:rsidRPr="00C74838">
        <w:rPr>
          <w:rFonts w:hint="eastAsia"/>
          <w:sz w:val="24"/>
          <w:szCs w:val="24"/>
        </w:rPr>
        <w:t>现将本人</w:t>
      </w:r>
      <w:r w:rsidR="00694241" w:rsidRPr="00C74838">
        <w:rPr>
          <w:rFonts w:ascii="Arial" w:hAnsi="Arial" w:cs="Arial"/>
          <w:sz w:val="24"/>
          <w:szCs w:val="24"/>
        </w:rPr>
        <w:t>20</w:t>
      </w:r>
      <w:r w:rsidR="00694241" w:rsidRPr="00C74838">
        <w:rPr>
          <w:rFonts w:ascii="Arial" w:hAnsi="Arial" w:cs="Arial" w:hint="eastAsia"/>
          <w:sz w:val="24"/>
          <w:szCs w:val="24"/>
        </w:rPr>
        <w:t>2</w:t>
      </w:r>
      <w:r w:rsidR="00694241">
        <w:rPr>
          <w:rFonts w:ascii="Arial" w:hAnsi="Arial" w:cs="Arial"/>
          <w:sz w:val="24"/>
          <w:szCs w:val="24"/>
        </w:rPr>
        <w:t>4</w:t>
      </w:r>
      <w:r w:rsidR="00694241" w:rsidRPr="00C74838">
        <w:rPr>
          <w:rFonts w:ascii="Arial" w:cs="Arial"/>
          <w:sz w:val="24"/>
          <w:szCs w:val="24"/>
        </w:rPr>
        <w:t>年度履行独立董事职责情况汇报如下：</w:t>
      </w:r>
    </w:p>
    <w:p w:rsidR="00493381" w:rsidRPr="00C74838" w:rsidRDefault="00493381" w:rsidP="00694241">
      <w:pPr>
        <w:spacing w:beforeLines="25" w:before="78" w:line="360" w:lineRule="auto"/>
        <w:ind w:firstLineChars="200" w:firstLine="482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一、独立董事</w:t>
      </w:r>
      <w:r w:rsidRPr="00C74838">
        <w:rPr>
          <w:b/>
          <w:sz w:val="24"/>
          <w:szCs w:val="24"/>
        </w:rPr>
        <w:t>的</w:t>
      </w:r>
      <w:r w:rsidRPr="00C74838">
        <w:rPr>
          <w:rFonts w:hint="eastAsia"/>
          <w:b/>
          <w:sz w:val="24"/>
          <w:szCs w:val="24"/>
        </w:rPr>
        <w:t>基本</w:t>
      </w:r>
      <w:r w:rsidRPr="00C74838">
        <w:rPr>
          <w:b/>
          <w:sz w:val="24"/>
          <w:szCs w:val="24"/>
        </w:rPr>
        <w:t>情况</w:t>
      </w:r>
    </w:p>
    <w:p w:rsidR="00C411BE" w:rsidRDefault="00FF14D7" w:rsidP="00C411BE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本人</w:t>
      </w:r>
      <w:r w:rsidR="00DD5337" w:rsidRPr="00C74838">
        <w:rPr>
          <w:rFonts w:ascii="Arial" w:hAnsi="Arial" w:cs="Arial"/>
          <w:sz w:val="24"/>
          <w:szCs w:val="24"/>
        </w:rPr>
        <w:t>杨秀云</w:t>
      </w:r>
      <w:r w:rsidRPr="00C74838">
        <w:rPr>
          <w:rFonts w:ascii="Arial" w:hAnsi="Arial" w:cs="Arial"/>
          <w:sz w:val="24"/>
          <w:szCs w:val="24"/>
        </w:rPr>
        <w:t>，</w:t>
      </w:r>
      <w:r w:rsidRPr="00C74838">
        <w:rPr>
          <w:rFonts w:ascii="Arial" w:hAnsi="Arial" w:cs="Arial"/>
          <w:sz w:val="24"/>
          <w:szCs w:val="24"/>
        </w:rPr>
        <w:t>1968</w:t>
      </w:r>
      <w:r w:rsidRPr="00C74838">
        <w:rPr>
          <w:rFonts w:ascii="Arial" w:hAnsi="Arial" w:cs="Arial"/>
          <w:sz w:val="24"/>
          <w:szCs w:val="24"/>
        </w:rPr>
        <w:t>年</w:t>
      </w:r>
      <w:r w:rsidRPr="00C74838">
        <w:rPr>
          <w:rFonts w:ascii="Arial" w:hAnsi="Arial" w:cs="Arial"/>
          <w:sz w:val="24"/>
          <w:szCs w:val="24"/>
        </w:rPr>
        <w:t>8</w:t>
      </w:r>
      <w:r w:rsidRPr="00C74838">
        <w:rPr>
          <w:rFonts w:ascii="Arial" w:hAnsi="Arial" w:cs="Arial"/>
          <w:sz w:val="24"/>
          <w:szCs w:val="24"/>
        </w:rPr>
        <w:t>月出生，博士研究生学历，毕业于西安交通大学产业经济学专业，</w:t>
      </w:r>
      <w:r w:rsidR="00DD5337" w:rsidRPr="00C74838">
        <w:rPr>
          <w:rFonts w:ascii="Arial" w:hAnsi="Arial" w:cs="Arial"/>
          <w:sz w:val="24"/>
          <w:szCs w:val="24"/>
        </w:rPr>
        <w:t>2011</w:t>
      </w:r>
      <w:r w:rsidR="00DD5337" w:rsidRPr="00C74838">
        <w:rPr>
          <w:rFonts w:ascii="Arial" w:hAnsi="Arial" w:cs="Arial"/>
          <w:sz w:val="24"/>
          <w:szCs w:val="24"/>
        </w:rPr>
        <w:t>年</w:t>
      </w:r>
      <w:r w:rsidR="00DD5337" w:rsidRPr="00C74838">
        <w:rPr>
          <w:rFonts w:ascii="Arial" w:hAnsi="Arial" w:cs="Arial"/>
          <w:sz w:val="24"/>
          <w:szCs w:val="24"/>
        </w:rPr>
        <w:t>1</w:t>
      </w:r>
      <w:r w:rsidR="00DD5337" w:rsidRPr="00C74838">
        <w:rPr>
          <w:rFonts w:ascii="Arial" w:hAnsi="Arial" w:cs="Arial"/>
          <w:sz w:val="24"/>
          <w:szCs w:val="24"/>
        </w:rPr>
        <w:t>月至今，任西安交通大学经济与金融学院教授</w:t>
      </w:r>
      <w:r w:rsidR="00DD5337" w:rsidRPr="00C74838">
        <w:rPr>
          <w:rFonts w:ascii="Arial" w:hAnsi="Arial" w:cs="Arial" w:hint="eastAsia"/>
          <w:sz w:val="24"/>
          <w:szCs w:val="24"/>
        </w:rPr>
        <w:t>。</w:t>
      </w:r>
      <w:r w:rsidRPr="00C74838">
        <w:rPr>
          <w:rFonts w:ascii="Arial" w:hAnsi="Arial" w:cs="Arial"/>
          <w:sz w:val="24"/>
          <w:szCs w:val="24"/>
        </w:rPr>
        <w:t>1990</w:t>
      </w:r>
      <w:r w:rsidRPr="00C74838">
        <w:rPr>
          <w:rFonts w:ascii="Arial" w:hAnsi="Arial" w:cs="Arial"/>
          <w:sz w:val="24"/>
          <w:szCs w:val="24"/>
        </w:rPr>
        <w:t>年</w:t>
      </w:r>
      <w:r w:rsidRPr="00C74838">
        <w:rPr>
          <w:rFonts w:ascii="Arial" w:hAnsi="Arial" w:cs="Arial"/>
          <w:sz w:val="24"/>
          <w:szCs w:val="24"/>
        </w:rPr>
        <w:t>7</w:t>
      </w:r>
      <w:r w:rsidRPr="00C74838">
        <w:rPr>
          <w:rFonts w:ascii="Arial" w:hAnsi="Arial" w:cs="Arial"/>
          <w:sz w:val="24"/>
          <w:szCs w:val="24"/>
        </w:rPr>
        <w:t>月至</w:t>
      </w:r>
      <w:r w:rsidRPr="00C74838">
        <w:rPr>
          <w:rFonts w:ascii="Arial" w:hAnsi="Arial" w:cs="Arial"/>
          <w:sz w:val="24"/>
          <w:szCs w:val="24"/>
        </w:rPr>
        <w:t>2011</w:t>
      </w:r>
      <w:r w:rsidRPr="00C74838">
        <w:rPr>
          <w:rFonts w:ascii="Arial" w:hAnsi="Arial" w:cs="Arial"/>
          <w:sz w:val="24"/>
          <w:szCs w:val="24"/>
        </w:rPr>
        <w:t>年</w:t>
      </w:r>
      <w:r w:rsidRPr="00C74838">
        <w:rPr>
          <w:rFonts w:ascii="Arial" w:hAnsi="Arial" w:cs="Arial"/>
          <w:sz w:val="24"/>
          <w:szCs w:val="24"/>
        </w:rPr>
        <w:t>1</w:t>
      </w:r>
      <w:r w:rsidRPr="00C74838">
        <w:rPr>
          <w:rFonts w:ascii="Arial" w:hAnsi="Arial" w:cs="Arial"/>
          <w:sz w:val="24"/>
          <w:szCs w:val="24"/>
        </w:rPr>
        <w:t>月，历任陕西渭南中医学校会计、陕西财经学院任助教、任讲师、西安交通大学经济与金融学院任讲师、副教授；</w:t>
      </w:r>
      <w:r w:rsidR="00C411BE" w:rsidRPr="00C411BE">
        <w:rPr>
          <w:rFonts w:ascii="Arial" w:hAnsi="Arial" w:cs="Arial" w:hint="eastAsia"/>
          <w:sz w:val="24"/>
          <w:szCs w:val="24"/>
        </w:rPr>
        <w:t>2011</w:t>
      </w:r>
      <w:r w:rsidR="00C411BE" w:rsidRPr="00C411BE">
        <w:rPr>
          <w:rFonts w:ascii="Arial" w:hAnsi="Arial" w:cs="Arial" w:hint="eastAsia"/>
          <w:sz w:val="24"/>
          <w:szCs w:val="24"/>
        </w:rPr>
        <w:t>年</w:t>
      </w:r>
      <w:r w:rsidR="00C411BE" w:rsidRPr="00C411BE">
        <w:rPr>
          <w:rFonts w:ascii="Arial" w:hAnsi="Arial" w:cs="Arial" w:hint="eastAsia"/>
          <w:sz w:val="24"/>
          <w:szCs w:val="24"/>
        </w:rPr>
        <w:t>1</w:t>
      </w:r>
      <w:r w:rsidR="00C411BE" w:rsidRPr="00C411BE">
        <w:rPr>
          <w:rFonts w:ascii="Arial" w:hAnsi="Arial" w:cs="Arial" w:hint="eastAsia"/>
          <w:sz w:val="24"/>
          <w:szCs w:val="24"/>
        </w:rPr>
        <w:t>月至今，任西安交通大学经济与金融学院教授、博士生导师；</w:t>
      </w:r>
      <w:r w:rsidR="00C411BE" w:rsidRPr="00C74838">
        <w:rPr>
          <w:rFonts w:ascii="Arial" w:hAnsi="Arial" w:cs="Arial"/>
          <w:sz w:val="24"/>
          <w:szCs w:val="24"/>
        </w:rPr>
        <w:t>2014</w:t>
      </w:r>
      <w:r w:rsidR="00C411BE" w:rsidRPr="00C74838">
        <w:rPr>
          <w:rFonts w:ascii="Arial" w:hAnsi="Arial" w:cs="Arial"/>
          <w:sz w:val="24"/>
          <w:szCs w:val="24"/>
        </w:rPr>
        <w:t>年</w:t>
      </w:r>
      <w:r w:rsidR="00C411BE" w:rsidRPr="00C74838">
        <w:rPr>
          <w:rFonts w:ascii="Arial" w:hAnsi="Arial" w:cs="Arial"/>
          <w:sz w:val="24"/>
          <w:szCs w:val="24"/>
        </w:rPr>
        <w:t>4</w:t>
      </w:r>
      <w:r w:rsidR="00C411BE" w:rsidRPr="00C74838">
        <w:rPr>
          <w:rFonts w:ascii="Arial" w:hAnsi="Arial" w:cs="Arial"/>
          <w:sz w:val="24"/>
          <w:szCs w:val="24"/>
        </w:rPr>
        <w:t>月至</w:t>
      </w:r>
      <w:r w:rsidR="00C411BE" w:rsidRPr="00C74838">
        <w:rPr>
          <w:rFonts w:ascii="Arial" w:hAnsi="Arial" w:cs="Arial"/>
          <w:sz w:val="24"/>
          <w:szCs w:val="24"/>
        </w:rPr>
        <w:t>2022</w:t>
      </w:r>
      <w:r w:rsidR="00C411BE" w:rsidRPr="00C74838">
        <w:rPr>
          <w:rFonts w:ascii="Arial" w:hAnsi="Arial" w:cs="Arial"/>
          <w:sz w:val="24"/>
          <w:szCs w:val="24"/>
        </w:rPr>
        <w:t>年</w:t>
      </w:r>
      <w:r w:rsidR="00C411BE" w:rsidRPr="00C74838">
        <w:rPr>
          <w:rFonts w:ascii="Arial" w:hAnsi="Arial" w:cs="Arial"/>
          <w:sz w:val="24"/>
          <w:szCs w:val="24"/>
        </w:rPr>
        <w:t>5</w:t>
      </w:r>
      <w:r w:rsidR="00C411BE" w:rsidRPr="00C74838">
        <w:rPr>
          <w:rFonts w:ascii="Arial" w:hAnsi="Arial" w:cs="Arial"/>
          <w:sz w:val="24"/>
          <w:szCs w:val="24"/>
        </w:rPr>
        <w:t>月</w:t>
      </w:r>
      <w:r w:rsidR="00C411BE">
        <w:rPr>
          <w:rFonts w:ascii="Arial" w:hAnsi="Arial" w:cs="Arial" w:hint="eastAsia"/>
          <w:sz w:val="24"/>
          <w:szCs w:val="24"/>
        </w:rPr>
        <w:t>期间</w:t>
      </w:r>
      <w:r w:rsidR="00C411BE" w:rsidRPr="00C74838">
        <w:rPr>
          <w:rFonts w:ascii="Arial" w:hAnsi="Arial" w:cs="Arial" w:hint="eastAsia"/>
          <w:sz w:val="24"/>
          <w:szCs w:val="24"/>
        </w:rPr>
        <w:t>，</w:t>
      </w:r>
      <w:r w:rsidR="00C411BE" w:rsidRPr="00C74838">
        <w:rPr>
          <w:rFonts w:ascii="Arial" w:hAnsi="Arial" w:cs="Arial"/>
          <w:sz w:val="24"/>
          <w:szCs w:val="24"/>
        </w:rPr>
        <w:t>曾任</w:t>
      </w:r>
      <w:r w:rsidR="00C411BE" w:rsidRPr="00C411BE">
        <w:rPr>
          <w:rFonts w:ascii="Arial" w:hAnsi="Arial" w:cs="Arial" w:hint="eastAsia"/>
          <w:sz w:val="24"/>
          <w:szCs w:val="24"/>
        </w:rPr>
        <w:t>中航西安飞机工业集团股份有限公司</w:t>
      </w:r>
      <w:r w:rsidR="00C411BE" w:rsidRPr="00C74838">
        <w:rPr>
          <w:rFonts w:ascii="Arial" w:hAnsi="Arial" w:cs="Arial" w:hint="eastAsia"/>
          <w:sz w:val="24"/>
          <w:szCs w:val="24"/>
        </w:rPr>
        <w:t>、</w:t>
      </w:r>
      <w:r w:rsidR="00C411BE" w:rsidRPr="00C411BE">
        <w:rPr>
          <w:rFonts w:ascii="Arial" w:hAnsi="Arial" w:cs="Arial" w:hint="eastAsia"/>
          <w:sz w:val="24"/>
          <w:szCs w:val="24"/>
        </w:rPr>
        <w:t>西安泰力松新材料股份有限公司</w:t>
      </w:r>
      <w:r w:rsidR="00C411BE">
        <w:rPr>
          <w:rFonts w:ascii="Arial" w:hAnsi="Arial" w:cs="Arial" w:hint="eastAsia"/>
          <w:sz w:val="24"/>
          <w:szCs w:val="24"/>
        </w:rPr>
        <w:t>、</w:t>
      </w:r>
      <w:r w:rsidR="00C411BE" w:rsidRPr="00C74838">
        <w:rPr>
          <w:rFonts w:ascii="Arial" w:hAnsi="Arial" w:cs="Arial"/>
          <w:sz w:val="24"/>
          <w:szCs w:val="24"/>
        </w:rPr>
        <w:t>陕西烽火电子股份有限公司</w:t>
      </w:r>
      <w:r w:rsidR="00C411BE" w:rsidRPr="00C74838">
        <w:rPr>
          <w:rFonts w:ascii="Arial" w:hAnsi="Arial" w:cs="Arial" w:hint="eastAsia"/>
          <w:sz w:val="24"/>
          <w:szCs w:val="24"/>
        </w:rPr>
        <w:t>独立董事</w:t>
      </w:r>
      <w:r w:rsidR="00C411BE" w:rsidRPr="00C74838">
        <w:rPr>
          <w:rFonts w:ascii="Arial" w:hAnsi="Arial" w:cs="Arial"/>
          <w:sz w:val="24"/>
          <w:szCs w:val="24"/>
        </w:rPr>
        <w:t>；</w:t>
      </w:r>
      <w:r w:rsidR="00C411BE" w:rsidRPr="00C411BE">
        <w:rPr>
          <w:rFonts w:ascii="Arial" w:hAnsi="Arial" w:cs="Arial" w:hint="eastAsia"/>
          <w:sz w:val="24"/>
          <w:szCs w:val="24"/>
        </w:rPr>
        <w:t>2021</w:t>
      </w:r>
      <w:r w:rsidR="00C411BE" w:rsidRPr="00C411BE">
        <w:rPr>
          <w:rFonts w:ascii="Arial" w:hAnsi="Arial" w:cs="Arial" w:hint="eastAsia"/>
          <w:sz w:val="24"/>
          <w:szCs w:val="24"/>
        </w:rPr>
        <w:t>年</w:t>
      </w:r>
      <w:r w:rsidR="00C411BE" w:rsidRPr="00C411BE">
        <w:rPr>
          <w:rFonts w:ascii="Arial" w:hAnsi="Arial" w:cs="Arial" w:hint="eastAsia"/>
          <w:sz w:val="24"/>
          <w:szCs w:val="24"/>
        </w:rPr>
        <w:t>3</w:t>
      </w:r>
      <w:r w:rsidR="00C411BE">
        <w:rPr>
          <w:rFonts w:ascii="Arial" w:hAnsi="Arial" w:cs="Arial" w:hint="eastAsia"/>
          <w:sz w:val="24"/>
          <w:szCs w:val="24"/>
        </w:rPr>
        <w:t>月至今，任本公司</w:t>
      </w:r>
      <w:r w:rsidR="00C411BE" w:rsidRPr="00C411BE">
        <w:rPr>
          <w:rFonts w:ascii="Arial" w:hAnsi="Arial" w:cs="Arial" w:hint="eastAsia"/>
          <w:sz w:val="24"/>
          <w:szCs w:val="24"/>
        </w:rPr>
        <w:t>独立董事；</w:t>
      </w:r>
      <w:r w:rsidR="00C411BE" w:rsidRPr="00C411BE">
        <w:rPr>
          <w:rFonts w:ascii="Arial" w:hAnsi="Arial" w:cs="Arial" w:hint="eastAsia"/>
          <w:sz w:val="24"/>
          <w:szCs w:val="24"/>
        </w:rPr>
        <w:t>2021</w:t>
      </w:r>
      <w:r w:rsidR="00C411BE" w:rsidRPr="00C411BE">
        <w:rPr>
          <w:rFonts w:ascii="Arial" w:hAnsi="Arial" w:cs="Arial" w:hint="eastAsia"/>
          <w:sz w:val="24"/>
          <w:szCs w:val="24"/>
        </w:rPr>
        <w:t>年</w:t>
      </w:r>
      <w:r w:rsidR="00C411BE" w:rsidRPr="00C411BE">
        <w:rPr>
          <w:rFonts w:ascii="Arial" w:hAnsi="Arial" w:cs="Arial" w:hint="eastAsia"/>
          <w:sz w:val="24"/>
          <w:szCs w:val="24"/>
        </w:rPr>
        <w:t>10</w:t>
      </w:r>
      <w:r w:rsidR="00C411BE" w:rsidRPr="00C411BE">
        <w:rPr>
          <w:rFonts w:ascii="Arial" w:hAnsi="Arial" w:cs="Arial" w:hint="eastAsia"/>
          <w:sz w:val="24"/>
          <w:szCs w:val="24"/>
        </w:rPr>
        <w:t>月至今，任陕西科隆新材料科技股份有限公司独立董事；</w:t>
      </w:r>
      <w:r w:rsidR="00C411BE" w:rsidRPr="00C411BE">
        <w:rPr>
          <w:rFonts w:ascii="Arial" w:hAnsi="Arial" w:cs="Arial" w:hint="eastAsia"/>
          <w:sz w:val="24"/>
          <w:szCs w:val="24"/>
        </w:rPr>
        <w:t>2023</w:t>
      </w:r>
      <w:r w:rsidR="00C411BE" w:rsidRPr="00C411BE">
        <w:rPr>
          <w:rFonts w:ascii="Arial" w:hAnsi="Arial" w:cs="Arial" w:hint="eastAsia"/>
          <w:sz w:val="24"/>
          <w:szCs w:val="24"/>
        </w:rPr>
        <w:t>年</w:t>
      </w:r>
      <w:r w:rsidR="00C411BE" w:rsidRPr="00C411BE">
        <w:rPr>
          <w:rFonts w:ascii="Arial" w:hAnsi="Arial" w:cs="Arial" w:hint="eastAsia"/>
          <w:sz w:val="24"/>
          <w:szCs w:val="24"/>
        </w:rPr>
        <w:t>2</w:t>
      </w:r>
      <w:r w:rsidR="00C411BE" w:rsidRPr="00C411BE">
        <w:rPr>
          <w:rFonts w:ascii="Arial" w:hAnsi="Arial" w:cs="Arial" w:hint="eastAsia"/>
          <w:sz w:val="24"/>
          <w:szCs w:val="24"/>
        </w:rPr>
        <w:t>月至今，任长安银行股份有限公司独立董事；</w:t>
      </w:r>
      <w:r w:rsidR="00C411BE" w:rsidRPr="00C411BE">
        <w:rPr>
          <w:rFonts w:ascii="Arial" w:hAnsi="Arial" w:cs="Arial" w:hint="eastAsia"/>
          <w:sz w:val="24"/>
          <w:szCs w:val="24"/>
        </w:rPr>
        <w:t>2024</w:t>
      </w:r>
      <w:r w:rsidR="00C411BE" w:rsidRPr="00C411BE">
        <w:rPr>
          <w:rFonts w:ascii="Arial" w:hAnsi="Arial" w:cs="Arial" w:hint="eastAsia"/>
          <w:sz w:val="24"/>
          <w:szCs w:val="24"/>
        </w:rPr>
        <w:t>年</w:t>
      </w:r>
      <w:r w:rsidR="00C411BE" w:rsidRPr="00C411BE">
        <w:rPr>
          <w:rFonts w:ascii="Arial" w:hAnsi="Arial" w:cs="Arial" w:hint="eastAsia"/>
          <w:sz w:val="24"/>
          <w:szCs w:val="24"/>
        </w:rPr>
        <w:t>7</w:t>
      </w:r>
      <w:r w:rsidR="00C411BE" w:rsidRPr="00C411BE">
        <w:rPr>
          <w:rFonts w:ascii="Arial" w:hAnsi="Arial" w:cs="Arial" w:hint="eastAsia"/>
          <w:sz w:val="24"/>
          <w:szCs w:val="24"/>
        </w:rPr>
        <w:t>月至今，任中航西安飞机工业集团股份有限公司独立董事。</w:t>
      </w:r>
    </w:p>
    <w:p w:rsidR="00694241" w:rsidRDefault="00694241" w:rsidP="00694241">
      <w:pPr>
        <w:tabs>
          <w:tab w:val="left" w:pos="3450"/>
        </w:tabs>
        <w:spacing w:beforeLines="25" w:before="78" w:line="360" w:lineRule="auto"/>
        <w:ind w:firstLineChars="200" w:firstLine="480"/>
        <w:outlineLvl w:val="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报告期内，</w:t>
      </w:r>
      <w:r w:rsidRPr="002206CB">
        <w:rPr>
          <w:rFonts w:ascii="Arial" w:hAnsi="Arial" w:cs="Arial" w:hint="eastAsia"/>
          <w:sz w:val="24"/>
          <w:szCs w:val="24"/>
        </w:rPr>
        <w:t>本人任职符合《上市公司独立董事管理办法》《深圳证券交易所上市公司自律监管指引第</w:t>
      </w:r>
      <w:r w:rsidRPr="002206CB">
        <w:rPr>
          <w:rFonts w:ascii="Arial" w:hAnsi="Arial" w:cs="Arial" w:hint="eastAsia"/>
          <w:sz w:val="24"/>
          <w:szCs w:val="24"/>
        </w:rPr>
        <w:t>2</w:t>
      </w:r>
      <w:r w:rsidRPr="002206CB">
        <w:rPr>
          <w:rFonts w:ascii="Arial" w:hAnsi="Arial" w:cs="Arial" w:hint="eastAsia"/>
          <w:sz w:val="24"/>
          <w:szCs w:val="24"/>
        </w:rPr>
        <w:t>号——创业板上市公司规范运作》等法律法规、规范性文件及《公司章程》《独立董事工作制度</w:t>
      </w:r>
      <w:r>
        <w:rPr>
          <w:rFonts w:ascii="Arial" w:hAnsi="Arial" w:cs="Arial" w:hint="eastAsia"/>
          <w:sz w:val="24"/>
          <w:szCs w:val="24"/>
        </w:rPr>
        <w:t>》</w:t>
      </w:r>
      <w:r w:rsidRPr="002206CB">
        <w:rPr>
          <w:rFonts w:ascii="Arial" w:hAnsi="Arial" w:cs="Arial" w:hint="eastAsia"/>
          <w:sz w:val="24"/>
          <w:szCs w:val="24"/>
        </w:rPr>
        <w:t>中关于独立董事独立性的相关要求，不存在影响独立性的情况</w:t>
      </w:r>
      <w:r w:rsidR="00EA009A">
        <w:rPr>
          <w:rFonts w:ascii="Arial" w:hAnsi="Arial" w:cs="Arial" w:hint="eastAsia"/>
          <w:sz w:val="24"/>
          <w:szCs w:val="24"/>
        </w:rPr>
        <w:t>。</w:t>
      </w:r>
    </w:p>
    <w:p w:rsidR="0040536E" w:rsidRPr="00C74838" w:rsidRDefault="00F26A0F" w:rsidP="00F80F96">
      <w:pPr>
        <w:tabs>
          <w:tab w:val="left" w:pos="3450"/>
        </w:tabs>
        <w:spacing w:line="360" w:lineRule="auto"/>
        <w:ind w:firstLineChars="200" w:firstLine="482"/>
        <w:outlineLvl w:val="0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二</w:t>
      </w:r>
      <w:r w:rsidR="0040536E" w:rsidRPr="00C74838">
        <w:rPr>
          <w:rFonts w:hint="eastAsia"/>
          <w:b/>
          <w:sz w:val="24"/>
          <w:szCs w:val="24"/>
        </w:rPr>
        <w:t>、</w:t>
      </w:r>
      <w:r w:rsidRPr="00C74838">
        <w:rPr>
          <w:rFonts w:hint="eastAsia"/>
          <w:b/>
          <w:sz w:val="24"/>
          <w:szCs w:val="24"/>
        </w:rPr>
        <w:t>独立董事</w:t>
      </w:r>
      <w:r w:rsidRPr="00C74838">
        <w:rPr>
          <w:b/>
          <w:sz w:val="24"/>
          <w:szCs w:val="24"/>
        </w:rPr>
        <w:t>年度</w:t>
      </w:r>
      <w:r w:rsidRPr="00C74838">
        <w:rPr>
          <w:rFonts w:hint="eastAsia"/>
          <w:b/>
          <w:sz w:val="24"/>
          <w:szCs w:val="24"/>
        </w:rPr>
        <w:t>履职</w:t>
      </w:r>
      <w:r w:rsidRPr="00C74838">
        <w:rPr>
          <w:b/>
          <w:sz w:val="24"/>
          <w:szCs w:val="24"/>
        </w:rPr>
        <w:t>概况</w:t>
      </w:r>
    </w:p>
    <w:p w:rsidR="0040536E" w:rsidRPr="00C74838" w:rsidRDefault="00F26A0F" w:rsidP="00F80F96">
      <w:pPr>
        <w:spacing w:afterLines="25" w:after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（一）出席</w:t>
      </w:r>
      <w:r w:rsidR="0040536E" w:rsidRPr="00C74838">
        <w:rPr>
          <w:b/>
          <w:sz w:val="24"/>
          <w:szCs w:val="24"/>
        </w:rPr>
        <w:t>董事会</w:t>
      </w:r>
      <w:r w:rsidRPr="00C74838">
        <w:rPr>
          <w:rFonts w:hint="eastAsia"/>
          <w:b/>
          <w:sz w:val="24"/>
          <w:szCs w:val="24"/>
        </w:rPr>
        <w:t>及</w:t>
      </w:r>
      <w:r w:rsidRPr="00C74838">
        <w:rPr>
          <w:b/>
          <w:sz w:val="24"/>
          <w:szCs w:val="24"/>
        </w:rPr>
        <w:t>股东大会</w:t>
      </w:r>
      <w:r w:rsidR="0040536E" w:rsidRPr="00C74838">
        <w:rPr>
          <w:b/>
          <w:sz w:val="24"/>
          <w:szCs w:val="24"/>
        </w:rPr>
        <w:t>情况</w:t>
      </w:r>
    </w:p>
    <w:p w:rsidR="00FE52CA" w:rsidRPr="00C74838" w:rsidRDefault="0040536E" w:rsidP="00F80F96">
      <w:pPr>
        <w:spacing w:line="360" w:lineRule="auto"/>
        <w:ind w:firstLineChars="200" w:firstLine="480"/>
        <w:rPr>
          <w:rFonts w:asci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20</w:t>
      </w:r>
      <w:r w:rsidRPr="00C74838">
        <w:rPr>
          <w:rFonts w:ascii="Arial" w:hAnsi="Arial" w:cs="Arial" w:hint="eastAsia"/>
          <w:sz w:val="24"/>
          <w:szCs w:val="24"/>
        </w:rPr>
        <w:t>2</w:t>
      </w:r>
      <w:r w:rsidR="000B11DB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cs="Arial"/>
          <w:sz w:val="24"/>
          <w:szCs w:val="24"/>
        </w:rPr>
        <w:t>年</w:t>
      </w:r>
      <w:r w:rsidR="00FE52CA" w:rsidRPr="00C74838">
        <w:rPr>
          <w:rFonts w:ascii="Arial" w:cs="Arial" w:hint="eastAsia"/>
          <w:sz w:val="24"/>
          <w:szCs w:val="24"/>
        </w:rPr>
        <w:t>度</w:t>
      </w:r>
      <w:r w:rsidRPr="00C74838">
        <w:rPr>
          <w:rFonts w:ascii="Arial" w:cs="Arial"/>
          <w:sz w:val="24"/>
          <w:szCs w:val="24"/>
        </w:rPr>
        <w:t>，公司共召开了</w:t>
      </w:r>
      <w:r w:rsidR="007220EE" w:rsidRPr="00C74838">
        <w:rPr>
          <w:rFonts w:ascii="Arial" w:hAnsi="Arial" w:cs="Arial"/>
          <w:sz w:val="24"/>
          <w:szCs w:val="24"/>
        </w:rPr>
        <w:t>9</w:t>
      </w:r>
      <w:r w:rsidRPr="00C74838">
        <w:rPr>
          <w:rFonts w:ascii="Arial" w:cs="Arial"/>
          <w:sz w:val="24"/>
          <w:szCs w:val="24"/>
        </w:rPr>
        <w:t>次董事会会议</w:t>
      </w:r>
      <w:r w:rsidR="00FE52CA" w:rsidRPr="00C74838">
        <w:rPr>
          <w:rFonts w:ascii="Arial" w:cs="Arial" w:hint="eastAsia"/>
          <w:sz w:val="24"/>
          <w:szCs w:val="24"/>
        </w:rPr>
        <w:t>、</w:t>
      </w:r>
      <w:r w:rsidR="000B11DB">
        <w:rPr>
          <w:rFonts w:ascii="Arial" w:cs="Arial"/>
          <w:sz w:val="24"/>
          <w:szCs w:val="24"/>
        </w:rPr>
        <w:t>3</w:t>
      </w:r>
      <w:r w:rsidR="00FE52CA" w:rsidRPr="00C74838">
        <w:rPr>
          <w:rFonts w:ascii="Arial" w:cs="Arial" w:hint="eastAsia"/>
          <w:sz w:val="24"/>
          <w:szCs w:val="24"/>
        </w:rPr>
        <w:t>次</w:t>
      </w:r>
      <w:r w:rsidR="00FE52CA" w:rsidRPr="00C74838">
        <w:rPr>
          <w:rFonts w:ascii="Arial" w:cs="Arial"/>
          <w:sz w:val="24"/>
          <w:szCs w:val="24"/>
        </w:rPr>
        <w:t>股东大会。</w:t>
      </w:r>
      <w:r w:rsidR="00FE52CA" w:rsidRPr="00C74838">
        <w:rPr>
          <w:rFonts w:ascii="Arial" w:cs="Arial" w:hint="eastAsia"/>
          <w:sz w:val="24"/>
          <w:szCs w:val="24"/>
        </w:rPr>
        <w:t>本人</w:t>
      </w:r>
      <w:r w:rsidR="00FE52CA" w:rsidRPr="00C74838">
        <w:rPr>
          <w:rFonts w:ascii="Arial" w:cs="Arial"/>
          <w:sz w:val="24"/>
          <w:szCs w:val="24"/>
        </w:rPr>
        <w:t>作为公司独立</w:t>
      </w:r>
      <w:r w:rsidR="00FE52CA" w:rsidRPr="00C74838">
        <w:rPr>
          <w:rFonts w:ascii="Arial" w:cs="Arial" w:hint="eastAsia"/>
          <w:sz w:val="24"/>
          <w:szCs w:val="24"/>
        </w:rPr>
        <w:lastRenderedPageBreak/>
        <w:t>董事</w:t>
      </w:r>
      <w:r w:rsidR="00FE52CA" w:rsidRPr="00C74838">
        <w:rPr>
          <w:rFonts w:ascii="Arial" w:cs="Arial"/>
          <w:sz w:val="24"/>
          <w:szCs w:val="24"/>
        </w:rPr>
        <w:t>积极</w:t>
      </w:r>
      <w:r w:rsidR="00FE52CA" w:rsidRPr="00C74838">
        <w:rPr>
          <w:rFonts w:ascii="Arial" w:cs="Arial" w:hint="eastAsia"/>
          <w:sz w:val="24"/>
          <w:szCs w:val="24"/>
        </w:rPr>
        <w:t>出席</w:t>
      </w:r>
      <w:r w:rsidR="00FE52CA" w:rsidRPr="00C74838">
        <w:rPr>
          <w:rFonts w:ascii="Arial" w:cs="Arial"/>
          <w:sz w:val="24"/>
          <w:szCs w:val="24"/>
        </w:rPr>
        <w:t>了公司召开的</w:t>
      </w:r>
      <w:r w:rsidR="00FE52CA" w:rsidRPr="00C74838">
        <w:rPr>
          <w:rFonts w:ascii="Arial" w:cs="Arial" w:hint="eastAsia"/>
          <w:sz w:val="24"/>
          <w:szCs w:val="24"/>
        </w:rPr>
        <w:t>历次</w:t>
      </w:r>
      <w:r w:rsidR="00FE52CA" w:rsidRPr="00C74838">
        <w:rPr>
          <w:rFonts w:ascii="Arial" w:cs="Arial"/>
          <w:sz w:val="24"/>
          <w:szCs w:val="24"/>
        </w:rPr>
        <w:t>董事会和股东大会，认真履行了独立董事的义务并行使表决权，没有缺席、委托他人出席或者连续两次未亲自</w:t>
      </w:r>
      <w:r w:rsidR="00FE52CA" w:rsidRPr="00C74838">
        <w:rPr>
          <w:rFonts w:ascii="Arial" w:cs="Arial" w:hint="eastAsia"/>
          <w:sz w:val="24"/>
          <w:szCs w:val="24"/>
        </w:rPr>
        <w:t>出席</w:t>
      </w:r>
      <w:r w:rsidR="00FE52CA" w:rsidRPr="00C74838">
        <w:rPr>
          <w:rFonts w:ascii="Arial" w:cs="Arial"/>
          <w:sz w:val="24"/>
          <w:szCs w:val="24"/>
        </w:rPr>
        <w:t>会议的情况。</w:t>
      </w:r>
    </w:p>
    <w:p w:rsidR="00FE52CA" w:rsidRPr="00C74838" w:rsidRDefault="00FE52CA" w:rsidP="00652A10">
      <w:pPr>
        <w:spacing w:afterLines="25" w:after="78" w:line="360" w:lineRule="auto"/>
        <w:ind w:firstLineChars="200" w:firstLine="480"/>
        <w:rPr>
          <w:rFonts w:ascii="Arial" w:cs="Arial"/>
          <w:sz w:val="24"/>
          <w:szCs w:val="24"/>
        </w:rPr>
      </w:pPr>
      <w:r w:rsidRPr="00C74838">
        <w:rPr>
          <w:rFonts w:ascii="Arial" w:cs="Arial" w:hint="eastAsia"/>
          <w:sz w:val="24"/>
          <w:szCs w:val="24"/>
        </w:rPr>
        <w:t>本人</w:t>
      </w:r>
      <w:r w:rsidRPr="00C74838">
        <w:rPr>
          <w:rFonts w:ascii="Arial" w:cs="Arial" w:hint="eastAsia"/>
          <w:sz w:val="24"/>
          <w:szCs w:val="24"/>
        </w:rPr>
        <w:t>202</w:t>
      </w:r>
      <w:r w:rsidR="000B11DB">
        <w:rPr>
          <w:rFonts w:ascii="Arial" w:cs="Arial"/>
          <w:sz w:val="24"/>
          <w:szCs w:val="24"/>
        </w:rPr>
        <w:t>4</w:t>
      </w:r>
      <w:r w:rsidRPr="00C74838">
        <w:rPr>
          <w:rFonts w:ascii="Arial" w:cs="Arial" w:hint="eastAsia"/>
          <w:sz w:val="24"/>
          <w:szCs w:val="24"/>
        </w:rPr>
        <w:t>年度出席</w:t>
      </w:r>
      <w:r w:rsidRPr="00C74838">
        <w:rPr>
          <w:rFonts w:ascii="Arial" w:cs="Arial"/>
          <w:sz w:val="24"/>
          <w:szCs w:val="24"/>
        </w:rPr>
        <w:t>董事会、股东</w:t>
      </w:r>
      <w:r w:rsidRPr="00C74838">
        <w:rPr>
          <w:rFonts w:ascii="Arial" w:cs="Arial" w:hint="eastAsia"/>
          <w:sz w:val="24"/>
          <w:szCs w:val="24"/>
        </w:rPr>
        <w:t>大会</w:t>
      </w:r>
      <w:r w:rsidRPr="00C74838">
        <w:rPr>
          <w:rFonts w:ascii="Arial" w:cs="Arial"/>
          <w:sz w:val="24"/>
          <w:szCs w:val="24"/>
        </w:rPr>
        <w:t>的情况如下：</w:t>
      </w:r>
    </w:p>
    <w:tbl>
      <w:tblPr>
        <w:tblW w:w="9213" w:type="dxa"/>
        <w:jc w:val="center"/>
        <w:tblBorders>
          <w:top w:val="single" w:sz="2" w:space="0" w:color="auto"/>
          <w:bottom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892"/>
        <w:gridCol w:w="1134"/>
        <w:gridCol w:w="1134"/>
        <w:gridCol w:w="1134"/>
        <w:gridCol w:w="1134"/>
        <w:gridCol w:w="1529"/>
        <w:gridCol w:w="1163"/>
      </w:tblGrid>
      <w:tr w:rsidR="00FE52CA" w:rsidRPr="00C74838" w:rsidTr="00EA009A">
        <w:trPr>
          <w:trHeight w:val="269"/>
          <w:jc w:val="center"/>
        </w:trPr>
        <w:tc>
          <w:tcPr>
            <w:tcW w:w="1093" w:type="dxa"/>
            <w:shd w:val="clear" w:color="auto" w:fill="D9D9D9"/>
            <w:vAlign w:val="center"/>
          </w:tcPr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独立董事姓名</w:t>
            </w:r>
          </w:p>
        </w:tc>
        <w:tc>
          <w:tcPr>
            <w:tcW w:w="892" w:type="dxa"/>
            <w:shd w:val="clear" w:color="auto" w:fill="D9D9D9"/>
            <w:vAlign w:val="center"/>
          </w:tcPr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任职</w:t>
            </w:r>
          </w:p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状态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应出席董事会</w:t>
            </w:r>
            <w:r w:rsidRPr="00C74838">
              <w:rPr>
                <w:rFonts w:ascii="Arial" w:hAnsi="Arial" w:cs="Arial"/>
                <w:szCs w:val="21"/>
              </w:rPr>
              <w:t>次数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E52CA" w:rsidRPr="00C74838" w:rsidRDefault="00FE52CA" w:rsidP="00EA009A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实际出席董事会次数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E52CA" w:rsidRPr="00C74838" w:rsidRDefault="00FE52CA" w:rsidP="00EA009A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委托出席</w:t>
            </w:r>
            <w:r w:rsidRPr="00C74838">
              <w:rPr>
                <w:rFonts w:ascii="Arial" w:hAnsi="Arial" w:cs="Arial" w:hint="eastAsia"/>
                <w:szCs w:val="21"/>
              </w:rPr>
              <w:t>董事会次数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缺席</w:t>
            </w:r>
            <w:r w:rsidRPr="00C74838">
              <w:rPr>
                <w:rFonts w:ascii="Arial" w:hAnsi="Arial" w:cs="Arial" w:hint="eastAsia"/>
                <w:szCs w:val="21"/>
              </w:rPr>
              <w:t>董事会次数</w:t>
            </w:r>
          </w:p>
        </w:tc>
        <w:tc>
          <w:tcPr>
            <w:tcW w:w="1529" w:type="dxa"/>
            <w:shd w:val="clear" w:color="auto" w:fill="D9D9D9"/>
            <w:vAlign w:val="center"/>
          </w:tcPr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是否连续两次未亲自</w:t>
            </w:r>
            <w:r w:rsidRPr="00C74838">
              <w:rPr>
                <w:rFonts w:ascii="Arial" w:hAnsi="Arial" w:cs="Arial" w:hint="eastAsia"/>
                <w:szCs w:val="21"/>
              </w:rPr>
              <w:t>参加董事会会</w:t>
            </w:r>
            <w:r w:rsidRPr="00C74838">
              <w:rPr>
                <w:rFonts w:ascii="Arial" w:hAnsi="Arial" w:cs="Arial"/>
                <w:szCs w:val="21"/>
              </w:rPr>
              <w:t>议</w:t>
            </w:r>
          </w:p>
        </w:tc>
        <w:tc>
          <w:tcPr>
            <w:tcW w:w="1163" w:type="dxa"/>
            <w:shd w:val="clear" w:color="auto" w:fill="D9D9D9"/>
            <w:vAlign w:val="center"/>
          </w:tcPr>
          <w:p w:rsidR="00FE52CA" w:rsidRPr="00C74838" w:rsidRDefault="00FE52CA" w:rsidP="00383B55">
            <w:pPr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出席股东大会</w:t>
            </w:r>
            <w:r w:rsidRPr="00C74838">
              <w:rPr>
                <w:rFonts w:ascii="Arial" w:hAnsi="Arial" w:cs="Arial"/>
                <w:szCs w:val="21"/>
              </w:rPr>
              <w:t>次数</w:t>
            </w:r>
          </w:p>
        </w:tc>
      </w:tr>
      <w:tr w:rsidR="00FE52CA" w:rsidRPr="00C74838" w:rsidTr="00EA009A">
        <w:trPr>
          <w:trHeight w:val="531"/>
          <w:jc w:val="center"/>
        </w:trPr>
        <w:tc>
          <w:tcPr>
            <w:tcW w:w="1093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杨秀云</w:t>
            </w:r>
          </w:p>
        </w:tc>
        <w:tc>
          <w:tcPr>
            <w:tcW w:w="892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在任</w:t>
            </w:r>
          </w:p>
        </w:tc>
        <w:tc>
          <w:tcPr>
            <w:tcW w:w="1134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1529" w:type="dxa"/>
            <w:vAlign w:val="center"/>
          </w:tcPr>
          <w:p w:rsidR="00FE52CA" w:rsidRPr="00C74838" w:rsidRDefault="00FE52CA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 w:rsidRPr="00C74838">
              <w:rPr>
                <w:rFonts w:ascii="Arial" w:hAnsi="Arial" w:cs="Arial"/>
                <w:szCs w:val="21"/>
              </w:rPr>
              <w:t>否</w:t>
            </w:r>
          </w:p>
        </w:tc>
        <w:tc>
          <w:tcPr>
            <w:tcW w:w="1163" w:type="dxa"/>
          </w:tcPr>
          <w:p w:rsidR="00FE52CA" w:rsidRPr="00C74838" w:rsidRDefault="000B11DB" w:rsidP="00383B55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</w:tr>
    </w:tbl>
    <w:p w:rsidR="00387467" w:rsidRPr="00C74838" w:rsidRDefault="00FE52CA" w:rsidP="00383B55">
      <w:pPr>
        <w:spacing w:beforeLines="25" w:before="78" w:line="360" w:lineRule="auto"/>
        <w:ind w:firstLineChars="200" w:firstLine="480"/>
        <w:rPr>
          <w:sz w:val="24"/>
          <w:szCs w:val="24"/>
        </w:rPr>
      </w:pPr>
      <w:r w:rsidRPr="00C74838">
        <w:rPr>
          <w:rFonts w:hint="eastAsia"/>
          <w:sz w:val="24"/>
          <w:szCs w:val="24"/>
        </w:rPr>
        <w:t>本人在会前主动了解并获取会议情况和资料，认真审阅会议的各项议案，了解公司整体</w:t>
      </w:r>
      <w:r w:rsidR="00387467" w:rsidRPr="00C74838">
        <w:rPr>
          <w:rFonts w:hint="eastAsia"/>
          <w:sz w:val="24"/>
          <w:szCs w:val="24"/>
        </w:rPr>
        <w:t>经营情况，为董事会重要决策做好充分准备</w:t>
      </w:r>
      <w:r w:rsidRPr="00C74838">
        <w:rPr>
          <w:rFonts w:hint="eastAsia"/>
          <w:sz w:val="24"/>
          <w:szCs w:val="24"/>
        </w:rPr>
        <w:t>。在会议上，本人</w:t>
      </w:r>
      <w:r w:rsidR="00387467" w:rsidRPr="00C74838">
        <w:rPr>
          <w:rFonts w:hint="eastAsia"/>
          <w:sz w:val="24"/>
          <w:szCs w:val="24"/>
        </w:rPr>
        <w:t>充分发挥在专业知识和工作经验方面的优势，</w:t>
      </w:r>
      <w:r w:rsidRPr="00C74838">
        <w:rPr>
          <w:rFonts w:hint="eastAsia"/>
          <w:sz w:val="24"/>
          <w:szCs w:val="24"/>
        </w:rPr>
        <w:t>积极与公司经营管理层进行交流讨论，</w:t>
      </w:r>
      <w:r w:rsidR="00387467" w:rsidRPr="00C74838">
        <w:rPr>
          <w:rFonts w:hint="eastAsia"/>
          <w:sz w:val="24"/>
          <w:szCs w:val="24"/>
        </w:rPr>
        <w:t>就有关</w:t>
      </w:r>
      <w:r w:rsidR="00387467" w:rsidRPr="00C74838">
        <w:rPr>
          <w:sz w:val="24"/>
          <w:szCs w:val="24"/>
        </w:rPr>
        <w:t>事项提出</w:t>
      </w:r>
      <w:r w:rsidR="00387467" w:rsidRPr="00C74838">
        <w:rPr>
          <w:rFonts w:hint="eastAsia"/>
          <w:sz w:val="24"/>
          <w:szCs w:val="24"/>
        </w:rPr>
        <w:t>意见</w:t>
      </w:r>
      <w:r w:rsidR="00387467" w:rsidRPr="00C74838">
        <w:rPr>
          <w:sz w:val="24"/>
          <w:szCs w:val="24"/>
        </w:rPr>
        <w:t>或建议，</w:t>
      </w:r>
      <w:r w:rsidR="00387467" w:rsidRPr="00C74838">
        <w:rPr>
          <w:rFonts w:hint="eastAsia"/>
          <w:sz w:val="24"/>
          <w:szCs w:val="24"/>
        </w:rPr>
        <w:t>以谨慎的态度行使表决权，做到维护全体股东，特别是中小股东的合法权益。</w:t>
      </w:r>
    </w:p>
    <w:p w:rsidR="0040536E" w:rsidRPr="00C74838" w:rsidRDefault="0040536E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cs="Arial"/>
          <w:sz w:val="24"/>
          <w:szCs w:val="24"/>
        </w:rPr>
        <w:t>本人认为公司董事会的召集、召开</w:t>
      </w:r>
      <w:r w:rsidR="00E0446A" w:rsidRPr="00C74838">
        <w:rPr>
          <w:rFonts w:ascii="Arial" w:cs="Arial" w:hint="eastAsia"/>
          <w:sz w:val="24"/>
          <w:szCs w:val="24"/>
        </w:rPr>
        <w:t>均</w:t>
      </w:r>
      <w:r w:rsidRPr="00C74838">
        <w:rPr>
          <w:rFonts w:ascii="Arial" w:cs="Arial"/>
          <w:sz w:val="24"/>
          <w:szCs w:val="24"/>
        </w:rPr>
        <w:t>符合法定程序，重大经营决策</w:t>
      </w:r>
      <w:r w:rsidRPr="00C74838">
        <w:rPr>
          <w:rFonts w:ascii="Arial" w:cs="Arial" w:hint="eastAsia"/>
          <w:sz w:val="24"/>
          <w:szCs w:val="24"/>
        </w:rPr>
        <w:t>事项和其他重大</w:t>
      </w:r>
      <w:r w:rsidRPr="00C74838">
        <w:rPr>
          <w:rFonts w:ascii="Arial" w:cs="Arial"/>
          <w:sz w:val="24"/>
          <w:szCs w:val="24"/>
        </w:rPr>
        <w:t>事项均按规定履行了相关</w:t>
      </w:r>
      <w:r w:rsidR="00E0446A" w:rsidRPr="00C74838">
        <w:rPr>
          <w:rFonts w:ascii="Arial" w:cs="Arial" w:hint="eastAsia"/>
          <w:sz w:val="24"/>
          <w:szCs w:val="24"/>
        </w:rPr>
        <w:t>审批</w:t>
      </w:r>
      <w:r w:rsidRPr="00C74838">
        <w:rPr>
          <w:rFonts w:ascii="Arial" w:cs="Arial"/>
          <w:sz w:val="24"/>
          <w:szCs w:val="24"/>
        </w:rPr>
        <w:t>程序，合法有效</w:t>
      </w:r>
      <w:r w:rsidR="00E0446A" w:rsidRPr="00C74838">
        <w:rPr>
          <w:rFonts w:ascii="Arial" w:cs="Arial" w:hint="eastAsia"/>
          <w:sz w:val="24"/>
          <w:szCs w:val="24"/>
        </w:rPr>
        <w:t>。本人</w:t>
      </w:r>
      <w:r w:rsidRPr="00C74838">
        <w:rPr>
          <w:rFonts w:ascii="Arial" w:cs="Arial"/>
          <w:sz w:val="24"/>
          <w:szCs w:val="24"/>
        </w:rPr>
        <w:t>对</w:t>
      </w:r>
      <w:r w:rsidRPr="00C74838">
        <w:rPr>
          <w:rFonts w:ascii="Arial" w:hAnsi="Arial" w:cs="Arial" w:hint="eastAsia"/>
          <w:sz w:val="24"/>
          <w:szCs w:val="24"/>
        </w:rPr>
        <w:t>202</w:t>
      </w:r>
      <w:r w:rsidR="000B11DB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cs="Arial"/>
          <w:sz w:val="24"/>
          <w:szCs w:val="24"/>
        </w:rPr>
        <w:t>年度公司董事会各项议案及公司其它事项均投了赞成票，无提出异议的事项，也没有反对、弃权的情形。</w:t>
      </w:r>
      <w:r w:rsidRPr="00C74838">
        <w:rPr>
          <w:rFonts w:ascii="Arial" w:hAnsi="Arial" w:cs="Arial"/>
          <w:sz w:val="24"/>
          <w:szCs w:val="24"/>
        </w:rPr>
        <w:t xml:space="preserve"> </w:t>
      </w:r>
    </w:p>
    <w:p w:rsidR="00E0446A" w:rsidRPr="00C74838" w:rsidRDefault="00E0446A" w:rsidP="00383B55">
      <w:pPr>
        <w:spacing w:beforeLines="25" w:before="78" w:afterLines="25" w:after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（二）出席</w:t>
      </w:r>
      <w:r w:rsidRPr="00C74838">
        <w:rPr>
          <w:b/>
          <w:sz w:val="24"/>
          <w:szCs w:val="24"/>
        </w:rPr>
        <w:t>董事会</w:t>
      </w:r>
      <w:r w:rsidRPr="00C74838">
        <w:rPr>
          <w:rFonts w:hint="eastAsia"/>
          <w:b/>
          <w:sz w:val="24"/>
          <w:szCs w:val="24"/>
        </w:rPr>
        <w:t>专门委员会</w:t>
      </w:r>
      <w:r w:rsidRPr="00C74838">
        <w:rPr>
          <w:b/>
          <w:sz w:val="24"/>
          <w:szCs w:val="24"/>
        </w:rPr>
        <w:t>情况</w:t>
      </w:r>
    </w:p>
    <w:p w:rsidR="00EA009A" w:rsidRDefault="00EA009A" w:rsidP="00652A10">
      <w:pPr>
        <w:spacing w:afterLines="25" w:after="78" w:line="360" w:lineRule="auto"/>
        <w:ind w:firstLineChars="200" w:firstLine="480"/>
        <w:rPr>
          <w:rFonts w:asci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公司</w:t>
      </w:r>
      <w:r>
        <w:rPr>
          <w:rFonts w:ascii="Arial" w:hAnsi="Arial" w:cs="Arial"/>
          <w:sz w:val="24"/>
          <w:szCs w:val="24"/>
        </w:rPr>
        <w:t>董事会下设</w:t>
      </w:r>
      <w:r>
        <w:rPr>
          <w:rFonts w:ascii="Arial" w:hAnsi="Arial" w:cs="Arial" w:hint="eastAsia"/>
          <w:sz w:val="24"/>
          <w:szCs w:val="24"/>
        </w:rPr>
        <w:t>战略、</w:t>
      </w:r>
      <w:r>
        <w:rPr>
          <w:rFonts w:ascii="Arial" w:hAnsi="Arial" w:cs="Arial"/>
          <w:sz w:val="24"/>
          <w:szCs w:val="24"/>
        </w:rPr>
        <w:t>审计、提名、薪酬与考核</w:t>
      </w:r>
      <w:r>
        <w:rPr>
          <w:rFonts w:ascii="Arial" w:hAnsi="Arial" w:cs="Arial" w:hint="eastAsia"/>
          <w:sz w:val="24"/>
          <w:szCs w:val="24"/>
        </w:rPr>
        <w:t>四个</w:t>
      </w:r>
      <w:r>
        <w:rPr>
          <w:rFonts w:ascii="Arial" w:hAnsi="Arial" w:cs="Arial"/>
          <w:sz w:val="24"/>
          <w:szCs w:val="24"/>
        </w:rPr>
        <w:t>专门委员会</w:t>
      </w:r>
      <w:r>
        <w:rPr>
          <w:rFonts w:ascii="Arial" w:hAnsi="Arial" w:cs="Arial" w:hint="eastAsia"/>
          <w:sz w:val="24"/>
          <w:szCs w:val="24"/>
        </w:rPr>
        <w:t>。</w:t>
      </w:r>
      <w:r w:rsidRPr="00C74838">
        <w:rPr>
          <w:rFonts w:ascii="Arial" w:hAnsi="Arial" w:cs="Arial"/>
          <w:sz w:val="24"/>
          <w:szCs w:val="24"/>
        </w:rPr>
        <w:t>本人</w:t>
      </w:r>
      <w:r>
        <w:rPr>
          <w:rFonts w:ascii="Arial" w:hAnsi="Arial" w:cs="Arial" w:hint="eastAsia"/>
          <w:sz w:val="24"/>
          <w:szCs w:val="24"/>
        </w:rPr>
        <w:t>担任</w:t>
      </w:r>
      <w:r w:rsidR="00BA64C0">
        <w:rPr>
          <w:rFonts w:ascii="Arial" w:hAnsi="Arial" w:cs="Arial" w:hint="eastAsia"/>
          <w:sz w:val="24"/>
          <w:szCs w:val="24"/>
        </w:rPr>
        <w:t>第六届</w:t>
      </w:r>
      <w:r w:rsidR="008736E6">
        <w:rPr>
          <w:rFonts w:ascii="Arial" w:hAnsi="Arial" w:cs="Arial" w:hint="eastAsia"/>
          <w:sz w:val="24"/>
          <w:szCs w:val="24"/>
        </w:rPr>
        <w:t>董事会</w:t>
      </w:r>
      <w:r>
        <w:rPr>
          <w:rFonts w:ascii="Arial" w:hAnsi="Arial" w:cs="Arial" w:hint="eastAsia"/>
          <w:sz w:val="24"/>
          <w:szCs w:val="24"/>
        </w:rPr>
        <w:t>薪酬与</w:t>
      </w:r>
      <w:r>
        <w:rPr>
          <w:rFonts w:ascii="Arial" w:hAnsi="Arial" w:cs="Arial"/>
          <w:sz w:val="24"/>
          <w:szCs w:val="24"/>
        </w:rPr>
        <w:t>考核</w:t>
      </w:r>
      <w:r w:rsidRPr="00C74838">
        <w:rPr>
          <w:rFonts w:ascii="Arial" w:hAnsi="Arial" w:cs="Arial"/>
          <w:sz w:val="24"/>
          <w:szCs w:val="24"/>
        </w:rPr>
        <w:t>委员会</w:t>
      </w:r>
      <w:r>
        <w:rPr>
          <w:rFonts w:ascii="Arial" w:hAnsi="Arial" w:cs="Arial" w:hint="eastAsia"/>
          <w:sz w:val="24"/>
          <w:szCs w:val="24"/>
        </w:rPr>
        <w:t>主任委员，同时</w:t>
      </w:r>
      <w:r>
        <w:rPr>
          <w:rFonts w:ascii="Arial" w:hAnsi="Arial" w:cs="Arial"/>
          <w:sz w:val="24"/>
          <w:szCs w:val="24"/>
        </w:rPr>
        <w:t>担任董事会战略委员会</w:t>
      </w:r>
      <w:r>
        <w:rPr>
          <w:rFonts w:ascii="Arial" w:hAnsi="Arial" w:cs="Arial" w:hint="eastAsia"/>
          <w:sz w:val="24"/>
          <w:szCs w:val="24"/>
        </w:rPr>
        <w:t>委员、董事会</w:t>
      </w:r>
      <w:r>
        <w:rPr>
          <w:rFonts w:ascii="Arial" w:hAnsi="Arial" w:cs="Arial"/>
          <w:sz w:val="24"/>
          <w:szCs w:val="24"/>
        </w:rPr>
        <w:t>审计委员会委员</w:t>
      </w:r>
      <w:r w:rsidR="00BA64C0">
        <w:rPr>
          <w:rFonts w:ascii="Arial" w:hAnsi="Arial" w:cs="Arial" w:hint="eastAsia"/>
          <w:sz w:val="24"/>
          <w:szCs w:val="24"/>
        </w:rPr>
        <w:t>，除上述专门</w:t>
      </w:r>
      <w:r w:rsidR="00BA64C0">
        <w:rPr>
          <w:rFonts w:ascii="Arial" w:hAnsi="Arial" w:cs="Arial"/>
          <w:sz w:val="24"/>
          <w:szCs w:val="24"/>
        </w:rPr>
        <w:t>委员会职务，</w:t>
      </w:r>
      <w:r w:rsidR="00BA64C0">
        <w:rPr>
          <w:rFonts w:ascii="Arial" w:hAnsi="Arial" w:cs="Arial" w:hint="eastAsia"/>
          <w:sz w:val="24"/>
          <w:szCs w:val="24"/>
        </w:rPr>
        <w:t>第五届</w:t>
      </w:r>
      <w:r w:rsidR="00BA64C0">
        <w:rPr>
          <w:rFonts w:ascii="Arial" w:hAnsi="Arial" w:cs="Arial"/>
          <w:sz w:val="24"/>
          <w:szCs w:val="24"/>
        </w:rPr>
        <w:t>董事会期间，</w:t>
      </w:r>
      <w:r w:rsidR="00BA64C0">
        <w:rPr>
          <w:rFonts w:ascii="Arial" w:hAnsi="Arial" w:cs="Arial" w:hint="eastAsia"/>
          <w:sz w:val="24"/>
          <w:szCs w:val="24"/>
        </w:rPr>
        <w:t>本人</w:t>
      </w:r>
      <w:r w:rsidR="00BA64C0">
        <w:rPr>
          <w:rFonts w:ascii="Arial" w:hAnsi="Arial" w:cs="Arial"/>
          <w:sz w:val="24"/>
          <w:szCs w:val="24"/>
        </w:rPr>
        <w:t>还担任董事会提名委员会委员</w:t>
      </w:r>
      <w:r w:rsidRPr="00C74838">
        <w:rPr>
          <w:rFonts w:ascii="Arial" w:hAnsi="Arial" w:cs="Arial"/>
          <w:sz w:val="24"/>
          <w:szCs w:val="24"/>
        </w:rPr>
        <w:t>。</w:t>
      </w:r>
      <w:r w:rsidRPr="00C74838">
        <w:rPr>
          <w:rFonts w:ascii="Arial" w:cs="Arial" w:hint="eastAsia"/>
          <w:sz w:val="24"/>
          <w:szCs w:val="24"/>
        </w:rPr>
        <w:t>202</w:t>
      </w:r>
      <w:r>
        <w:rPr>
          <w:rFonts w:ascii="Arial" w:cs="Arial"/>
          <w:sz w:val="24"/>
          <w:szCs w:val="24"/>
        </w:rPr>
        <w:t>4</w:t>
      </w:r>
      <w:r w:rsidRPr="00C74838">
        <w:rPr>
          <w:rFonts w:ascii="Arial" w:cs="Arial" w:hint="eastAsia"/>
          <w:sz w:val="24"/>
          <w:szCs w:val="24"/>
        </w:rPr>
        <w:t>年度</w:t>
      </w:r>
      <w:r>
        <w:rPr>
          <w:rFonts w:ascii="Arial" w:cs="Arial" w:hint="eastAsia"/>
          <w:sz w:val="24"/>
          <w:szCs w:val="24"/>
        </w:rPr>
        <w:t>，</w:t>
      </w:r>
      <w:r w:rsidRPr="00C74838">
        <w:rPr>
          <w:rFonts w:ascii="Arial" w:cs="Arial" w:hint="eastAsia"/>
          <w:sz w:val="24"/>
          <w:szCs w:val="24"/>
        </w:rPr>
        <w:t>本人</w:t>
      </w:r>
      <w:r>
        <w:rPr>
          <w:rFonts w:ascii="Arial" w:cs="Arial" w:hint="eastAsia"/>
          <w:sz w:val="24"/>
          <w:szCs w:val="24"/>
        </w:rPr>
        <w:t>在任职期间，</w:t>
      </w:r>
      <w:r w:rsidRPr="00C74838">
        <w:rPr>
          <w:rFonts w:ascii="Arial" w:cs="Arial" w:hint="eastAsia"/>
          <w:sz w:val="24"/>
          <w:szCs w:val="24"/>
        </w:rPr>
        <w:t>出席董事会</w:t>
      </w:r>
      <w:r w:rsidRPr="00C74838">
        <w:rPr>
          <w:rFonts w:ascii="Arial" w:cs="Arial"/>
          <w:sz w:val="24"/>
          <w:szCs w:val="24"/>
        </w:rPr>
        <w:t>专门</w:t>
      </w:r>
      <w:r w:rsidRPr="00C74838">
        <w:rPr>
          <w:rFonts w:ascii="Arial" w:cs="Arial" w:hint="eastAsia"/>
          <w:sz w:val="24"/>
          <w:szCs w:val="24"/>
        </w:rPr>
        <w:t>委员会</w:t>
      </w:r>
      <w:r w:rsidRPr="00C74838">
        <w:rPr>
          <w:rFonts w:ascii="Arial" w:cs="Arial"/>
          <w:sz w:val="24"/>
          <w:szCs w:val="24"/>
        </w:rPr>
        <w:t>会议情况如下：</w:t>
      </w:r>
    </w:p>
    <w:tbl>
      <w:tblPr>
        <w:tblStyle w:val="ad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1648"/>
        <w:gridCol w:w="1648"/>
        <w:gridCol w:w="1648"/>
        <w:gridCol w:w="1649"/>
      </w:tblGrid>
      <w:tr w:rsidR="00CD4CEB" w:rsidTr="00CD4CEB">
        <w:trPr>
          <w:trHeight w:val="425"/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专门</w:t>
            </w:r>
            <w:r w:rsidRPr="001C6E9A">
              <w:rPr>
                <w:rFonts w:ascii="Arial" w:cs="Arial"/>
                <w:szCs w:val="21"/>
              </w:rPr>
              <w:t>委员会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应出席次数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实际出席次数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委托出席次数</w:t>
            </w: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缺席次数</w:t>
            </w:r>
          </w:p>
        </w:tc>
      </w:tr>
      <w:tr w:rsidR="00CD4CEB" w:rsidTr="00CD4CEB">
        <w:trPr>
          <w:trHeight w:val="425"/>
          <w:jc w:val="center"/>
        </w:trPr>
        <w:tc>
          <w:tcPr>
            <w:tcW w:w="2127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战略</w:t>
            </w:r>
            <w:r>
              <w:rPr>
                <w:rFonts w:ascii="Arial" w:cs="Arial"/>
                <w:szCs w:val="21"/>
              </w:rPr>
              <w:t>委员会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1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1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649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0</w:t>
            </w:r>
          </w:p>
        </w:tc>
      </w:tr>
      <w:tr w:rsidR="00CD4CEB" w:rsidTr="00CD4CEB">
        <w:trPr>
          <w:trHeight w:val="425"/>
          <w:jc w:val="center"/>
        </w:trPr>
        <w:tc>
          <w:tcPr>
            <w:tcW w:w="2127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审计委员会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6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6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649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</w:tr>
      <w:tr w:rsidR="00BA64C0" w:rsidTr="00CD4CEB">
        <w:trPr>
          <w:trHeight w:val="425"/>
          <w:jc w:val="center"/>
        </w:trPr>
        <w:tc>
          <w:tcPr>
            <w:tcW w:w="2127" w:type="dxa"/>
            <w:vAlign w:val="center"/>
          </w:tcPr>
          <w:p w:rsidR="00BA64C0" w:rsidRPr="001C6E9A" w:rsidRDefault="00BA64C0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提名</w:t>
            </w:r>
            <w:r>
              <w:rPr>
                <w:rFonts w:ascii="Arial" w:cs="Arial"/>
                <w:szCs w:val="21"/>
              </w:rPr>
              <w:t>委员会</w:t>
            </w:r>
          </w:p>
        </w:tc>
        <w:tc>
          <w:tcPr>
            <w:tcW w:w="1648" w:type="dxa"/>
            <w:vAlign w:val="center"/>
          </w:tcPr>
          <w:p w:rsidR="00BA64C0" w:rsidRPr="001C6E9A" w:rsidRDefault="00BA64C0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1</w:t>
            </w:r>
          </w:p>
        </w:tc>
        <w:tc>
          <w:tcPr>
            <w:tcW w:w="1648" w:type="dxa"/>
            <w:vAlign w:val="center"/>
          </w:tcPr>
          <w:p w:rsidR="00BA64C0" w:rsidRPr="001C6E9A" w:rsidRDefault="00BA64C0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1</w:t>
            </w:r>
          </w:p>
        </w:tc>
        <w:tc>
          <w:tcPr>
            <w:tcW w:w="1648" w:type="dxa"/>
            <w:vAlign w:val="center"/>
          </w:tcPr>
          <w:p w:rsidR="00BA64C0" w:rsidRPr="001C6E9A" w:rsidRDefault="00BA64C0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649" w:type="dxa"/>
            <w:vAlign w:val="center"/>
          </w:tcPr>
          <w:p w:rsidR="00BA64C0" w:rsidRPr="001C6E9A" w:rsidRDefault="00BA64C0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0</w:t>
            </w:r>
          </w:p>
        </w:tc>
      </w:tr>
      <w:tr w:rsidR="00CD4CEB" w:rsidTr="00CD4CEB">
        <w:trPr>
          <w:trHeight w:val="425"/>
          <w:jc w:val="center"/>
        </w:trPr>
        <w:tc>
          <w:tcPr>
            <w:tcW w:w="2127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薪酬</w:t>
            </w:r>
            <w:r>
              <w:rPr>
                <w:rFonts w:ascii="Arial" w:cs="Arial"/>
                <w:szCs w:val="21"/>
              </w:rPr>
              <w:t>与考核委员会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4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4</w:t>
            </w:r>
          </w:p>
        </w:tc>
        <w:tc>
          <w:tcPr>
            <w:tcW w:w="1648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649" w:type="dxa"/>
            <w:vAlign w:val="center"/>
          </w:tcPr>
          <w:p w:rsidR="00CD4CEB" w:rsidRPr="001C6E9A" w:rsidRDefault="00CD4CEB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 w:hint="eastAsia"/>
                <w:szCs w:val="21"/>
              </w:rPr>
              <w:t>0</w:t>
            </w:r>
          </w:p>
        </w:tc>
      </w:tr>
    </w:tbl>
    <w:p w:rsidR="00C160E5" w:rsidRPr="00C74838" w:rsidRDefault="00C160E5" w:rsidP="00652A10">
      <w:pPr>
        <w:spacing w:beforeLines="25" w:before="78" w:afterLines="25" w:after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202</w:t>
      </w:r>
      <w:r w:rsidR="00FA6D61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年度，公司召开了</w:t>
      </w:r>
      <w:r w:rsidRPr="00C74838">
        <w:rPr>
          <w:rFonts w:ascii="Arial" w:hAnsi="Arial" w:cs="Arial" w:hint="eastAsia"/>
          <w:sz w:val="24"/>
          <w:szCs w:val="24"/>
        </w:rPr>
        <w:t>1</w:t>
      </w:r>
      <w:r w:rsidRPr="00C74838">
        <w:rPr>
          <w:rFonts w:ascii="Arial" w:hAnsi="Arial" w:cs="Arial" w:hint="eastAsia"/>
          <w:sz w:val="24"/>
          <w:szCs w:val="24"/>
        </w:rPr>
        <w:t>次董事会战略委员会，</w:t>
      </w:r>
      <w:r w:rsidRPr="00C74838">
        <w:rPr>
          <w:rFonts w:ascii="Arial" w:hAnsi="Arial" w:cs="Arial"/>
          <w:sz w:val="24"/>
          <w:szCs w:val="24"/>
        </w:rPr>
        <w:t>本人作为董事会战略委员会委员，按照《独立董事工作制度》《董事会战略委员会实施细则》</w:t>
      </w:r>
      <w:r w:rsidRPr="00C74838">
        <w:rPr>
          <w:rFonts w:ascii="Arial" w:hAnsi="Arial" w:cs="Arial" w:hint="eastAsia"/>
          <w:sz w:val="24"/>
          <w:szCs w:val="24"/>
        </w:rPr>
        <w:t>的</w:t>
      </w:r>
      <w:r w:rsidRPr="00C74838">
        <w:rPr>
          <w:rFonts w:ascii="Arial" w:hAnsi="Arial" w:cs="Arial"/>
          <w:sz w:val="24"/>
          <w:szCs w:val="24"/>
        </w:rPr>
        <w:t>相关规定，出席战略委员会会议，对公司</w:t>
      </w:r>
      <w:r w:rsidRPr="00C74838">
        <w:rPr>
          <w:rFonts w:ascii="Arial" w:hAnsi="Arial" w:cs="Arial"/>
          <w:sz w:val="24"/>
          <w:szCs w:val="24"/>
        </w:rPr>
        <w:t>202</w:t>
      </w:r>
      <w:r w:rsidR="00FA6D61">
        <w:rPr>
          <w:rFonts w:ascii="Arial" w:hAnsi="Arial" w:cs="Arial"/>
          <w:sz w:val="24"/>
          <w:szCs w:val="24"/>
        </w:rPr>
        <w:t>3</w:t>
      </w:r>
      <w:r w:rsidRPr="00C74838">
        <w:rPr>
          <w:rFonts w:ascii="Arial" w:hAnsi="Arial" w:cs="Arial" w:hint="eastAsia"/>
          <w:sz w:val="24"/>
          <w:szCs w:val="24"/>
        </w:rPr>
        <w:t>年</w:t>
      </w:r>
      <w:r w:rsidRPr="00C74838">
        <w:rPr>
          <w:rFonts w:ascii="Arial" w:hAnsi="Arial" w:cs="Arial"/>
          <w:sz w:val="24"/>
          <w:szCs w:val="24"/>
        </w:rPr>
        <w:t>度董事会工作报告进行审议，讨论了</w:t>
      </w:r>
      <w:r w:rsidRPr="00C74838">
        <w:rPr>
          <w:rFonts w:ascii="Arial" w:hAnsi="Arial" w:cs="Arial" w:hint="eastAsia"/>
          <w:sz w:val="24"/>
          <w:szCs w:val="24"/>
        </w:rPr>
        <w:t>公司的发展战略和</w:t>
      </w:r>
      <w:r w:rsidRPr="00C74838">
        <w:rPr>
          <w:rFonts w:ascii="Arial" w:hAnsi="Arial" w:cs="Arial" w:hint="eastAsia"/>
          <w:sz w:val="24"/>
          <w:szCs w:val="24"/>
        </w:rPr>
        <w:t>202</w:t>
      </w:r>
      <w:r w:rsidR="00FA6D61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年度经营计划等，</w:t>
      </w:r>
      <w:r w:rsidRPr="00C74838">
        <w:rPr>
          <w:rFonts w:ascii="Arial" w:hAnsi="Arial" w:cs="Arial"/>
          <w:sz w:val="24"/>
          <w:szCs w:val="24"/>
        </w:rPr>
        <w:t>履行了战略委员会委员的</w:t>
      </w:r>
      <w:r w:rsidRPr="00C74838">
        <w:rPr>
          <w:rFonts w:ascii="Arial" w:hAnsi="Arial" w:cs="Arial" w:hint="eastAsia"/>
          <w:sz w:val="24"/>
          <w:szCs w:val="24"/>
        </w:rPr>
        <w:t>职责</w:t>
      </w:r>
      <w:r w:rsidRPr="00C74838">
        <w:rPr>
          <w:rFonts w:ascii="Arial" w:hAnsi="Arial" w:cs="Arial"/>
          <w:sz w:val="24"/>
          <w:szCs w:val="24"/>
        </w:rPr>
        <w:t>。</w:t>
      </w:r>
    </w:p>
    <w:p w:rsidR="00AB23E4" w:rsidRDefault="009B661B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cs="Arial" w:hint="eastAsia"/>
          <w:sz w:val="24"/>
          <w:szCs w:val="24"/>
        </w:rPr>
        <w:t>202</w:t>
      </w:r>
      <w:r w:rsidR="00FA6D61">
        <w:rPr>
          <w:rFonts w:ascii="Arial" w:cs="Arial"/>
          <w:sz w:val="24"/>
          <w:szCs w:val="24"/>
        </w:rPr>
        <w:t>4</w:t>
      </w:r>
      <w:r w:rsidRPr="00C74838">
        <w:rPr>
          <w:rFonts w:ascii="Arial" w:cs="Arial" w:hint="eastAsia"/>
          <w:sz w:val="24"/>
          <w:szCs w:val="24"/>
        </w:rPr>
        <w:t>年度，公司共召开了</w:t>
      </w:r>
      <w:r w:rsidR="00085382">
        <w:rPr>
          <w:rFonts w:ascii="Arial" w:cs="Arial"/>
          <w:sz w:val="24"/>
          <w:szCs w:val="24"/>
        </w:rPr>
        <w:t>6</w:t>
      </w:r>
      <w:r w:rsidRPr="00C74838">
        <w:rPr>
          <w:rFonts w:ascii="Arial" w:cs="Arial" w:hint="eastAsia"/>
          <w:sz w:val="24"/>
          <w:szCs w:val="24"/>
        </w:rPr>
        <w:t>次董事会审计委员会会议，</w:t>
      </w:r>
      <w:r w:rsidRPr="00C74838">
        <w:rPr>
          <w:rFonts w:ascii="Arial" w:hAnsi="Arial" w:cs="Arial"/>
          <w:sz w:val="24"/>
          <w:szCs w:val="24"/>
        </w:rPr>
        <w:t>本人作为董事会</w:t>
      </w:r>
      <w:r w:rsidRPr="00C74838">
        <w:rPr>
          <w:rFonts w:hint="eastAsia"/>
          <w:sz w:val="24"/>
          <w:szCs w:val="24"/>
        </w:rPr>
        <w:t>审计委员会委员，</w:t>
      </w:r>
      <w:r w:rsidR="00E0446A" w:rsidRPr="00C74838">
        <w:rPr>
          <w:rFonts w:ascii="Arial" w:hAnsi="Arial" w:cs="Arial" w:hint="eastAsia"/>
          <w:sz w:val="24"/>
          <w:szCs w:val="24"/>
        </w:rPr>
        <w:t>按照《独立董事工作制度》《</w:t>
      </w:r>
      <w:r w:rsidR="00E0446A" w:rsidRPr="00C74838">
        <w:rPr>
          <w:rFonts w:ascii="Arial" w:hAnsi="Arial" w:cs="Arial"/>
          <w:sz w:val="24"/>
          <w:szCs w:val="24"/>
        </w:rPr>
        <w:t>董事会审计委员会实施细则</w:t>
      </w:r>
      <w:r w:rsidR="00E0446A" w:rsidRPr="00C74838">
        <w:rPr>
          <w:rFonts w:ascii="Arial" w:hAnsi="Arial" w:cs="Arial" w:hint="eastAsia"/>
          <w:sz w:val="24"/>
          <w:szCs w:val="24"/>
        </w:rPr>
        <w:t>》</w:t>
      </w:r>
      <w:r w:rsidRPr="00C74838">
        <w:rPr>
          <w:rFonts w:ascii="Arial" w:hAnsi="Arial" w:cs="Arial" w:hint="eastAsia"/>
          <w:sz w:val="24"/>
          <w:szCs w:val="24"/>
        </w:rPr>
        <w:t>的</w:t>
      </w:r>
      <w:r w:rsidR="00547299">
        <w:rPr>
          <w:rFonts w:ascii="Arial" w:hAnsi="Arial" w:cs="Arial" w:hint="eastAsia"/>
          <w:sz w:val="24"/>
          <w:szCs w:val="24"/>
        </w:rPr>
        <w:t>相关</w:t>
      </w:r>
      <w:r w:rsidR="00E0446A" w:rsidRPr="00C74838">
        <w:rPr>
          <w:rFonts w:ascii="Arial" w:hAnsi="Arial" w:cs="Arial" w:hint="eastAsia"/>
          <w:sz w:val="24"/>
          <w:szCs w:val="24"/>
        </w:rPr>
        <w:t>规定，</w:t>
      </w:r>
      <w:r w:rsidRPr="00C74838">
        <w:rPr>
          <w:rFonts w:ascii="Arial" w:hAnsi="Arial" w:cs="Arial" w:hint="eastAsia"/>
          <w:sz w:val="24"/>
          <w:szCs w:val="24"/>
        </w:rPr>
        <w:t>出席</w:t>
      </w:r>
      <w:r w:rsidR="00E0446A" w:rsidRPr="00C74838">
        <w:rPr>
          <w:rFonts w:ascii="Arial" w:hAnsi="Arial" w:cs="Arial" w:hint="eastAsia"/>
          <w:sz w:val="24"/>
          <w:szCs w:val="24"/>
        </w:rPr>
        <w:t>审计委员会的</w:t>
      </w:r>
      <w:r w:rsidRPr="00C74838">
        <w:rPr>
          <w:rFonts w:ascii="Arial" w:hAnsi="Arial" w:cs="Arial" w:hint="eastAsia"/>
          <w:sz w:val="24"/>
          <w:szCs w:val="24"/>
        </w:rPr>
        <w:t>历次会议，</w:t>
      </w:r>
      <w:r w:rsidR="00AB23E4" w:rsidRPr="00C74838">
        <w:rPr>
          <w:rFonts w:ascii="Arial" w:hAnsi="Arial" w:cs="Arial" w:hint="eastAsia"/>
          <w:sz w:val="24"/>
          <w:szCs w:val="24"/>
        </w:rPr>
        <w:t>对公司财务情况进行监</w:t>
      </w:r>
      <w:r w:rsidR="00547299">
        <w:rPr>
          <w:rFonts w:ascii="Arial" w:hAnsi="Arial" w:cs="Arial" w:hint="eastAsia"/>
          <w:sz w:val="24"/>
          <w:szCs w:val="24"/>
        </w:rPr>
        <w:t>督，与外部审计机构进行沟通，对公司内控情况进行核查，对内部审计部门</w:t>
      </w:r>
      <w:r w:rsidR="00AB23E4" w:rsidRPr="00C74838">
        <w:rPr>
          <w:rFonts w:ascii="Arial" w:hAnsi="Arial" w:cs="Arial" w:hint="eastAsia"/>
          <w:sz w:val="24"/>
          <w:szCs w:val="24"/>
        </w:rPr>
        <w:t>工作情况等提出建议，切实履行了审计委员会委员的</w:t>
      </w:r>
      <w:r w:rsidR="00C160E5" w:rsidRPr="00C74838">
        <w:rPr>
          <w:rFonts w:ascii="Arial" w:hAnsi="Arial" w:cs="Arial" w:hint="eastAsia"/>
          <w:sz w:val="24"/>
          <w:szCs w:val="24"/>
        </w:rPr>
        <w:t>职责。</w:t>
      </w:r>
    </w:p>
    <w:p w:rsidR="00BA64C0" w:rsidRDefault="00BA64C0" w:rsidP="00BA64C0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</w:t>
      </w:r>
      <w:r w:rsidRPr="00C74838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</w:t>
      </w:r>
      <w:r>
        <w:rPr>
          <w:rFonts w:ascii="Arial" w:hAnsi="Arial" w:cs="Arial" w:hint="eastAsia"/>
          <w:sz w:val="24"/>
          <w:szCs w:val="24"/>
        </w:rPr>
        <w:t>本人</w:t>
      </w:r>
      <w:r>
        <w:rPr>
          <w:rFonts w:ascii="Arial" w:hAnsi="Arial" w:cs="Arial"/>
          <w:sz w:val="24"/>
          <w:szCs w:val="24"/>
        </w:rPr>
        <w:t>任期内</w:t>
      </w:r>
      <w:r>
        <w:rPr>
          <w:rFonts w:ascii="Arial" w:hAnsi="Arial" w:cs="Arial" w:hint="eastAsia"/>
          <w:sz w:val="24"/>
          <w:szCs w:val="24"/>
        </w:rPr>
        <w:t>，</w:t>
      </w:r>
      <w:r w:rsidRPr="00C74838">
        <w:rPr>
          <w:rFonts w:ascii="Arial" w:hAnsi="Arial" w:cs="Arial"/>
          <w:sz w:val="24"/>
          <w:szCs w:val="24"/>
        </w:rPr>
        <w:t>公司召开了</w:t>
      </w:r>
      <w:r>
        <w:rPr>
          <w:rFonts w:ascii="Arial" w:hAnsi="Arial" w:cs="Arial"/>
          <w:sz w:val="24"/>
          <w:szCs w:val="24"/>
        </w:rPr>
        <w:t>1</w:t>
      </w:r>
      <w:r w:rsidRPr="00C74838">
        <w:rPr>
          <w:rFonts w:ascii="Arial" w:hAnsi="Arial" w:cs="Arial" w:hint="eastAsia"/>
          <w:sz w:val="24"/>
          <w:szCs w:val="24"/>
        </w:rPr>
        <w:t>次董事会提名委员会会议</w:t>
      </w:r>
      <w:r>
        <w:rPr>
          <w:rFonts w:ascii="Arial" w:hAnsi="Arial" w:cs="Arial" w:hint="eastAsia"/>
          <w:sz w:val="24"/>
          <w:szCs w:val="24"/>
        </w:rPr>
        <w:t>。</w:t>
      </w:r>
      <w:r w:rsidRPr="00C74838">
        <w:rPr>
          <w:rFonts w:ascii="Arial" w:hAnsi="Arial" w:cs="Arial" w:hint="eastAsia"/>
          <w:sz w:val="24"/>
          <w:szCs w:val="24"/>
        </w:rPr>
        <w:t>本人作为提名委员会委员</w:t>
      </w:r>
      <w:r w:rsidRPr="00C74838">
        <w:rPr>
          <w:rFonts w:ascii="Arial" w:hAnsi="Arial" w:cs="Arial"/>
          <w:sz w:val="24"/>
          <w:szCs w:val="24"/>
        </w:rPr>
        <w:t>，</w:t>
      </w:r>
      <w:r w:rsidRPr="00C74838">
        <w:rPr>
          <w:rFonts w:ascii="Arial" w:hAnsi="Arial" w:cs="Arial" w:hint="eastAsia"/>
          <w:sz w:val="24"/>
          <w:szCs w:val="24"/>
        </w:rPr>
        <w:t>按照《独立董事工作制度》《董事会提名委员会</w:t>
      </w:r>
      <w:r>
        <w:rPr>
          <w:rFonts w:ascii="Arial" w:hAnsi="Arial" w:cs="Arial" w:hint="eastAsia"/>
          <w:sz w:val="24"/>
          <w:szCs w:val="24"/>
        </w:rPr>
        <w:t>实施</w:t>
      </w:r>
      <w:r w:rsidRPr="00C74838">
        <w:rPr>
          <w:rFonts w:ascii="Arial" w:hAnsi="Arial" w:cs="Arial" w:hint="eastAsia"/>
          <w:sz w:val="24"/>
          <w:szCs w:val="24"/>
        </w:rPr>
        <w:t>细则》的</w:t>
      </w:r>
      <w:r w:rsidRPr="00C74838">
        <w:rPr>
          <w:rFonts w:ascii="Arial" w:hAnsi="Arial" w:cs="Arial"/>
          <w:sz w:val="24"/>
          <w:szCs w:val="24"/>
        </w:rPr>
        <w:t>相关</w:t>
      </w:r>
      <w:r w:rsidRPr="00C74838">
        <w:rPr>
          <w:rFonts w:ascii="Arial" w:hAnsi="Arial" w:cs="Arial" w:hint="eastAsia"/>
          <w:sz w:val="24"/>
          <w:szCs w:val="24"/>
        </w:rPr>
        <w:t>规定，</w:t>
      </w:r>
      <w:r>
        <w:rPr>
          <w:rFonts w:ascii="Arial" w:hAnsi="Arial" w:cs="Arial" w:hint="eastAsia"/>
          <w:sz w:val="24"/>
          <w:szCs w:val="24"/>
        </w:rPr>
        <w:t>主持召开</w:t>
      </w:r>
      <w:r w:rsidRPr="00C74838">
        <w:rPr>
          <w:rFonts w:ascii="Arial" w:hAnsi="Arial" w:cs="Arial"/>
          <w:sz w:val="24"/>
          <w:szCs w:val="24"/>
        </w:rPr>
        <w:t>提名委员会</w:t>
      </w:r>
      <w:r w:rsidRPr="00C74838">
        <w:rPr>
          <w:rFonts w:ascii="Arial" w:hAnsi="Arial" w:cs="Arial" w:hint="eastAsia"/>
          <w:sz w:val="24"/>
          <w:szCs w:val="24"/>
        </w:rPr>
        <w:t>会议，对公司</w:t>
      </w:r>
      <w:r>
        <w:rPr>
          <w:rFonts w:ascii="Arial" w:hAnsi="Arial" w:cs="Arial" w:hint="eastAsia"/>
          <w:sz w:val="24"/>
          <w:szCs w:val="24"/>
        </w:rPr>
        <w:t>董事会</w:t>
      </w:r>
      <w:r>
        <w:rPr>
          <w:rFonts w:ascii="Arial" w:hAnsi="Arial" w:cs="Arial"/>
          <w:sz w:val="24"/>
          <w:szCs w:val="24"/>
        </w:rPr>
        <w:t>换届人选</w:t>
      </w:r>
      <w:r w:rsidRPr="00C74838">
        <w:rPr>
          <w:rFonts w:ascii="Arial" w:hAnsi="Arial" w:cs="Arial" w:hint="eastAsia"/>
          <w:sz w:val="24"/>
          <w:szCs w:val="24"/>
        </w:rPr>
        <w:t>的</w:t>
      </w:r>
      <w:r w:rsidRPr="00C74838">
        <w:rPr>
          <w:rFonts w:ascii="Arial" w:hAnsi="Arial" w:cs="Arial"/>
          <w:sz w:val="24"/>
          <w:szCs w:val="24"/>
        </w:rPr>
        <w:t>任职资格进行</w:t>
      </w:r>
      <w:r w:rsidRPr="00C74838">
        <w:rPr>
          <w:rFonts w:ascii="Arial" w:hAnsi="Arial" w:cs="Arial" w:hint="eastAsia"/>
          <w:sz w:val="24"/>
          <w:szCs w:val="24"/>
        </w:rPr>
        <w:t>审核</w:t>
      </w:r>
      <w:r w:rsidRPr="00C74838">
        <w:rPr>
          <w:rFonts w:ascii="Arial" w:hAnsi="Arial" w:cs="Arial"/>
          <w:sz w:val="24"/>
          <w:szCs w:val="24"/>
        </w:rPr>
        <w:t>，</w:t>
      </w:r>
      <w:r w:rsidRPr="00C74838">
        <w:rPr>
          <w:rFonts w:ascii="Arial" w:hAnsi="Arial" w:cs="Arial" w:hint="eastAsia"/>
          <w:sz w:val="24"/>
          <w:szCs w:val="24"/>
        </w:rPr>
        <w:t>切实履行了提名委员会委员的职责。</w:t>
      </w:r>
    </w:p>
    <w:p w:rsidR="003940B7" w:rsidRPr="00C74838" w:rsidRDefault="003D6C8B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171206" w:rsidRPr="00C74838">
        <w:rPr>
          <w:rFonts w:ascii="Arial" w:hAnsi="Arial" w:cs="Arial" w:hint="eastAsia"/>
          <w:sz w:val="24"/>
          <w:szCs w:val="24"/>
        </w:rPr>
        <w:t>年度</w:t>
      </w:r>
      <w:r w:rsidR="00171206" w:rsidRPr="00C74838">
        <w:rPr>
          <w:rFonts w:ascii="Arial" w:hAnsi="Arial" w:cs="Arial"/>
          <w:sz w:val="24"/>
          <w:szCs w:val="24"/>
        </w:rPr>
        <w:t>，公司召开了</w:t>
      </w:r>
      <w:r w:rsidR="00FA6D61">
        <w:rPr>
          <w:rFonts w:ascii="Arial" w:hAnsi="Arial" w:cs="Arial"/>
          <w:sz w:val="24"/>
          <w:szCs w:val="24"/>
        </w:rPr>
        <w:t>4</w:t>
      </w:r>
      <w:r w:rsidR="00171206" w:rsidRPr="00C74838">
        <w:rPr>
          <w:rFonts w:ascii="Arial" w:hAnsi="Arial" w:cs="Arial" w:hint="eastAsia"/>
          <w:sz w:val="24"/>
          <w:szCs w:val="24"/>
        </w:rPr>
        <w:t>次董事会</w:t>
      </w:r>
      <w:r w:rsidR="00171206" w:rsidRPr="00C74838">
        <w:rPr>
          <w:rFonts w:ascii="Arial" w:hAnsi="Arial" w:cs="Arial"/>
          <w:sz w:val="24"/>
          <w:szCs w:val="24"/>
        </w:rPr>
        <w:t>薪酬与考核委员会会议，</w:t>
      </w:r>
      <w:r w:rsidR="003940B7" w:rsidRPr="00C74838">
        <w:rPr>
          <w:rFonts w:ascii="Arial" w:hAnsi="Arial" w:cs="Arial" w:hint="eastAsia"/>
          <w:sz w:val="24"/>
          <w:szCs w:val="24"/>
        </w:rPr>
        <w:t>本人作为薪酬与考核委员会主任委员，按照《独立董事工作制度》《董事会薪酬与考核委员会实施细则》的相关规定，召集</w:t>
      </w:r>
      <w:r w:rsidR="003940B7" w:rsidRPr="00C74838">
        <w:rPr>
          <w:rFonts w:ascii="Arial" w:hAnsi="Arial" w:cs="Arial"/>
          <w:sz w:val="24"/>
          <w:szCs w:val="24"/>
        </w:rPr>
        <w:t>、召开薪酬与考核委员会</w:t>
      </w:r>
      <w:r w:rsidR="003940B7" w:rsidRPr="00C74838">
        <w:rPr>
          <w:rFonts w:ascii="Arial" w:hAnsi="Arial" w:cs="Arial" w:hint="eastAsia"/>
          <w:sz w:val="24"/>
          <w:szCs w:val="24"/>
        </w:rPr>
        <w:t>会议</w:t>
      </w:r>
      <w:r w:rsidR="003940B7" w:rsidRPr="00C74838">
        <w:rPr>
          <w:rFonts w:ascii="Arial" w:hAnsi="Arial" w:cs="Arial"/>
          <w:sz w:val="24"/>
          <w:szCs w:val="24"/>
        </w:rPr>
        <w:t>，</w:t>
      </w:r>
      <w:r w:rsidR="003940B7" w:rsidRPr="00C74838">
        <w:rPr>
          <w:rFonts w:ascii="Arial" w:hAnsi="Arial" w:cs="Arial" w:hint="eastAsia"/>
          <w:sz w:val="24"/>
          <w:szCs w:val="24"/>
        </w:rPr>
        <w:t>对公司</w:t>
      </w:r>
      <w:r w:rsidR="00E762EC">
        <w:rPr>
          <w:rFonts w:ascii="Arial" w:hAnsi="Arial" w:cs="Arial" w:hint="eastAsia"/>
          <w:sz w:val="24"/>
          <w:szCs w:val="24"/>
        </w:rPr>
        <w:t>2024</w:t>
      </w:r>
      <w:r w:rsidR="00E762EC">
        <w:rPr>
          <w:rFonts w:ascii="Arial" w:hAnsi="Arial" w:cs="Arial" w:hint="eastAsia"/>
          <w:sz w:val="24"/>
          <w:szCs w:val="24"/>
        </w:rPr>
        <w:t>年</w:t>
      </w:r>
      <w:r w:rsidR="00E762EC">
        <w:rPr>
          <w:rFonts w:ascii="Arial" w:hAnsi="Arial" w:cs="Arial"/>
          <w:sz w:val="24"/>
          <w:szCs w:val="24"/>
        </w:rPr>
        <w:t>限制性股票激励计划</w:t>
      </w:r>
      <w:r w:rsidR="00E762EC">
        <w:rPr>
          <w:rFonts w:ascii="Arial" w:hAnsi="Arial" w:cs="Arial" w:hint="eastAsia"/>
          <w:sz w:val="24"/>
          <w:szCs w:val="24"/>
        </w:rPr>
        <w:t>、公司</w:t>
      </w:r>
      <w:r w:rsidR="003940B7" w:rsidRPr="00C74838">
        <w:rPr>
          <w:rFonts w:ascii="Arial" w:hAnsi="Arial" w:cs="Arial" w:hint="eastAsia"/>
          <w:sz w:val="24"/>
          <w:szCs w:val="24"/>
        </w:rPr>
        <w:t>经理层成员</w:t>
      </w:r>
      <w:r w:rsidR="003940B7" w:rsidRPr="00C74838">
        <w:rPr>
          <w:rFonts w:ascii="Arial" w:hAnsi="Arial" w:cs="Arial" w:hint="eastAsia"/>
          <w:sz w:val="24"/>
          <w:szCs w:val="24"/>
        </w:rPr>
        <w:t>2</w:t>
      </w:r>
      <w:r w:rsidR="003940B7" w:rsidRPr="00C74838">
        <w:rPr>
          <w:rFonts w:ascii="Arial" w:hAnsi="Arial" w:cs="Arial"/>
          <w:sz w:val="24"/>
          <w:szCs w:val="24"/>
        </w:rPr>
        <w:t>02</w:t>
      </w:r>
      <w:r w:rsidR="00FA6D61">
        <w:rPr>
          <w:rFonts w:ascii="Arial" w:hAnsi="Arial" w:cs="Arial"/>
          <w:sz w:val="24"/>
          <w:szCs w:val="24"/>
        </w:rPr>
        <w:t>3</w:t>
      </w:r>
      <w:r w:rsidR="003940B7" w:rsidRPr="00C74838">
        <w:rPr>
          <w:rFonts w:ascii="Arial" w:hAnsi="Arial" w:cs="Arial" w:hint="eastAsia"/>
          <w:sz w:val="24"/>
          <w:szCs w:val="24"/>
        </w:rPr>
        <w:t>年度薪酬考核结果、</w:t>
      </w:r>
      <w:r w:rsidR="00E762EC">
        <w:rPr>
          <w:rFonts w:ascii="Arial" w:hAnsi="Arial" w:cs="Arial" w:hint="eastAsia"/>
          <w:sz w:val="24"/>
          <w:szCs w:val="24"/>
        </w:rPr>
        <w:t>2</w:t>
      </w:r>
      <w:r w:rsidR="00E762EC">
        <w:rPr>
          <w:rFonts w:ascii="Arial" w:hAnsi="Arial" w:cs="Arial"/>
          <w:sz w:val="24"/>
          <w:szCs w:val="24"/>
        </w:rPr>
        <w:t>024</w:t>
      </w:r>
      <w:r w:rsidR="003940B7" w:rsidRPr="00C74838">
        <w:rPr>
          <w:rFonts w:ascii="Arial" w:hAnsi="Arial" w:cs="Arial" w:hint="eastAsia"/>
          <w:sz w:val="24"/>
          <w:szCs w:val="24"/>
        </w:rPr>
        <w:t>年度经营业绩责任书等事项进行了审议，</w:t>
      </w:r>
      <w:r w:rsidR="00462604" w:rsidRPr="00C74838">
        <w:rPr>
          <w:rFonts w:ascii="Arial" w:hAnsi="Arial" w:cs="Arial" w:hint="eastAsia"/>
          <w:sz w:val="24"/>
          <w:szCs w:val="24"/>
        </w:rPr>
        <w:t>切实</w:t>
      </w:r>
      <w:r w:rsidR="003940B7" w:rsidRPr="00C74838">
        <w:rPr>
          <w:rFonts w:ascii="Arial" w:hAnsi="Arial" w:cs="Arial" w:hint="eastAsia"/>
          <w:sz w:val="24"/>
          <w:szCs w:val="24"/>
        </w:rPr>
        <w:t>履行了</w:t>
      </w:r>
      <w:r w:rsidR="003940B7" w:rsidRPr="00C74838">
        <w:rPr>
          <w:rFonts w:ascii="Arial" w:hAnsi="Arial" w:cs="Arial"/>
          <w:sz w:val="24"/>
          <w:szCs w:val="24"/>
        </w:rPr>
        <w:t>薪酬</w:t>
      </w:r>
      <w:r w:rsidR="003940B7" w:rsidRPr="00C74838">
        <w:rPr>
          <w:rFonts w:ascii="Arial" w:hAnsi="Arial" w:cs="Arial" w:hint="eastAsia"/>
          <w:sz w:val="24"/>
          <w:szCs w:val="24"/>
        </w:rPr>
        <w:t>与考核</w:t>
      </w:r>
      <w:r w:rsidR="003940B7" w:rsidRPr="00C74838">
        <w:rPr>
          <w:rFonts w:ascii="Arial" w:hAnsi="Arial" w:cs="Arial"/>
          <w:sz w:val="24"/>
          <w:szCs w:val="24"/>
        </w:rPr>
        <w:t>委员会</w:t>
      </w:r>
      <w:r w:rsidR="003940B7" w:rsidRPr="00C74838">
        <w:rPr>
          <w:rFonts w:ascii="Arial" w:hAnsi="Arial" w:cs="Arial" w:hint="eastAsia"/>
          <w:sz w:val="24"/>
          <w:szCs w:val="24"/>
        </w:rPr>
        <w:t>主任委员的</w:t>
      </w:r>
      <w:r w:rsidR="00462604" w:rsidRPr="00C74838">
        <w:rPr>
          <w:rFonts w:ascii="Arial" w:hAnsi="Arial" w:cs="Arial" w:hint="eastAsia"/>
          <w:sz w:val="24"/>
          <w:szCs w:val="24"/>
        </w:rPr>
        <w:t>职责</w:t>
      </w:r>
      <w:r w:rsidR="003940B7" w:rsidRPr="00C74838">
        <w:rPr>
          <w:rFonts w:ascii="Arial" w:hAnsi="Arial" w:cs="Arial" w:hint="eastAsia"/>
          <w:sz w:val="24"/>
          <w:szCs w:val="24"/>
        </w:rPr>
        <w:t>。</w:t>
      </w:r>
    </w:p>
    <w:p w:rsidR="00C160E5" w:rsidRPr="00C74838" w:rsidRDefault="00C160E5" w:rsidP="00383B55">
      <w:pPr>
        <w:spacing w:beforeLines="25" w:before="78" w:afterLines="25" w:after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（三）出席独立董事</w:t>
      </w:r>
      <w:r w:rsidRPr="00C74838">
        <w:rPr>
          <w:b/>
          <w:sz w:val="24"/>
          <w:szCs w:val="24"/>
        </w:rPr>
        <w:t>专门会议情况</w:t>
      </w:r>
    </w:p>
    <w:p w:rsidR="00EA009A" w:rsidRDefault="00EA009A" w:rsidP="00652A10">
      <w:pPr>
        <w:spacing w:afterLines="25" w:after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1C6E9A">
        <w:rPr>
          <w:rFonts w:ascii="Arial" w:hAnsi="Arial" w:cs="Arial"/>
          <w:sz w:val="24"/>
          <w:szCs w:val="24"/>
        </w:rPr>
        <w:t>根据中国证监会《上市公司独立董事管理办法》《深圳证券交易所上市公司自律监管指引第</w:t>
      </w:r>
      <w:r w:rsidRPr="001C6E9A">
        <w:rPr>
          <w:rFonts w:ascii="Arial" w:hAnsi="Arial" w:cs="Arial"/>
          <w:sz w:val="24"/>
          <w:szCs w:val="24"/>
        </w:rPr>
        <w:t>2</w:t>
      </w:r>
      <w:r w:rsidRPr="001C6E9A">
        <w:rPr>
          <w:rFonts w:ascii="Arial" w:hAnsi="Arial" w:cs="Arial"/>
          <w:sz w:val="24"/>
          <w:szCs w:val="24"/>
        </w:rPr>
        <w:t>号</w:t>
      </w:r>
      <w:r w:rsidRPr="001C6E9A">
        <w:rPr>
          <w:rFonts w:ascii="Arial" w:hAnsi="Arial" w:cs="Arial"/>
          <w:sz w:val="24"/>
          <w:szCs w:val="24"/>
        </w:rPr>
        <w:t>——</w:t>
      </w:r>
      <w:r w:rsidRPr="001C6E9A">
        <w:rPr>
          <w:rFonts w:ascii="Arial" w:hAnsi="Arial" w:cs="Arial"/>
          <w:sz w:val="24"/>
          <w:szCs w:val="24"/>
        </w:rPr>
        <w:t>创业板上市公司规范运作》等的相关规定，公司结合自身实际情况制定了《独立董事专门会议工作制度》。报告期内，本人出席独立董事专门会议情况如下：</w:t>
      </w:r>
    </w:p>
    <w:tbl>
      <w:tblPr>
        <w:tblStyle w:val="ad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744"/>
        <w:gridCol w:w="1744"/>
        <w:gridCol w:w="1744"/>
        <w:gridCol w:w="1744"/>
        <w:gridCol w:w="1744"/>
      </w:tblGrid>
      <w:tr w:rsidR="00EA009A" w:rsidTr="006651EA">
        <w:trPr>
          <w:trHeight w:val="425"/>
          <w:jc w:val="center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CE6B61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独立董事专门</w:t>
            </w:r>
          </w:p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/>
                <w:szCs w:val="21"/>
              </w:rPr>
              <w:t>会议召开次数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应出席次数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实际出席次数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委托出席次数</w:t>
            </w:r>
          </w:p>
        </w:tc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缺席次数</w:t>
            </w:r>
          </w:p>
        </w:tc>
      </w:tr>
      <w:tr w:rsidR="00EA009A" w:rsidTr="006651EA">
        <w:trPr>
          <w:trHeight w:val="425"/>
          <w:jc w:val="center"/>
        </w:trPr>
        <w:tc>
          <w:tcPr>
            <w:tcW w:w="1744" w:type="dxa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EA009A" w:rsidRPr="001C6E9A" w:rsidRDefault="0014580A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EA009A" w:rsidRPr="001C6E9A" w:rsidRDefault="0014580A" w:rsidP="006651EA">
            <w:pPr>
              <w:jc w:val="center"/>
              <w:rPr>
                <w:rFonts w:ascii="Arial" w:cs="Arial"/>
                <w:szCs w:val="21"/>
              </w:rPr>
            </w:pPr>
            <w:r>
              <w:rPr>
                <w:rFonts w:ascii="Arial" w:cs="Arial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  <w:tc>
          <w:tcPr>
            <w:tcW w:w="1744" w:type="dxa"/>
            <w:vAlign w:val="center"/>
          </w:tcPr>
          <w:p w:rsidR="00EA009A" w:rsidRPr="001C6E9A" w:rsidRDefault="00EA009A" w:rsidP="006651EA">
            <w:pPr>
              <w:jc w:val="center"/>
              <w:rPr>
                <w:rFonts w:ascii="Arial" w:cs="Arial"/>
                <w:szCs w:val="21"/>
              </w:rPr>
            </w:pPr>
            <w:r w:rsidRPr="001C6E9A">
              <w:rPr>
                <w:rFonts w:ascii="Arial" w:cs="Arial" w:hint="eastAsia"/>
                <w:szCs w:val="21"/>
              </w:rPr>
              <w:t>0</w:t>
            </w:r>
          </w:p>
        </w:tc>
      </w:tr>
    </w:tbl>
    <w:p w:rsidR="00EA009A" w:rsidRPr="00C74838" w:rsidRDefault="00EA009A" w:rsidP="00EA009A">
      <w:pPr>
        <w:spacing w:beforeLines="50" w:before="156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年度</w:t>
      </w:r>
      <w:r>
        <w:rPr>
          <w:rFonts w:ascii="Arial" w:hAnsi="Arial" w:cs="Arial"/>
          <w:sz w:val="24"/>
          <w:szCs w:val="24"/>
        </w:rPr>
        <w:t>，</w:t>
      </w:r>
      <w:r w:rsidRPr="00C74838">
        <w:rPr>
          <w:rFonts w:ascii="Arial" w:hAnsi="Arial" w:cs="Arial" w:hint="eastAsia"/>
          <w:sz w:val="24"/>
          <w:szCs w:val="24"/>
        </w:rPr>
        <w:t>公司召开了</w:t>
      </w:r>
      <w:r w:rsidR="0014580A"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次独立董事专门会议，本人作为独立董事，按照《上市公司独立董事管理办法》及公司《独立董事工作制度》</w:t>
      </w:r>
      <w:r>
        <w:rPr>
          <w:rFonts w:ascii="Arial" w:hAnsi="Arial" w:cs="Arial" w:hint="eastAsia"/>
          <w:sz w:val="24"/>
          <w:szCs w:val="24"/>
        </w:rPr>
        <w:t>《</w:t>
      </w:r>
      <w:r w:rsidRPr="003D6C8B">
        <w:rPr>
          <w:rFonts w:ascii="Arial" w:hAnsi="Arial" w:cs="Arial" w:hint="eastAsia"/>
          <w:sz w:val="24"/>
          <w:szCs w:val="24"/>
        </w:rPr>
        <w:t>独立董事专门会议工作细则</w:t>
      </w:r>
      <w:r>
        <w:rPr>
          <w:rFonts w:ascii="Arial" w:hAnsi="Arial" w:cs="Arial" w:hint="eastAsia"/>
          <w:sz w:val="24"/>
          <w:szCs w:val="24"/>
        </w:rPr>
        <w:t>》</w:t>
      </w:r>
      <w:r w:rsidRPr="00C74838">
        <w:rPr>
          <w:rFonts w:ascii="Arial" w:hAnsi="Arial" w:cs="Arial" w:hint="eastAsia"/>
          <w:sz w:val="24"/>
          <w:szCs w:val="24"/>
        </w:rPr>
        <w:t>的有关规定，</w:t>
      </w:r>
      <w:r>
        <w:rPr>
          <w:rFonts w:ascii="Arial" w:hAnsi="Arial" w:cs="Arial" w:hint="eastAsia"/>
          <w:sz w:val="24"/>
          <w:szCs w:val="24"/>
        </w:rPr>
        <w:t>对</w:t>
      </w:r>
      <w:r>
        <w:rPr>
          <w:rFonts w:ascii="Arial" w:hAnsi="Arial" w:cs="Arial"/>
          <w:sz w:val="24"/>
          <w:szCs w:val="24"/>
        </w:rPr>
        <w:t>公司</w:t>
      </w:r>
      <w:r>
        <w:rPr>
          <w:rFonts w:ascii="Arial" w:hAnsi="Arial" w:cs="Arial" w:hint="eastAsia"/>
          <w:sz w:val="24"/>
          <w:szCs w:val="24"/>
        </w:rPr>
        <w:t>新增</w:t>
      </w:r>
      <w:r>
        <w:rPr>
          <w:rFonts w:ascii="Arial" w:hAnsi="Arial" w:cs="Arial"/>
          <w:sz w:val="24"/>
          <w:szCs w:val="24"/>
        </w:rPr>
        <w:t>日常关联交易预计、</w:t>
      </w:r>
      <w:r>
        <w:rPr>
          <w:rFonts w:ascii="Arial" w:hAnsi="Arial" w:cs="Arial" w:hint="eastAsia"/>
          <w:sz w:val="24"/>
          <w:szCs w:val="24"/>
        </w:rPr>
        <w:t>部分</w:t>
      </w:r>
      <w:r>
        <w:rPr>
          <w:rFonts w:ascii="Arial" w:hAnsi="Arial" w:cs="Arial"/>
          <w:sz w:val="24"/>
          <w:szCs w:val="24"/>
        </w:rPr>
        <w:t>募投项目</w:t>
      </w:r>
      <w:r>
        <w:rPr>
          <w:rFonts w:ascii="Arial" w:hAnsi="Arial" w:cs="Arial" w:hint="eastAsia"/>
          <w:sz w:val="24"/>
          <w:szCs w:val="24"/>
        </w:rPr>
        <w:t>的</w:t>
      </w:r>
      <w:r>
        <w:rPr>
          <w:rFonts w:ascii="Arial" w:hAnsi="Arial" w:cs="Arial"/>
          <w:sz w:val="24"/>
          <w:szCs w:val="24"/>
        </w:rPr>
        <w:t>变更</w:t>
      </w:r>
      <w:r>
        <w:rPr>
          <w:rFonts w:ascii="Arial" w:hAnsi="Arial" w:cs="Arial" w:hint="eastAsia"/>
          <w:sz w:val="24"/>
          <w:szCs w:val="24"/>
        </w:rPr>
        <w:t>与</w:t>
      </w:r>
      <w:r>
        <w:rPr>
          <w:rFonts w:ascii="Arial" w:hAnsi="Arial" w:cs="Arial"/>
          <w:sz w:val="24"/>
          <w:szCs w:val="24"/>
        </w:rPr>
        <w:t>终止</w:t>
      </w:r>
      <w:r>
        <w:rPr>
          <w:rFonts w:ascii="Arial" w:hAnsi="Arial" w:cs="Arial" w:hint="eastAsia"/>
          <w:sz w:val="24"/>
          <w:szCs w:val="24"/>
        </w:rPr>
        <w:t>，</w:t>
      </w:r>
      <w:r>
        <w:rPr>
          <w:rFonts w:ascii="Arial" w:hAnsi="Arial" w:cs="Arial"/>
          <w:sz w:val="24"/>
          <w:szCs w:val="24"/>
        </w:rPr>
        <w:t>以及公司</w:t>
      </w:r>
      <w:r>
        <w:rPr>
          <w:rFonts w:ascii="Arial" w:hAnsi="Arial" w:cs="Arial" w:hint="eastAsia"/>
          <w:sz w:val="24"/>
          <w:szCs w:val="24"/>
        </w:rPr>
        <w:t>偶发性</w:t>
      </w:r>
      <w:r>
        <w:rPr>
          <w:rFonts w:ascii="Arial" w:hAnsi="Arial" w:cs="Arial"/>
          <w:sz w:val="24"/>
          <w:szCs w:val="24"/>
        </w:rPr>
        <w:t>关联交易</w:t>
      </w:r>
      <w:r>
        <w:rPr>
          <w:rFonts w:ascii="Arial" w:hAnsi="Arial" w:cs="Arial" w:hint="eastAsia"/>
          <w:sz w:val="24"/>
          <w:szCs w:val="24"/>
        </w:rPr>
        <w:t>事项进行了认真审议</w:t>
      </w:r>
      <w:r w:rsidRPr="007F5EC0">
        <w:rPr>
          <w:rFonts w:ascii="Arial" w:hAnsi="Arial" w:cs="Arial" w:hint="eastAsia"/>
          <w:sz w:val="24"/>
          <w:szCs w:val="24"/>
        </w:rPr>
        <w:t>，切实履行了独立董事的</w:t>
      </w:r>
      <w:r>
        <w:rPr>
          <w:rFonts w:ascii="Arial" w:hAnsi="Arial" w:cs="Arial" w:hint="eastAsia"/>
          <w:sz w:val="24"/>
          <w:szCs w:val="24"/>
        </w:rPr>
        <w:t>职责</w:t>
      </w:r>
      <w:r w:rsidRPr="00C74838">
        <w:rPr>
          <w:rFonts w:ascii="Arial" w:hAnsi="Arial" w:cs="Arial" w:hint="eastAsia"/>
          <w:sz w:val="24"/>
          <w:szCs w:val="24"/>
        </w:rPr>
        <w:t>。</w:t>
      </w:r>
    </w:p>
    <w:p w:rsidR="008575EC" w:rsidRPr="00C74838" w:rsidRDefault="008575EC" w:rsidP="00383B55">
      <w:pPr>
        <w:spacing w:beforeLines="25" w:before="78" w:afterLines="25" w:after="78" w:line="360" w:lineRule="auto"/>
        <w:ind w:firstLineChars="200" w:firstLine="482"/>
        <w:outlineLvl w:val="1"/>
        <w:rPr>
          <w:b/>
          <w:sz w:val="24"/>
          <w:szCs w:val="24"/>
        </w:rPr>
      </w:pPr>
      <w:r w:rsidRPr="00C74838">
        <w:rPr>
          <w:rFonts w:hint="eastAsia"/>
          <w:b/>
          <w:sz w:val="24"/>
          <w:szCs w:val="24"/>
        </w:rPr>
        <w:t>（</w:t>
      </w:r>
      <w:r w:rsidR="00471A6E">
        <w:rPr>
          <w:rFonts w:hint="eastAsia"/>
          <w:b/>
          <w:sz w:val="24"/>
          <w:szCs w:val="24"/>
        </w:rPr>
        <w:t>四</w:t>
      </w:r>
      <w:r w:rsidRPr="00C74838">
        <w:rPr>
          <w:rFonts w:hint="eastAsia"/>
          <w:b/>
          <w:sz w:val="24"/>
          <w:szCs w:val="24"/>
        </w:rPr>
        <w:t>）与内部审计机构及会计师事务所的沟通情况</w:t>
      </w:r>
    </w:p>
    <w:p w:rsidR="008575EC" w:rsidRPr="002878C3" w:rsidRDefault="0008181F" w:rsidP="002878C3">
      <w:pPr>
        <w:spacing w:beforeLines="25" w:before="78" w:line="360" w:lineRule="auto"/>
        <w:ind w:firstLineChars="200" w:firstLine="480"/>
        <w:rPr>
          <w:sz w:val="24"/>
          <w:szCs w:val="24"/>
        </w:rPr>
      </w:pPr>
      <w:r w:rsidRPr="00C74838">
        <w:rPr>
          <w:rFonts w:hint="eastAsia"/>
          <w:sz w:val="24"/>
          <w:szCs w:val="24"/>
        </w:rPr>
        <w:t>报告期内，本人积极与公司内部审计部门及会计师事务所进行沟通，认真履行职责。本人认真听取公司审计部的工作汇报，包括年度内部审计计划、各季度内部审计工作报告</w:t>
      </w:r>
      <w:r w:rsidR="00471A6E">
        <w:rPr>
          <w:rFonts w:hint="eastAsia"/>
          <w:sz w:val="24"/>
          <w:szCs w:val="24"/>
        </w:rPr>
        <w:t>，</w:t>
      </w:r>
      <w:r w:rsidR="00471A6E">
        <w:rPr>
          <w:sz w:val="24"/>
          <w:szCs w:val="24"/>
        </w:rPr>
        <w:t>审阅</w:t>
      </w:r>
      <w:r w:rsidRPr="00C74838">
        <w:rPr>
          <w:rFonts w:hint="eastAsia"/>
          <w:sz w:val="24"/>
          <w:szCs w:val="24"/>
        </w:rPr>
        <w:t>关联交易、</w:t>
      </w:r>
      <w:r w:rsidR="00471A6E">
        <w:rPr>
          <w:rFonts w:hint="eastAsia"/>
          <w:sz w:val="24"/>
          <w:szCs w:val="24"/>
        </w:rPr>
        <w:t>募集资金存放与</w:t>
      </w:r>
      <w:r w:rsidR="00471A6E">
        <w:rPr>
          <w:sz w:val="24"/>
          <w:szCs w:val="24"/>
        </w:rPr>
        <w:t>使用、</w:t>
      </w:r>
      <w:r w:rsidRPr="00C74838">
        <w:rPr>
          <w:rFonts w:hint="eastAsia"/>
          <w:sz w:val="24"/>
          <w:szCs w:val="24"/>
        </w:rPr>
        <w:t>关联方资金往来情况的专项审计报告等，</w:t>
      </w:r>
      <w:r w:rsidR="00F5576C" w:rsidRPr="00C74838">
        <w:rPr>
          <w:rFonts w:hint="eastAsia"/>
          <w:sz w:val="24"/>
          <w:szCs w:val="24"/>
        </w:rPr>
        <w:t>及时了解公司审计部重点工作事项的进展情况，</w:t>
      </w:r>
      <w:r w:rsidR="00FF2181">
        <w:rPr>
          <w:rFonts w:hint="eastAsia"/>
          <w:sz w:val="24"/>
          <w:szCs w:val="24"/>
        </w:rPr>
        <w:t>帮助</w:t>
      </w:r>
      <w:r w:rsidR="00F5576C" w:rsidRPr="00C74838">
        <w:rPr>
          <w:rFonts w:hint="eastAsia"/>
          <w:sz w:val="24"/>
          <w:szCs w:val="24"/>
        </w:rPr>
        <w:t>公司</w:t>
      </w:r>
      <w:r w:rsidR="00FF2181" w:rsidRPr="00C74838">
        <w:rPr>
          <w:rFonts w:hint="eastAsia"/>
          <w:sz w:val="24"/>
          <w:szCs w:val="24"/>
        </w:rPr>
        <w:t>提高</w:t>
      </w:r>
      <w:r w:rsidR="00F5576C" w:rsidRPr="00C74838">
        <w:rPr>
          <w:rFonts w:hint="eastAsia"/>
          <w:sz w:val="24"/>
          <w:szCs w:val="24"/>
        </w:rPr>
        <w:t>风险管理水平，深化内部控制体系建设。就年度审计工作，积极与会计师事务所进行沟通，了解</w:t>
      </w:r>
      <w:r w:rsidR="002878C3" w:rsidRPr="002878C3">
        <w:rPr>
          <w:rFonts w:hint="eastAsia"/>
          <w:sz w:val="24"/>
          <w:szCs w:val="24"/>
        </w:rPr>
        <w:t>审计范围、重要时间节点、人员安排、关键审计事项</w:t>
      </w:r>
      <w:r w:rsidR="002878C3">
        <w:rPr>
          <w:rFonts w:hint="eastAsia"/>
          <w:sz w:val="24"/>
          <w:szCs w:val="24"/>
        </w:rPr>
        <w:t>等</w:t>
      </w:r>
      <w:r w:rsidR="00F5576C" w:rsidRPr="00C74838">
        <w:rPr>
          <w:rFonts w:hint="eastAsia"/>
          <w:sz w:val="24"/>
          <w:szCs w:val="24"/>
        </w:rPr>
        <w:t>问题，</w:t>
      </w:r>
      <w:r w:rsidR="00584654" w:rsidRPr="00C74838">
        <w:rPr>
          <w:rFonts w:hint="eastAsia"/>
          <w:sz w:val="24"/>
          <w:szCs w:val="24"/>
        </w:rPr>
        <w:t>持续关注审计工作进展情况，保证审计工作严格按计划执行。</w:t>
      </w:r>
    </w:p>
    <w:p w:rsidR="0040536E" w:rsidRPr="00C74838" w:rsidRDefault="00016D41" w:rsidP="00383B55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b/>
        </w:rPr>
      </w:pPr>
      <w:r>
        <w:rPr>
          <w:rFonts w:ascii="Arial" w:hAnsi="Arial" w:cs="Arial" w:hint="eastAsia"/>
          <w:b/>
        </w:rPr>
        <w:t>（五</w:t>
      </w:r>
      <w:r w:rsidR="006030B0" w:rsidRPr="00C74838">
        <w:rPr>
          <w:rFonts w:ascii="Arial" w:hAnsi="Arial" w:cs="Arial" w:hint="eastAsia"/>
          <w:b/>
        </w:rPr>
        <w:t>）</w:t>
      </w:r>
      <w:r w:rsidR="00584654" w:rsidRPr="00C74838">
        <w:rPr>
          <w:rFonts w:hint="eastAsia"/>
          <w:b/>
        </w:rPr>
        <w:t>现场</w:t>
      </w:r>
      <w:r w:rsidR="00AD7B81">
        <w:rPr>
          <w:rFonts w:hint="eastAsia"/>
          <w:b/>
        </w:rPr>
        <w:t>考察</w:t>
      </w:r>
      <w:r w:rsidR="00AD7B81">
        <w:rPr>
          <w:b/>
        </w:rPr>
        <w:t>和公司配合</w:t>
      </w:r>
      <w:r w:rsidR="00584654" w:rsidRPr="00C74838">
        <w:rPr>
          <w:rFonts w:hint="eastAsia"/>
          <w:b/>
        </w:rPr>
        <w:t>情况</w:t>
      </w:r>
    </w:p>
    <w:p w:rsidR="009B16DF" w:rsidRDefault="00694241" w:rsidP="00383B55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2024</w:t>
      </w:r>
      <w:r w:rsidR="009B16DF">
        <w:rPr>
          <w:rFonts w:ascii="Arial" w:hAnsi="Arial" w:cs="Arial" w:hint="eastAsia"/>
        </w:rPr>
        <w:t>年度</w:t>
      </w:r>
      <w:r>
        <w:rPr>
          <w:rFonts w:ascii="Arial" w:hAnsi="Arial" w:cs="Arial"/>
        </w:rPr>
        <w:t>，</w:t>
      </w:r>
      <w:r w:rsidRPr="00694241">
        <w:rPr>
          <w:rFonts w:ascii="Arial" w:hAnsi="Arial" w:cs="Arial" w:hint="eastAsia"/>
        </w:rPr>
        <w:t>本人积极参加董事会、股东大会及董事会专门委员会会议，</w:t>
      </w:r>
      <w:r w:rsidR="009B16DF">
        <w:rPr>
          <w:rFonts w:ascii="Arial" w:hAnsi="Arial" w:cs="Arial" w:hint="eastAsia"/>
        </w:rPr>
        <w:t>对</w:t>
      </w:r>
      <w:r w:rsidRPr="00694241">
        <w:rPr>
          <w:rFonts w:ascii="Arial" w:hAnsi="Arial" w:cs="Arial" w:hint="eastAsia"/>
        </w:rPr>
        <w:t>公司生产经营、财务情况、内部控制制度的建设和运作情况、董事会会议决议执行情况等事项进行监督和管理，</w:t>
      </w:r>
      <w:r>
        <w:rPr>
          <w:rFonts w:ascii="Arial" w:hAnsi="Arial" w:cs="Arial" w:hint="eastAsia"/>
        </w:rPr>
        <w:t>听取公司管理层对于经营状况和规范运作方面的汇报，及时获悉公司</w:t>
      </w:r>
      <w:r w:rsidR="009B16DF">
        <w:rPr>
          <w:rFonts w:ascii="Arial" w:hAnsi="Arial" w:cs="Arial" w:hint="eastAsia"/>
        </w:rPr>
        <w:t>重大事项的进展情况。同时，本人</w:t>
      </w:r>
      <w:r w:rsidR="009B16DF" w:rsidRPr="009B16DF">
        <w:rPr>
          <w:rFonts w:ascii="Arial" w:hAnsi="Arial" w:cs="Arial" w:hint="eastAsia"/>
        </w:rPr>
        <w:t>积极通过</w:t>
      </w:r>
      <w:r w:rsidR="009B16DF">
        <w:rPr>
          <w:rFonts w:ascii="Arial" w:hAnsi="Arial" w:cs="Arial" w:hint="eastAsia"/>
        </w:rPr>
        <w:t>通讯方式与其他董事、公司管理层保持</w:t>
      </w:r>
      <w:r w:rsidR="009B16DF">
        <w:rPr>
          <w:rFonts w:ascii="Arial" w:hAnsi="Arial" w:cs="Arial"/>
        </w:rPr>
        <w:t>联系</w:t>
      </w:r>
      <w:r w:rsidR="009B16DF" w:rsidRPr="009B16DF">
        <w:rPr>
          <w:rFonts w:ascii="Arial" w:hAnsi="Arial" w:cs="Arial" w:hint="eastAsia"/>
        </w:rPr>
        <w:t>，</w:t>
      </w:r>
      <w:r w:rsidR="009B16DF" w:rsidRPr="00694241">
        <w:rPr>
          <w:rFonts w:ascii="Arial" w:hAnsi="Arial" w:cs="Arial" w:hint="eastAsia"/>
        </w:rPr>
        <w:t>密切</w:t>
      </w:r>
      <w:r w:rsidR="009B16DF">
        <w:rPr>
          <w:rFonts w:ascii="Arial" w:hAnsi="Arial" w:cs="Arial" w:hint="eastAsia"/>
        </w:rPr>
        <w:t>关注宏观经济形势、行业发展趋势及市场环境变化</w:t>
      </w:r>
      <w:r w:rsidR="009B16DF" w:rsidRPr="00C74838">
        <w:rPr>
          <w:rFonts w:ascii="Arial" w:hAnsi="Arial" w:cs="Arial" w:hint="eastAsia"/>
        </w:rPr>
        <w:t>对公司的影响，</w:t>
      </w:r>
      <w:r w:rsidR="009B16DF">
        <w:rPr>
          <w:rFonts w:ascii="Arial" w:hAnsi="Arial" w:cs="Arial" w:hint="eastAsia"/>
        </w:rPr>
        <w:t>并结合</w:t>
      </w:r>
      <w:r w:rsidR="009B16DF">
        <w:rPr>
          <w:rFonts w:ascii="Arial" w:hAnsi="Arial" w:cs="Arial"/>
        </w:rPr>
        <w:t>自己的专业领域</w:t>
      </w:r>
      <w:r w:rsidR="009B16DF">
        <w:rPr>
          <w:rFonts w:ascii="Arial" w:hAnsi="Arial" w:cs="Arial" w:hint="eastAsia"/>
        </w:rPr>
        <w:t>，对</w:t>
      </w:r>
      <w:r w:rsidR="009B16DF">
        <w:rPr>
          <w:rFonts w:ascii="Arial" w:hAnsi="Arial" w:cs="Arial"/>
        </w:rPr>
        <w:t>企业经营方面等工作提出</w:t>
      </w:r>
      <w:r w:rsidR="009B16DF">
        <w:rPr>
          <w:rFonts w:ascii="Arial" w:hAnsi="Arial" w:cs="Arial" w:hint="eastAsia"/>
        </w:rPr>
        <w:t>相关</w:t>
      </w:r>
      <w:r w:rsidR="009B16DF">
        <w:rPr>
          <w:rFonts w:ascii="Arial" w:hAnsi="Arial" w:cs="Arial"/>
        </w:rPr>
        <w:t>建议。</w:t>
      </w:r>
    </w:p>
    <w:p w:rsidR="009B16DF" w:rsidRPr="00E800BE" w:rsidRDefault="009B16DF" w:rsidP="00383B55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 w:rsidRPr="009B16DF">
        <w:rPr>
          <w:rFonts w:ascii="Arial" w:hAnsi="Arial" w:cs="Arial" w:hint="eastAsia"/>
        </w:rPr>
        <w:t>公司</w:t>
      </w:r>
      <w:r>
        <w:rPr>
          <w:rFonts w:ascii="Arial" w:hAnsi="Arial" w:cs="Arial" w:hint="eastAsia"/>
        </w:rPr>
        <w:t>管理层</w:t>
      </w:r>
      <w:r w:rsidRPr="009B16DF">
        <w:rPr>
          <w:rFonts w:ascii="Arial" w:hAnsi="Arial" w:cs="Arial" w:hint="eastAsia"/>
        </w:rPr>
        <w:t>及相关工作人员高度重视与独立董事的沟通联系，积极配合和支持独立董事工作，切实保障独立董事的知情权，充分听取独立董事意见，</w:t>
      </w:r>
      <w:r w:rsidR="00E800BE" w:rsidRPr="00E800BE">
        <w:rPr>
          <w:rFonts w:ascii="Arial" w:hAnsi="Arial" w:cs="Arial" w:hint="eastAsia"/>
        </w:rPr>
        <w:t>为我们的履职提供了必要的配合和支持。</w:t>
      </w:r>
    </w:p>
    <w:p w:rsidR="0040536E" w:rsidRPr="00C74838" w:rsidRDefault="00016D41" w:rsidP="00383B55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b/>
        </w:rPr>
      </w:pPr>
      <w:r>
        <w:rPr>
          <w:rFonts w:ascii="Arial" w:hAnsi="Arial" w:cs="Arial" w:hint="eastAsia"/>
          <w:b/>
        </w:rPr>
        <w:t>（六</w:t>
      </w:r>
      <w:r w:rsidR="006030B0" w:rsidRPr="00C74838">
        <w:rPr>
          <w:rFonts w:ascii="Arial" w:hAnsi="Arial" w:cs="Arial" w:hint="eastAsia"/>
          <w:b/>
        </w:rPr>
        <w:t>）</w:t>
      </w:r>
      <w:r w:rsidR="0040536E" w:rsidRPr="00C74838">
        <w:rPr>
          <w:rFonts w:hint="eastAsia"/>
          <w:b/>
        </w:rPr>
        <w:t>保护投资者权益方面所做的工作</w:t>
      </w:r>
    </w:p>
    <w:p w:rsidR="000F3260" w:rsidRPr="00C74838" w:rsidRDefault="0040536E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1</w:t>
      </w:r>
      <w:r w:rsidR="00670455">
        <w:rPr>
          <w:rFonts w:ascii="Arial" w:hAnsi="Arial" w:cs="Arial"/>
          <w:sz w:val="24"/>
          <w:szCs w:val="24"/>
        </w:rPr>
        <w:t>、</w:t>
      </w:r>
      <w:r w:rsidR="00670455">
        <w:rPr>
          <w:rFonts w:ascii="Arial" w:hAnsi="Arial" w:cs="Arial" w:hint="eastAsia"/>
          <w:sz w:val="24"/>
          <w:szCs w:val="24"/>
        </w:rPr>
        <w:t>密切</w:t>
      </w:r>
      <w:r w:rsidRPr="00C74838">
        <w:rPr>
          <w:rFonts w:ascii="Arial" w:hAnsi="Arial" w:cs="Arial"/>
          <w:sz w:val="24"/>
          <w:szCs w:val="24"/>
        </w:rPr>
        <w:t>关注公司</w:t>
      </w:r>
      <w:r w:rsidR="00670455">
        <w:rPr>
          <w:rFonts w:ascii="Arial" w:hAnsi="Arial" w:cs="Arial" w:hint="eastAsia"/>
          <w:sz w:val="24"/>
          <w:szCs w:val="24"/>
        </w:rPr>
        <w:t>的</w:t>
      </w:r>
      <w:r w:rsidR="00670455">
        <w:rPr>
          <w:rFonts w:ascii="Arial" w:hAnsi="Arial" w:cs="Arial"/>
          <w:sz w:val="24"/>
          <w:szCs w:val="24"/>
        </w:rPr>
        <w:t>经营状况</w:t>
      </w:r>
      <w:r w:rsidR="00670455">
        <w:rPr>
          <w:rFonts w:ascii="Arial" w:hAnsi="Arial" w:cs="Arial" w:hint="eastAsia"/>
          <w:sz w:val="24"/>
          <w:szCs w:val="24"/>
        </w:rPr>
        <w:t>与</w:t>
      </w:r>
      <w:r w:rsidRPr="00C74838">
        <w:rPr>
          <w:rFonts w:ascii="Arial" w:hAnsi="Arial" w:cs="Arial"/>
          <w:sz w:val="24"/>
          <w:szCs w:val="24"/>
        </w:rPr>
        <w:t>财务状况，对董事会审议的议案，认真查阅相关文件资料，</w:t>
      </w:r>
      <w:r w:rsidR="00670455">
        <w:rPr>
          <w:rFonts w:ascii="Arial" w:hAnsi="Arial" w:cs="Arial" w:hint="eastAsia"/>
          <w:sz w:val="24"/>
          <w:szCs w:val="24"/>
        </w:rPr>
        <w:t>凭借</w:t>
      </w:r>
      <w:r w:rsidRPr="00C74838">
        <w:rPr>
          <w:rFonts w:ascii="Arial" w:hAnsi="Arial" w:cs="Arial"/>
          <w:sz w:val="24"/>
          <w:szCs w:val="24"/>
        </w:rPr>
        <w:t>自身的专业知识，</w:t>
      </w:r>
      <w:r w:rsidR="00670455">
        <w:rPr>
          <w:rFonts w:ascii="Arial" w:hAnsi="Arial" w:cs="Arial" w:hint="eastAsia"/>
          <w:sz w:val="24"/>
          <w:szCs w:val="24"/>
        </w:rPr>
        <w:t>秉持</w:t>
      </w:r>
      <w:r w:rsidRPr="00C74838">
        <w:rPr>
          <w:rFonts w:ascii="Arial" w:hAnsi="Arial" w:cs="Arial"/>
          <w:sz w:val="24"/>
          <w:szCs w:val="24"/>
        </w:rPr>
        <w:t>独立、客观、审慎</w:t>
      </w:r>
      <w:r w:rsidR="00670455">
        <w:rPr>
          <w:rFonts w:ascii="Arial" w:hAnsi="Arial" w:cs="Arial" w:hint="eastAsia"/>
          <w:sz w:val="24"/>
          <w:szCs w:val="24"/>
        </w:rPr>
        <w:t>的</w:t>
      </w:r>
      <w:r w:rsidR="00670455">
        <w:rPr>
          <w:rFonts w:ascii="Arial" w:hAnsi="Arial" w:cs="Arial"/>
          <w:sz w:val="24"/>
          <w:szCs w:val="24"/>
        </w:rPr>
        <w:t>态度</w:t>
      </w:r>
      <w:r w:rsidRPr="00C74838">
        <w:rPr>
          <w:rFonts w:ascii="Arial" w:hAnsi="Arial" w:cs="Arial"/>
          <w:sz w:val="24"/>
          <w:szCs w:val="24"/>
        </w:rPr>
        <w:t>行使表决权，促进董事会决策</w:t>
      </w:r>
      <w:r w:rsidR="00670455">
        <w:rPr>
          <w:rFonts w:ascii="Arial" w:hAnsi="Arial" w:cs="Arial" w:hint="eastAsia"/>
          <w:sz w:val="24"/>
          <w:szCs w:val="24"/>
        </w:rPr>
        <w:t>的科学性与</w:t>
      </w:r>
      <w:r w:rsidRPr="00C74838">
        <w:rPr>
          <w:rFonts w:ascii="Arial" w:hAnsi="Arial" w:cs="Arial" w:hint="eastAsia"/>
          <w:sz w:val="24"/>
          <w:szCs w:val="24"/>
        </w:rPr>
        <w:t>客观性</w:t>
      </w:r>
      <w:r w:rsidRPr="00C74838">
        <w:rPr>
          <w:rFonts w:ascii="Arial" w:hAnsi="Arial" w:cs="Arial"/>
          <w:sz w:val="24"/>
          <w:szCs w:val="24"/>
        </w:rPr>
        <w:t>，切实维护公司和股东的合法权益。</w:t>
      </w:r>
    </w:p>
    <w:p w:rsidR="00670455" w:rsidRDefault="0040536E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2</w:t>
      </w:r>
      <w:r w:rsidRPr="00C74838">
        <w:rPr>
          <w:rFonts w:ascii="Arial" w:hAnsi="Arial" w:cs="Arial"/>
          <w:sz w:val="24"/>
          <w:szCs w:val="24"/>
        </w:rPr>
        <w:t>、持续关</w:t>
      </w:r>
      <w:r w:rsidRPr="002878C3">
        <w:rPr>
          <w:rFonts w:ascii="Arial" w:hAnsi="Arial" w:cs="Arial"/>
          <w:sz w:val="24"/>
          <w:szCs w:val="24"/>
        </w:rPr>
        <w:t>注公司的信息披露工作，督促公司严格按照《深圳证券交易所股票上市规则》《深圳证券交易所创业板上市公司自律监管指引第</w:t>
      </w:r>
      <w:r w:rsidRPr="002878C3">
        <w:rPr>
          <w:rFonts w:ascii="Arial" w:hAnsi="Arial" w:cs="Arial"/>
          <w:sz w:val="24"/>
          <w:szCs w:val="24"/>
        </w:rPr>
        <w:t>2</w:t>
      </w:r>
      <w:r w:rsidRPr="002878C3">
        <w:rPr>
          <w:rFonts w:ascii="Arial" w:hAnsi="Arial" w:cs="Arial"/>
          <w:sz w:val="24"/>
          <w:szCs w:val="24"/>
        </w:rPr>
        <w:t>号</w:t>
      </w:r>
      <w:r w:rsidRPr="002878C3">
        <w:rPr>
          <w:rFonts w:ascii="Arial" w:hAnsi="Arial" w:cs="Arial"/>
          <w:sz w:val="24"/>
          <w:szCs w:val="24"/>
        </w:rPr>
        <w:t>--</w:t>
      </w:r>
      <w:r w:rsidRPr="002878C3">
        <w:rPr>
          <w:rFonts w:ascii="Arial" w:hAnsi="Arial" w:cs="Arial"/>
          <w:sz w:val="24"/>
          <w:szCs w:val="24"/>
        </w:rPr>
        <w:t>创业板上市公司规范运作》等法律法规</w:t>
      </w:r>
      <w:r w:rsidR="006030B0" w:rsidRPr="002878C3">
        <w:rPr>
          <w:rFonts w:ascii="Arial" w:hAnsi="Arial" w:cs="Arial"/>
          <w:sz w:val="24"/>
          <w:szCs w:val="24"/>
        </w:rPr>
        <w:t>、规范性文件</w:t>
      </w:r>
      <w:r w:rsidR="00670455">
        <w:rPr>
          <w:rFonts w:ascii="Arial" w:hAnsi="Arial" w:cs="Arial" w:hint="eastAsia"/>
          <w:sz w:val="24"/>
          <w:szCs w:val="24"/>
        </w:rPr>
        <w:t>，</w:t>
      </w:r>
      <w:r w:rsidR="00670455">
        <w:rPr>
          <w:rFonts w:ascii="Arial" w:hAnsi="Arial" w:cs="Arial"/>
          <w:sz w:val="24"/>
          <w:szCs w:val="24"/>
        </w:rPr>
        <w:t>以及</w:t>
      </w:r>
      <w:r w:rsidRPr="002878C3">
        <w:rPr>
          <w:rFonts w:ascii="Arial" w:hAnsi="Arial" w:cs="Arial"/>
          <w:sz w:val="24"/>
          <w:szCs w:val="24"/>
        </w:rPr>
        <w:t>《公司章程》</w:t>
      </w:r>
      <w:r w:rsidR="006030B0" w:rsidRPr="002878C3">
        <w:rPr>
          <w:rFonts w:ascii="Arial" w:hAnsi="Arial" w:cs="Arial"/>
          <w:sz w:val="24"/>
          <w:szCs w:val="24"/>
        </w:rPr>
        <w:t>《信息披露管理</w:t>
      </w:r>
      <w:r w:rsidR="006030B0" w:rsidRPr="00C74838">
        <w:rPr>
          <w:rFonts w:ascii="Arial" w:hAnsi="Arial" w:cs="Arial" w:hint="eastAsia"/>
          <w:sz w:val="24"/>
          <w:szCs w:val="24"/>
        </w:rPr>
        <w:t>制度》的</w:t>
      </w:r>
      <w:r w:rsidRPr="00C74838">
        <w:rPr>
          <w:rFonts w:ascii="Arial" w:hAnsi="Arial" w:cs="Arial"/>
          <w:sz w:val="24"/>
          <w:szCs w:val="24"/>
        </w:rPr>
        <w:t>有关规定，</w:t>
      </w:r>
      <w:r w:rsidR="00670455">
        <w:rPr>
          <w:rFonts w:ascii="Arial" w:hAnsi="Arial" w:cs="Arial" w:hint="eastAsia"/>
          <w:sz w:val="24"/>
          <w:szCs w:val="24"/>
        </w:rPr>
        <w:t>确保</w:t>
      </w:r>
      <w:r w:rsidR="00694241">
        <w:rPr>
          <w:rFonts w:ascii="Arial" w:hAnsi="Arial" w:cs="Arial"/>
          <w:sz w:val="24"/>
          <w:szCs w:val="24"/>
        </w:rPr>
        <w:t>公司信息披露</w:t>
      </w:r>
      <w:r w:rsidRPr="00C74838">
        <w:rPr>
          <w:rFonts w:ascii="Arial" w:hAnsi="Arial" w:cs="Arial"/>
          <w:sz w:val="24"/>
          <w:szCs w:val="24"/>
        </w:rPr>
        <w:t>真实、准确、</w:t>
      </w:r>
      <w:r w:rsidRPr="00C74838">
        <w:rPr>
          <w:rFonts w:ascii="Arial" w:hAnsi="Arial" w:cs="Arial" w:hint="eastAsia"/>
          <w:sz w:val="24"/>
          <w:szCs w:val="24"/>
        </w:rPr>
        <w:t>及时、完整</w:t>
      </w:r>
      <w:r w:rsidRPr="00C74838">
        <w:rPr>
          <w:rFonts w:ascii="Arial" w:hAnsi="Arial" w:cs="Arial"/>
          <w:sz w:val="24"/>
          <w:szCs w:val="24"/>
        </w:rPr>
        <w:t>。</w:t>
      </w:r>
    </w:p>
    <w:p w:rsidR="00383B55" w:rsidRPr="00C74838" w:rsidRDefault="00016D41" w:rsidP="00383B55">
      <w:pPr>
        <w:spacing w:beforeLines="25" w:before="78" w:afterLines="25" w:after="78" w:line="360" w:lineRule="auto"/>
        <w:ind w:firstLineChars="200" w:firstLine="482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（七</w:t>
      </w:r>
      <w:r w:rsidR="00383B55" w:rsidRPr="00C74838">
        <w:rPr>
          <w:rFonts w:ascii="Arial" w:hAnsi="Arial" w:cs="Arial" w:hint="eastAsia"/>
          <w:b/>
          <w:sz w:val="24"/>
          <w:szCs w:val="24"/>
        </w:rPr>
        <w:t>）学习培训情况</w:t>
      </w:r>
    </w:p>
    <w:p w:rsidR="0040536E" w:rsidRDefault="00383B55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本人</w:t>
      </w:r>
      <w:r w:rsidR="0040536E" w:rsidRPr="00C74838">
        <w:rPr>
          <w:rFonts w:ascii="Arial" w:hAnsi="Arial" w:cs="Arial"/>
          <w:sz w:val="24"/>
          <w:szCs w:val="24"/>
        </w:rPr>
        <w:t>严格按照《公司章程》《独立董事工作制度》等有关要求，</w:t>
      </w:r>
      <w:r w:rsidR="00670455">
        <w:rPr>
          <w:rFonts w:ascii="Arial" w:hAnsi="Arial" w:cs="Arial" w:hint="eastAsia"/>
          <w:sz w:val="24"/>
          <w:szCs w:val="24"/>
        </w:rPr>
        <w:t>认真学习与上市公司相关的法律法规和</w:t>
      </w:r>
      <w:r w:rsidR="000F3260" w:rsidRPr="00C74838">
        <w:rPr>
          <w:rFonts w:ascii="Arial" w:hAnsi="Arial" w:cs="Arial" w:hint="eastAsia"/>
          <w:sz w:val="24"/>
          <w:szCs w:val="24"/>
        </w:rPr>
        <w:t>规范性文件，积极参加深圳证券交易所、江苏证监局和上市协会等组织的</w:t>
      </w:r>
      <w:r w:rsidR="00670455">
        <w:rPr>
          <w:rFonts w:ascii="Arial" w:hAnsi="Arial" w:cs="Arial" w:hint="eastAsia"/>
          <w:sz w:val="24"/>
          <w:szCs w:val="24"/>
        </w:rPr>
        <w:t>各类专业</w:t>
      </w:r>
      <w:r w:rsidR="000F3260" w:rsidRPr="00C74838">
        <w:rPr>
          <w:rFonts w:ascii="Arial" w:hAnsi="Arial" w:cs="Arial" w:hint="eastAsia"/>
          <w:sz w:val="24"/>
          <w:szCs w:val="24"/>
        </w:rPr>
        <w:t>培训，</w:t>
      </w:r>
      <w:r w:rsidR="00670455">
        <w:rPr>
          <w:rFonts w:ascii="Arial" w:hAnsi="Arial" w:cs="Arial" w:hint="eastAsia"/>
          <w:sz w:val="24"/>
          <w:szCs w:val="24"/>
        </w:rPr>
        <w:t>不断加深了</w:t>
      </w:r>
      <w:r w:rsidR="00670455">
        <w:rPr>
          <w:rFonts w:ascii="Arial" w:hAnsi="Arial" w:cs="Arial"/>
          <w:sz w:val="24"/>
          <w:szCs w:val="24"/>
        </w:rPr>
        <w:t>对</w:t>
      </w:r>
      <w:r w:rsidR="000F3260" w:rsidRPr="00C74838">
        <w:rPr>
          <w:rFonts w:ascii="Arial" w:hAnsi="Arial" w:cs="Arial" w:hint="eastAsia"/>
          <w:sz w:val="24"/>
          <w:szCs w:val="24"/>
        </w:rPr>
        <w:t>公司法人治理规范运作</w:t>
      </w:r>
      <w:r w:rsidR="00670455">
        <w:rPr>
          <w:rFonts w:ascii="Arial" w:hAnsi="Arial" w:cs="Arial" w:hint="eastAsia"/>
          <w:sz w:val="24"/>
          <w:szCs w:val="24"/>
        </w:rPr>
        <w:t>、保护投资者合法权益等相关法律法规的认识和理解，进一步强化了</w:t>
      </w:r>
      <w:r w:rsidR="000F3260" w:rsidRPr="00C74838">
        <w:rPr>
          <w:rFonts w:ascii="Arial" w:hAnsi="Arial" w:cs="Arial" w:hint="eastAsia"/>
          <w:sz w:val="24"/>
          <w:szCs w:val="24"/>
        </w:rPr>
        <w:t>风险责任意识，不断提高自身的履职能力，</w:t>
      </w:r>
      <w:r w:rsidR="00670455">
        <w:rPr>
          <w:rFonts w:ascii="Arial" w:hAnsi="Arial" w:cs="Arial" w:hint="eastAsia"/>
          <w:sz w:val="24"/>
          <w:szCs w:val="24"/>
        </w:rPr>
        <w:t>有利于</w:t>
      </w:r>
      <w:r w:rsidR="00670455">
        <w:rPr>
          <w:rFonts w:ascii="Arial" w:hAnsi="Arial" w:cs="Arial"/>
          <w:sz w:val="24"/>
          <w:szCs w:val="24"/>
        </w:rPr>
        <w:t>为</w:t>
      </w:r>
      <w:r w:rsidR="0040536E" w:rsidRPr="00C74838">
        <w:rPr>
          <w:rFonts w:ascii="Arial" w:hAnsi="Arial" w:cs="Arial"/>
          <w:sz w:val="24"/>
          <w:szCs w:val="24"/>
        </w:rPr>
        <w:t>董事会的科学决策和风险防控提供更好的意见</w:t>
      </w:r>
      <w:r w:rsidR="00670455">
        <w:rPr>
          <w:rFonts w:ascii="Arial" w:hAnsi="Arial" w:cs="Arial" w:hint="eastAsia"/>
          <w:sz w:val="24"/>
          <w:szCs w:val="24"/>
        </w:rPr>
        <w:t>或</w:t>
      </w:r>
      <w:r w:rsidR="0040536E" w:rsidRPr="00C74838">
        <w:rPr>
          <w:rFonts w:ascii="Arial" w:hAnsi="Arial" w:cs="Arial"/>
          <w:sz w:val="24"/>
          <w:szCs w:val="24"/>
        </w:rPr>
        <w:t>建议，促进公司规范运作，保护</w:t>
      </w:r>
      <w:r w:rsidR="000F3260" w:rsidRPr="00C74838">
        <w:rPr>
          <w:rFonts w:ascii="Arial" w:hAnsi="Arial" w:cs="Arial" w:hint="eastAsia"/>
          <w:sz w:val="24"/>
          <w:szCs w:val="24"/>
        </w:rPr>
        <w:t>公司和投资者的合法权益</w:t>
      </w:r>
      <w:r w:rsidR="0040536E" w:rsidRPr="00C74838">
        <w:rPr>
          <w:rFonts w:ascii="Arial" w:hAnsi="Arial" w:cs="Arial"/>
          <w:sz w:val="24"/>
          <w:szCs w:val="24"/>
        </w:rPr>
        <w:t>。</w:t>
      </w:r>
    </w:p>
    <w:p w:rsidR="00F74BB7" w:rsidRDefault="009F5CB9" w:rsidP="00F74BB7">
      <w:pPr>
        <w:spacing w:beforeLines="25" w:before="78" w:line="360" w:lineRule="auto"/>
        <w:ind w:firstLineChars="200" w:firstLine="480"/>
        <w:jc w:val="left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C74838">
        <w:rPr>
          <w:rFonts w:ascii="Arial" w:hAnsi="Arial" w:cs="Arial" w:hint="eastAsia"/>
          <w:sz w:val="24"/>
          <w:szCs w:val="24"/>
        </w:rPr>
        <w:t>年度，</w:t>
      </w:r>
      <w:r w:rsidRPr="00C74838">
        <w:rPr>
          <w:rFonts w:ascii="Arial" w:hAnsi="Arial" w:cs="Arial"/>
          <w:sz w:val="24"/>
          <w:szCs w:val="24"/>
        </w:rPr>
        <w:t>本人</w:t>
      </w:r>
      <w:r w:rsidRPr="00C74838">
        <w:rPr>
          <w:rFonts w:ascii="Arial" w:hAnsi="Arial" w:cs="Arial" w:hint="eastAsia"/>
          <w:sz w:val="24"/>
          <w:szCs w:val="24"/>
        </w:rPr>
        <w:t>参加了公司</w:t>
      </w:r>
      <w:r>
        <w:rPr>
          <w:rFonts w:ascii="Arial" w:hAnsi="Arial" w:cs="Arial"/>
          <w:sz w:val="24"/>
          <w:szCs w:val="24"/>
        </w:rPr>
        <w:t>持续督导机构华泰联合证券</w:t>
      </w:r>
      <w:r w:rsidRPr="00C74838">
        <w:rPr>
          <w:rFonts w:ascii="Arial" w:hAnsi="Arial" w:cs="Arial" w:hint="eastAsia"/>
          <w:sz w:val="24"/>
          <w:szCs w:val="24"/>
        </w:rPr>
        <w:t>举办的“</w:t>
      </w:r>
      <w:r>
        <w:rPr>
          <w:rFonts w:ascii="Arial" w:hAnsi="Arial" w:cs="Arial" w:hint="eastAsia"/>
          <w:sz w:val="24"/>
          <w:szCs w:val="24"/>
        </w:rPr>
        <w:t>董监高规范运作和新国九条解读</w:t>
      </w:r>
      <w:r w:rsidRPr="00C74838">
        <w:rPr>
          <w:rFonts w:ascii="Arial" w:hAnsi="Arial" w:cs="Arial" w:hint="eastAsia"/>
          <w:sz w:val="24"/>
          <w:szCs w:val="24"/>
        </w:rPr>
        <w:t>”</w:t>
      </w:r>
      <w:r w:rsidRPr="00C74838">
        <w:rPr>
          <w:rFonts w:ascii="Arial" w:hAnsi="Arial" w:cs="Arial"/>
          <w:sz w:val="24"/>
          <w:szCs w:val="24"/>
        </w:rPr>
        <w:t>的</w:t>
      </w:r>
      <w:r w:rsidRPr="00C74838">
        <w:rPr>
          <w:rFonts w:ascii="Arial" w:hAnsi="Arial" w:cs="Arial" w:hint="eastAsia"/>
          <w:sz w:val="24"/>
          <w:szCs w:val="24"/>
        </w:rPr>
        <w:t>专题</w:t>
      </w:r>
      <w:r w:rsidRPr="00C74838">
        <w:rPr>
          <w:rFonts w:ascii="Arial" w:hAnsi="Arial" w:cs="Arial"/>
          <w:sz w:val="24"/>
          <w:szCs w:val="24"/>
        </w:rPr>
        <w:t>培训</w:t>
      </w:r>
      <w:r>
        <w:rPr>
          <w:rFonts w:ascii="Arial" w:hAnsi="Arial" w:cs="Arial" w:hint="eastAsia"/>
          <w:sz w:val="24"/>
          <w:szCs w:val="24"/>
        </w:rPr>
        <w:t>，</w:t>
      </w:r>
      <w:r w:rsidR="00F74BB7">
        <w:rPr>
          <w:rFonts w:ascii="Arial" w:hAnsi="Arial" w:cs="Arial" w:hint="eastAsia"/>
          <w:sz w:val="24"/>
          <w:szCs w:val="24"/>
        </w:rPr>
        <w:t>此次培训</w:t>
      </w:r>
      <w:r w:rsidR="00F74BB7" w:rsidRPr="00F74BB7">
        <w:rPr>
          <w:rFonts w:ascii="Arial" w:hAnsi="Arial" w:cs="Arial" w:hint="eastAsia"/>
          <w:sz w:val="24"/>
          <w:szCs w:val="24"/>
        </w:rPr>
        <w:t>围绕最新的法律法规以及监管要求展开，具有很强的针对性和实用性</w:t>
      </w:r>
      <w:r w:rsidR="00F74BB7">
        <w:rPr>
          <w:rFonts w:ascii="Arial" w:hAnsi="Arial" w:cs="Arial" w:hint="eastAsia"/>
          <w:sz w:val="24"/>
          <w:szCs w:val="24"/>
        </w:rPr>
        <w:t>，</w:t>
      </w:r>
      <w:r w:rsidR="00F74BB7" w:rsidRPr="00F74BB7">
        <w:rPr>
          <w:rFonts w:ascii="Arial" w:hAnsi="Arial" w:cs="Arial" w:hint="eastAsia"/>
          <w:sz w:val="24"/>
          <w:szCs w:val="24"/>
        </w:rPr>
        <w:t>对于提升自身履职能力</w:t>
      </w:r>
      <w:r w:rsidR="00F74BB7">
        <w:rPr>
          <w:rFonts w:ascii="Arial" w:hAnsi="Arial" w:cs="Arial" w:hint="eastAsia"/>
          <w:sz w:val="24"/>
          <w:szCs w:val="24"/>
        </w:rPr>
        <w:t>发挥了</w:t>
      </w:r>
      <w:r w:rsidR="00F74BB7" w:rsidRPr="00F74BB7">
        <w:rPr>
          <w:rFonts w:ascii="Arial" w:hAnsi="Arial" w:cs="Arial" w:hint="eastAsia"/>
          <w:sz w:val="24"/>
          <w:szCs w:val="24"/>
        </w:rPr>
        <w:t>积极</w:t>
      </w:r>
      <w:r w:rsidR="00F74BB7">
        <w:rPr>
          <w:rFonts w:ascii="Arial" w:hAnsi="Arial" w:cs="Arial" w:hint="eastAsia"/>
          <w:sz w:val="24"/>
          <w:szCs w:val="24"/>
        </w:rPr>
        <w:t>作用。</w:t>
      </w:r>
      <w:r w:rsidR="00F74BB7">
        <w:rPr>
          <w:rFonts w:ascii="Arial" w:hAnsi="Arial" w:cs="Arial"/>
          <w:sz w:val="24"/>
          <w:szCs w:val="24"/>
        </w:rPr>
        <w:t xml:space="preserve"> </w:t>
      </w:r>
    </w:p>
    <w:p w:rsidR="00DF46C5" w:rsidRPr="00C74838" w:rsidRDefault="00DF46C5" w:rsidP="00E3728A">
      <w:pPr>
        <w:pStyle w:val="Default"/>
        <w:spacing w:beforeLines="25" w:before="78" w:line="360" w:lineRule="auto"/>
        <w:ind w:firstLineChars="200" w:firstLine="482"/>
        <w:outlineLvl w:val="0"/>
        <w:rPr>
          <w:rFonts w:ascii="Arial" w:hAnsi="Arial" w:cs="Arial"/>
          <w:b/>
        </w:rPr>
      </w:pPr>
      <w:r w:rsidRPr="00C74838">
        <w:rPr>
          <w:rFonts w:ascii="Arial" w:hAnsi="Arial" w:cs="Arial" w:hint="eastAsia"/>
          <w:b/>
        </w:rPr>
        <w:t>三、年度履职重点关注事项的情况</w:t>
      </w:r>
    </w:p>
    <w:p w:rsidR="00DF46C5" w:rsidRPr="00C74838" w:rsidRDefault="00DF46C5" w:rsidP="00DB4F80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rFonts w:ascii="Arial" w:hAnsi="Arial" w:cs="Arial"/>
          <w:b/>
        </w:rPr>
      </w:pPr>
      <w:r w:rsidRPr="00C74838">
        <w:rPr>
          <w:rFonts w:ascii="Arial" w:hAnsi="Arial" w:cs="Arial" w:hint="eastAsia"/>
          <w:b/>
        </w:rPr>
        <w:t>（一）应当披露的关联交易情况</w:t>
      </w:r>
    </w:p>
    <w:p w:rsidR="00262FA9" w:rsidRDefault="00F74BB7" w:rsidP="00E3728A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公司于</w:t>
      </w:r>
      <w:r>
        <w:rPr>
          <w:rFonts w:ascii="Arial" w:hAnsi="Arial" w:cs="Arial"/>
        </w:rPr>
        <w:t>2023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日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月</w:t>
      </w:r>
      <w:r>
        <w:rPr>
          <w:rFonts w:ascii="Arial" w:hAnsi="Arial" w:cs="Arial" w:hint="eastAsia"/>
        </w:rPr>
        <w:t>16</w:t>
      </w:r>
      <w:r>
        <w:rPr>
          <w:rFonts w:ascii="Arial" w:hAnsi="Arial" w:cs="Arial" w:hint="eastAsia"/>
        </w:rPr>
        <w:t>日</w:t>
      </w:r>
      <w:r>
        <w:rPr>
          <w:rFonts w:ascii="Arial" w:hAnsi="Arial" w:cs="Arial"/>
        </w:rPr>
        <w:t>召开的第五届董事会第二十二次会议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2024</w:t>
      </w:r>
      <w:r>
        <w:rPr>
          <w:rFonts w:ascii="Arial" w:hAnsi="Arial" w:cs="Arial" w:hint="eastAsia"/>
        </w:rPr>
        <w:t>年</w:t>
      </w:r>
      <w:r>
        <w:rPr>
          <w:rFonts w:ascii="Arial" w:hAnsi="Arial" w:cs="Arial"/>
        </w:rPr>
        <w:t>第一次临时股东大会审议通过了《关于确认公司</w:t>
      </w:r>
      <w:r>
        <w:rPr>
          <w:rFonts w:ascii="Arial" w:hAnsi="Arial" w:cs="Arial"/>
        </w:rPr>
        <w:t>2023</w:t>
      </w:r>
      <w:r>
        <w:rPr>
          <w:rFonts w:ascii="Arial" w:hAnsi="Arial" w:cs="Arial"/>
        </w:rPr>
        <w:t>年度日常关联交易及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年度日常关联交易预计的议案》</w:t>
      </w:r>
      <w:r>
        <w:rPr>
          <w:rFonts w:ascii="Arial" w:hAnsi="Arial" w:cs="Arial" w:hint="eastAsia"/>
        </w:rPr>
        <w:t>；</w:t>
      </w:r>
      <w:r w:rsidR="00262FA9">
        <w:rPr>
          <w:rFonts w:ascii="Arial" w:hAnsi="Arial" w:cs="Arial"/>
        </w:rPr>
        <w:t>于</w:t>
      </w:r>
      <w:r w:rsidR="00262FA9">
        <w:rPr>
          <w:rFonts w:ascii="Arial" w:hAnsi="Arial" w:cs="Arial"/>
        </w:rPr>
        <w:t>2024</w:t>
      </w:r>
      <w:r w:rsidR="00262FA9">
        <w:rPr>
          <w:rFonts w:ascii="Arial" w:hAnsi="Arial" w:cs="Arial"/>
        </w:rPr>
        <w:t>年</w:t>
      </w:r>
      <w:r w:rsidR="00262FA9">
        <w:rPr>
          <w:rFonts w:ascii="Arial" w:hAnsi="Arial" w:cs="Arial"/>
        </w:rPr>
        <w:t>8</w:t>
      </w:r>
      <w:r w:rsidR="00262FA9">
        <w:rPr>
          <w:rFonts w:ascii="Arial" w:hAnsi="Arial" w:cs="Arial"/>
        </w:rPr>
        <w:t>月</w:t>
      </w:r>
      <w:r w:rsidR="00262FA9">
        <w:rPr>
          <w:rFonts w:ascii="Arial" w:hAnsi="Arial" w:cs="Arial" w:hint="eastAsia"/>
        </w:rPr>
        <w:t>2</w:t>
      </w:r>
      <w:r w:rsidR="00262FA9">
        <w:rPr>
          <w:rFonts w:ascii="Arial" w:hAnsi="Arial" w:cs="Arial"/>
        </w:rPr>
        <w:t>0</w:t>
      </w:r>
      <w:r w:rsidR="00262FA9">
        <w:rPr>
          <w:rFonts w:ascii="Arial" w:hAnsi="Arial" w:cs="Arial"/>
        </w:rPr>
        <w:t>日召开的第六届董事会第四次会议</w:t>
      </w:r>
      <w:r>
        <w:rPr>
          <w:rFonts w:ascii="Arial" w:hAnsi="Arial" w:cs="Arial" w:hint="eastAsia"/>
        </w:rPr>
        <w:t>，</w:t>
      </w:r>
      <w:r w:rsidR="00262FA9">
        <w:rPr>
          <w:rFonts w:ascii="Arial" w:hAnsi="Arial" w:cs="Arial"/>
        </w:rPr>
        <w:t>审议通过了《关于新增</w:t>
      </w:r>
      <w:r w:rsidR="00262FA9">
        <w:rPr>
          <w:rFonts w:ascii="Arial" w:hAnsi="Arial" w:cs="Arial" w:hint="eastAsia"/>
        </w:rPr>
        <w:t>2</w:t>
      </w:r>
      <w:r w:rsidR="00262FA9">
        <w:rPr>
          <w:rFonts w:ascii="Arial" w:hAnsi="Arial" w:cs="Arial"/>
        </w:rPr>
        <w:t>024</w:t>
      </w:r>
      <w:r w:rsidR="00262FA9">
        <w:rPr>
          <w:rFonts w:ascii="Arial" w:hAnsi="Arial" w:cs="Arial"/>
        </w:rPr>
        <w:t>年日常关联交易预计的议案》；</w:t>
      </w:r>
      <w:r>
        <w:rPr>
          <w:rFonts w:ascii="Arial" w:hAnsi="Arial" w:cs="Arial" w:hint="eastAsia"/>
        </w:rPr>
        <w:t>于</w:t>
      </w:r>
      <w:r w:rsidR="00262FA9">
        <w:rPr>
          <w:rFonts w:ascii="Arial" w:hAnsi="Arial" w:cs="Arial" w:hint="eastAsia"/>
        </w:rPr>
        <w:t>202</w:t>
      </w:r>
      <w:r w:rsidR="00262FA9">
        <w:rPr>
          <w:rFonts w:ascii="Arial" w:hAnsi="Arial" w:cs="Arial"/>
        </w:rPr>
        <w:t>4</w:t>
      </w:r>
      <w:r w:rsidR="00262FA9">
        <w:rPr>
          <w:rFonts w:ascii="Arial" w:hAnsi="Arial" w:cs="Arial" w:hint="eastAsia"/>
        </w:rPr>
        <w:t>年</w:t>
      </w:r>
      <w:r w:rsidR="00262FA9">
        <w:rPr>
          <w:rFonts w:ascii="Arial" w:hAnsi="Arial" w:cs="Arial"/>
        </w:rPr>
        <w:t>12</w:t>
      </w:r>
      <w:r w:rsidR="00262FA9">
        <w:rPr>
          <w:rFonts w:ascii="Arial" w:hAnsi="Arial" w:cs="Arial" w:hint="eastAsia"/>
        </w:rPr>
        <w:t>月</w:t>
      </w:r>
      <w:r w:rsidR="00262FA9">
        <w:rPr>
          <w:rFonts w:ascii="Arial" w:hAnsi="Arial" w:cs="Arial"/>
        </w:rPr>
        <w:t>13</w:t>
      </w:r>
      <w:r w:rsidR="00262FA9">
        <w:rPr>
          <w:rFonts w:ascii="Arial" w:hAnsi="Arial" w:cs="Arial" w:hint="eastAsia"/>
        </w:rPr>
        <w:t>日</w:t>
      </w:r>
      <w:r w:rsidR="00262FA9">
        <w:rPr>
          <w:rFonts w:ascii="Arial" w:hAnsi="Arial" w:cs="Arial"/>
        </w:rPr>
        <w:t>召开的第六届董事会第六次会议，审议通过了《关于公司拟签署中标项目合同暨关联交易的议案》。</w:t>
      </w:r>
    </w:p>
    <w:p w:rsidR="000D501A" w:rsidRPr="00C74838" w:rsidRDefault="000D501A" w:rsidP="00383B55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 w:rsidRPr="00C74838">
        <w:rPr>
          <w:rFonts w:ascii="Arial" w:hAnsi="Arial" w:cs="Arial" w:hint="eastAsia"/>
        </w:rPr>
        <w:t>上述关联交易属于公司正常经营业务往来，符合公司业务发展需要；交易价格遵循市场定价原则，定价公允、合理，不存在损害公司和股东特别是中小股东利益的情形。上述关联交易不会影响公司的独立性，不会造成公司对关联方的依赖。公司董事会</w:t>
      </w:r>
      <w:r w:rsidR="00F74BB7">
        <w:rPr>
          <w:rFonts w:ascii="Arial" w:hAnsi="Arial" w:cs="Arial" w:hint="eastAsia"/>
        </w:rPr>
        <w:t>和</w:t>
      </w:r>
      <w:r w:rsidR="00F74BB7">
        <w:rPr>
          <w:rFonts w:ascii="Arial" w:hAnsi="Arial" w:cs="Arial"/>
        </w:rPr>
        <w:t>股东大会</w:t>
      </w:r>
      <w:r w:rsidRPr="00C74838">
        <w:rPr>
          <w:rFonts w:ascii="Arial" w:hAnsi="Arial" w:cs="Arial" w:hint="eastAsia"/>
        </w:rPr>
        <w:t>在表决上述关联交易事项时，关联董事</w:t>
      </w:r>
      <w:r w:rsidR="00D3079B">
        <w:rPr>
          <w:rFonts w:ascii="Arial" w:hAnsi="Arial" w:cs="Arial" w:hint="eastAsia"/>
        </w:rPr>
        <w:t>和</w:t>
      </w:r>
      <w:r w:rsidR="00D3079B">
        <w:rPr>
          <w:rFonts w:ascii="Arial" w:hAnsi="Arial" w:cs="Arial"/>
        </w:rPr>
        <w:t>关联股东</w:t>
      </w:r>
      <w:r w:rsidRPr="00C74838">
        <w:rPr>
          <w:rFonts w:ascii="Arial" w:hAnsi="Arial" w:cs="Arial" w:hint="eastAsia"/>
        </w:rPr>
        <w:t>进行了回避表决，表决程序符合有关法律法规、规范性文件和《公司章程》的有关规定，合法有效。</w:t>
      </w:r>
    </w:p>
    <w:p w:rsidR="00016D41" w:rsidRPr="00C74838" w:rsidRDefault="00016D41" w:rsidP="00016D41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rFonts w:ascii="Arial" w:hAnsi="Arial" w:cs="Arial"/>
          <w:b/>
        </w:rPr>
      </w:pPr>
      <w:r w:rsidRPr="00C74838">
        <w:rPr>
          <w:rFonts w:ascii="Arial" w:hAnsi="Arial" w:cs="Arial" w:hint="eastAsia"/>
          <w:b/>
        </w:rPr>
        <w:t>（二）定期报告</w:t>
      </w:r>
      <w:r w:rsidRPr="00CF0B41">
        <w:rPr>
          <w:rFonts w:ascii="Arial" w:hAnsi="Arial" w:cs="Arial" w:hint="eastAsia"/>
          <w:b/>
        </w:rPr>
        <w:t>及内部控制评价报告相关事项</w:t>
      </w:r>
    </w:p>
    <w:p w:rsidR="00016D41" w:rsidRPr="00CF0B41" w:rsidRDefault="00016D41" w:rsidP="00016D41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 w:rsidRPr="00C74838">
        <w:rPr>
          <w:rFonts w:ascii="Arial" w:hAnsi="Arial" w:cs="Arial"/>
        </w:rPr>
        <w:t>报告期内，公司严格</w:t>
      </w:r>
      <w:r>
        <w:rPr>
          <w:rFonts w:ascii="Arial" w:hAnsi="Arial" w:cs="Arial" w:hint="eastAsia"/>
        </w:rPr>
        <w:t>依照</w:t>
      </w:r>
      <w:r w:rsidRPr="00C74838">
        <w:rPr>
          <w:rFonts w:ascii="Arial" w:hAnsi="Arial" w:cs="Arial"/>
        </w:rPr>
        <w:t>《公司法》《证券法》《上市公司信息披露管理办法</w:t>
      </w:r>
      <w:r w:rsidRPr="005329F5">
        <w:rPr>
          <w:rFonts w:ascii="Arial" w:hAnsi="Arial" w:cs="Arial" w:hint="eastAsia"/>
        </w:rPr>
        <w:t>》《深圳证券交易所上市公司自律监管指引第</w:t>
      </w:r>
      <w:r w:rsidRPr="005329F5">
        <w:rPr>
          <w:rFonts w:ascii="Arial" w:hAnsi="Arial" w:cs="Arial"/>
        </w:rPr>
        <w:t>2</w:t>
      </w:r>
      <w:r w:rsidRPr="005329F5">
        <w:rPr>
          <w:rFonts w:ascii="Arial" w:hAnsi="Arial" w:cs="Arial" w:hint="eastAsia"/>
        </w:rPr>
        <w:t>号——创业板上市公司规范运作》</w:t>
      </w:r>
      <w:r w:rsidRPr="00C74838">
        <w:rPr>
          <w:rFonts w:ascii="Arial" w:hAnsi="Arial" w:cs="Arial"/>
        </w:rPr>
        <w:t>等相关法律法规、规范性文件的要求，按时编制并披露了《</w:t>
      </w:r>
      <w:r w:rsidRPr="00C74838">
        <w:rPr>
          <w:rFonts w:ascii="Arial" w:hAnsi="Arial" w:cs="Arial" w:hint="eastAsia"/>
        </w:rPr>
        <w:t>202</w:t>
      </w:r>
      <w:r>
        <w:rPr>
          <w:rFonts w:ascii="Arial" w:hAnsi="Arial" w:cs="Arial"/>
        </w:rPr>
        <w:t>3</w:t>
      </w:r>
      <w:r w:rsidRPr="00C74838">
        <w:rPr>
          <w:rFonts w:ascii="Arial" w:hAnsi="Arial" w:cs="Arial" w:hint="eastAsia"/>
        </w:rPr>
        <w:t>年年度报告</w:t>
      </w:r>
      <w:r w:rsidR="00E72559">
        <w:rPr>
          <w:rFonts w:ascii="Arial" w:hAnsi="Arial" w:cs="Arial" w:hint="eastAsia"/>
        </w:rPr>
        <w:t>》</w:t>
      </w:r>
      <w:bookmarkStart w:id="0" w:name="_GoBack"/>
      <w:bookmarkEnd w:id="0"/>
      <w:r w:rsidRPr="00C74838">
        <w:rPr>
          <w:rFonts w:ascii="Arial" w:hAnsi="Arial" w:cs="Arial"/>
        </w:rPr>
        <w:t>《</w:t>
      </w:r>
      <w:r w:rsidRPr="00C74838">
        <w:rPr>
          <w:rFonts w:ascii="Arial" w:hAnsi="Arial" w:cs="Arial" w:hint="eastAsia"/>
        </w:rPr>
        <w:t>202</w:t>
      </w:r>
      <w:r>
        <w:rPr>
          <w:rFonts w:ascii="Arial" w:hAnsi="Arial" w:cs="Arial"/>
        </w:rPr>
        <w:t>4</w:t>
      </w:r>
      <w:r w:rsidRPr="00C74838">
        <w:rPr>
          <w:rFonts w:ascii="Arial" w:hAnsi="Arial" w:cs="Arial" w:hint="eastAsia"/>
        </w:rPr>
        <w:t>年第一季度报告</w:t>
      </w:r>
      <w:r w:rsidRPr="00C74838">
        <w:rPr>
          <w:rFonts w:ascii="Arial" w:hAnsi="Arial" w:cs="Arial"/>
        </w:rPr>
        <w:t>》《</w:t>
      </w:r>
      <w:r w:rsidRPr="00C74838">
        <w:rPr>
          <w:rFonts w:ascii="Arial" w:hAnsi="Arial" w:cs="Arial" w:hint="eastAsia"/>
        </w:rPr>
        <w:t>202</w:t>
      </w:r>
      <w:r>
        <w:rPr>
          <w:rFonts w:ascii="Arial" w:hAnsi="Arial" w:cs="Arial"/>
        </w:rPr>
        <w:t>4</w:t>
      </w:r>
      <w:r w:rsidRPr="00C74838">
        <w:rPr>
          <w:rFonts w:ascii="Arial" w:hAnsi="Arial" w:cs="Arial" w:hint="eastAsia"/>
        </w:rPr>
        <w:t>年半年度报告</w:t>
      </w:r>
      <w:r w:rsidRPr="00C74838">
        <w:rPr>
          <w:rFonts w:ascii="Arial" w:hAnsi="Arial" w:cs="Arial"/>
        </w:rPr>
        <w:t>》《</w:t>
      </w:r>
      <w:r w:rsidRPr="00C74838">
        <w:rPr>
          <w:rFonts w:ascii="Arial" w:hAnsi="Arial" w:cs="Arial" w:hint="eastAsia"/>
        </w:rPr>
        <w:t>202</w:t>
      </w:r>
      <w:r>
        <w:rPr>
          <w:rFonts w:ascii="Arial" w:hAnsi="Arial" w:cs="Arial"/>
        </w:rPr>
        <w:t>4</w:t>
      </w:r>
      <w:r w:rsidRPr="00C74838">
        <w:rPr>
          <w:rFonts w:ascii="Arial" w:hAnsi="Arial" w:cs="Arial" w:hint="eastAsia"/>
        </w:rPr>
        <w:t>年第三季度报告</w:t>
      </w:r>
      <w:r w:rsidRPr="00C74838">
        <w:rPr>
          <w:rFonts w:ascii="Arial" w:hAnsi="Arial" w:cs="Arial"/>
        </w:rPr>
        <w:t>》《</w:t>
      </w:r>
      <w:r w:rsidRPr="00C74838">
        <w:rPr>
          <w:rFonts w:ascii="Arial" w:hAnsi="Arial" w:cs="Arial" w:hint="eastAsia"/>
        </w:rPr>
        <w:t>202</w:t>
      </w:r>
      <w:r>
        <w:rPr>
          <w:rFonts w:ascii="Arial" w:hAnsi="Arial" w:cs="Arial"/>
        </w:rPr>
        <w:t>3</w:t>
      </w:r>
      <w:r w:rsidRPr="00C74838">
        <w:rPr>
          <w:rFonts w:ascii="Arial" w:hAnsi="Arial" w:cs="Arial" w:hint="eastAsia"/>
        </w:rPr>
        <w:t>年度内部控制自我评价报告</w:t>
      </w:r>
      <w:r w:rsidRPr="00C74838">
        <w:rPr>
          <w:rFonts w:ascii="Arial" w:hAnsi="Arial" w:cs="Arial"/>
        </w:rPr>
        <w:t>》，</w:t>
      </w:r>
      <w:r w:rsidRPr="00CF0B41">
        <w:rPr>
          <w:rFonts w:ascii="Arial" w:hAnsi="Arial" w:cs="Arial" w:hint="eastAsia"/>
        </w:rPr>
        <w:t>及时准确完整地披露了对应报告期内的财务数据和重要事项，向广大投资者公开、透明地披露了公司实际经营情况。报告经公司审计委员会全体成员同意，经公司董事会和监事会审议通过，公司全体董事、监事、高级管理人员对公司定期报告签署了书面确认意见。公司对定期报告的审议及披露程序合法合规，财务数据准确详实，真实地反映了公司的实际情况。</w:t>
      </w:r>
      <w:r w:rsidRPr="00C74838">
        <w:rPr>
          <w:rFonts w:hint="eastAsia"/>
        </w:rPr>
        <w:t>公司披露的内部控制评价报告真实、客观地反映了公司内部控制制度的建设及运行情况。</w:t>
      </w:r>
    </w:p>
    <w:p w:rsidR="008507A6" w:rsidRPr="00C74838" w:rsidRDefault="00016D41" w:rsidP="00DB4F80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（三）聘任</w:t>
      </w:r>
      <w:r w:rsidR="008507A6" w:rsidRPr="00C74838">
        <w:rPr>
          <w:rFonts w:ascii="Arial" w:hAnsi="Arial" w:cs="Arial" w:hint="eastAsia"/>
          <w:b/>
        </w:rPr>
        <w:t>会计师事务所</w:t>
      </w:r>
      <w:r w:rsidR="002A174E">
        <w:rPr>
          <w:rFonts w:ascii="Arial" w:hAnsi="Arial" w:cs="Arial" w:hint="eastAsia"/>
          <w:b/>
        </w:rPr>
        <w:t>事项</w:t>
      </w:r>
    </w:p>
    <w:p w:rsidR="00016D41" w:rsidRDefault="00262FA9" w:rsidP="00262FA9">
      <w:pPr>
        <w:pStyle w:val="Default"/>
        <w:spacing w:line="360" w:lineRule="auto"/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公司于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日召开第六届董事会第五次会议、第六届监事会第四次会议，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</w:t>
      </w:r>
      <w:r>
        <w:rPr>
          <w:rFonts w:ascii="Arial" w:hAnsi="Arial" w:cs="Arial"/>
        </w:rPr>
        <w:t>12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日召开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年第二次临时股东大会审议通过了《关于聘任公司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年度会计师事务所的议案》，公司聘任希格玛会计师事务所（特殊普通合伙）（以下简称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希格玛会计师事务所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）为公司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年度审计机构。</w:t>
      </w:r>
    </w:p>
    <w:p w:rsidR="00D3079B" w:rsidRDefault="00D3079B" w:rsidP="00262FA9">
      <w:pPr>
        <w:pStyle w:val="Default"/>
        <w:spacing w:line="360" w:lineRule="auto"/>
        <w:ind w:firstLineChars="200" w:firstLine="480"/>
        <w:jc w:val="both"/>
        <w:rPr>
          <w:rFonts w:ascii="Arial" w:hAnsi="Arial" w:cs="Arial"/>
        </w:rPr>
      </w:pPr>
      <w:r w:rsidRPr="00D3079B">
        <w:rPr>
          <w:rFonts w:ascii="Arial" w:hAnsi="Arial" w:cs="Arial" w:hint="eastAsia"/>
        </w:rPr>
        <w:t>希格玛会计师事务所在执业资质、专业胜任能力、投资者保护能力、独立性和诚信状况等方面均符合监管规定，能够满足公司相关审计工作的要求</w:t>
      </w:r>
      <w:r>
        <w:rPr>
          <w:rFonts w:ascii="Arial" w:hAnsi="Arial" w:cs="Arial" w:hint="eastAsia"/>
        </w:rPr>
        <w:t>。</w:t>
      </w:r>
    </w:p>
    <w:p w:rsidR="00CB4271" w:rsidRDefault="00262FA9" w:rsidP="00E3728A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（四）</w:t>
      </w:r>
      <w:r w:rsidR="00CB4271">
        <w:rPr>
          <w:rFonts w:ascii="Arial" w:hAnsi="Arial" w:cs="Arial" w:hint="eastAsia"/>
          <w:b/>
        </w:rPr>
        <w:t>董事会</w:t>
      </w:r>
      <w:r w:rsidR="00CB4271">
        <w:rPr>
          <w:rFonts w:ascii="Arial" w:hAnsi="Arial" w:cs="Arial"/>
          <w:b/>
        </w:rPr>
        <w:t>换届选举、</w:t>
      </w:r>
      <w:r w:rsidR="00CB4271">
        <w:rPr>
          <w:rFonts w:ascii="Arial" w:hAnsi="Arial" w:cs="Arial" w:hint="eastAsia"/>
          <w:b/>
        </w:rPr>
        <w:t>提名</w:t>
      </w:r>
      <w:r w:rsidR="00CB4271">
        <w:rPr>
          <w:rFonts w:ascii="Arial" w:hAnsi="Arial" w:cs="Arial"/>
          <w:b/>
        </w:rPr>
        <w:t>董事、聘任高级管理人员情况</w:t>
      </w:r>
    </w:p>
    <w:p w:rsidR="000B4729" w:rsidRPr="00227209" w:rsidRDefault="000B4729" w:rsidP="00016D41">
      <w:pPr>
        <w:pStyle w:val="Default"/>
        <w:spacing w:line="360" w:lineRule="auto"/>
        <w:ind w:firstLineChars="200" w:firstLine="480"/>
        <w:jc w:val="both"/>
        <w:rPr>
          <w:rFonts w:ascii="Arial" w:hAnsi="Arial" w:cs="Arial"/>
        </w:rPr>
      </w:pPr>
      <w:r w:rsidRPr="00E3728A">
        <w:rPr>
          <w:rFonts w:ascii="Arial" w:hAnsi="Arial" w:cs="Arial" w:hint="eastAsia"/>
        </w:rPr>
        <w:t>鉴于公司第五届董事会已届满，公司于</w:t>
      </w:r>
      <w:r w:rsidRPr="00E3728A">
        <w:rPr>
          <w:rFonts w:ascii="Arial" w:hAnsi="Arial" w:cs="Arial"/>
        </w:rPr>
        <w:t>2024</w:t>
      </w:r>
      <w:r w:rsidRPr="00E3728A">
        <w:rPr>
          <w:rFonts w:ascii="Arial" w:hAnsi="Arial" w:cs="Arial" w:hint="eastAsia"/>
        </w:rPr>
        <w:t>年</w:t>
      </w:r>
      <w:r w:rsidRPr="00E3728A">
        <w:rPr>
          <w:rFonts w:ascii="Arial" w:hAnsi="Arial" w:cs="Arial"/>
        </w:rPr>
        <w:t>4</w:t>
      </w:r>
      <w:r w:rsidRPr="00E3728A">
        <w:rPr>
          <w:rFonts w:ascii="Arial" w:hAnsi="Arial" w:cs="Arial" w:hint="eastAsia"/>
        </w:rPr>
        <w:t>月</w:t>
      </w:r>
      <w:r w:rsidRPr="00E3728A">
        <w:rPr>
          <w:rFonts w:ascii="Arial" w:hAnsi="Arial" w:cs="Arial"/>
        </w:rPr>
        <w:t>1</w:t>
      </w:r>
      <w:r w:rsidRPr="00E3728A">
        <w:rPr>
          <w:rFonts w:ascii="Arial" w:hAnsi="Arial" w:cs="Arial" w:hint="eastAsia"/>
        </w:rPr>
        <w:t>日召开第五届董事会第二十四次会议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于</w:t>
      </w:r>
      <w:r w:rsidRPr="00E3728A">
        <w:rPr>
          <w:rFonts w:ascii="Arial" w:hAnsi="Arial" w:cs="Arial"/>
        </w:rPr>
        <w:t>2024</w:t>
      </w:r>
      <w:r w:rsidRPr="00E3728A">
        <w:rPr>
          <w:rFonts w:ascii="Arial" w:hAnsi="Arial" w:cs="Arial" w:hint="eastAsia"/>
        </w:rPr>
        <w:t>年</w:t>
      </w:r>
      <w:r w:rsidRPr="00E3728A">
        <w:rPr>
          <w:rFonts w:ascii="Arial" w:hAnsi="Arial" w:cs="Arial"/>
        </w:rPr>
        <w:t>4</w:t>
      </w:r>
      <w:r w:rsidRPr="00E3728A">
        <w:rPr>
          <w:rFonts w:ascii="Arial" w:hAnsi="Arial" w:cs="Arial" w:hint="eastAsia"/>
        </w:rPr>
        <w:t>月</w:t>
      </w:r>
      <w:r w:rsidRPr="00E3728A">
        <w:rPr>
          <w:rFonts w:ascii="Arial" w:hAnsi="Arial" w:cs="Arial"/>
        </w:rPr>
        <w:t>25</w:t>
      </w:r>
      <w:r w:rsidRPr="00E3728A">
        <w:rPr>
          <w:rFonts w:ascii="Arial" w:hAnsi="Arial" w:cs="Arial" w:hint="eastAsia"/>
        </w:rPr>
        <w:t>日召开</w:t>
      </w:r>
      <w:r w:rsidRPr="00E3728A">
        <w:rPr>
          <w:rFonts w:ascii="Arial" w:hAnsi="Arial" w:cs="Arial"/>
        </w:rPr>
        <w:t>2023</w:t>
      </w:r>
      <w:r w:rsidRPr="00E3728A">
        <w:rPr>
          <w:rFonts w:ascii="Arial" w:hAnsi="Arial" w:cs="Arial" w:hint="eastAsia"/>
        </w:rPr>
        <w:t>年年度股东大会审议通过了公司董事会、监事会换届选举的相关议案，同日，公司召开第六届董事会第一次会议及第六届监事会第一次会议，选举产生了第六届董事会董事长、董事会专门委员会委员及第六届监事会主席，并聘任新一届高级管理人员及证券事务代表，完成了公司董事会、监事会换届选举工作</w:t>
      </w:r>
      <w:r>
        <w:rPr>
          <w:rFonts w:ascii="Arial" w:hAnsi="Arial" w:cs="Arial" w:hint="eastAsia"/>
        </w:rPr>
        <w:t>；公司</w:t>
      </w:r>
      <w:r w:rsidRPr="00227209">
        <w:rPr>
          <w:rFonts w:ascii="Arial" w:hAnsi="Arial" w:cs="Arial" w:hint="eastAsia"/>
        </w:rPr>
        <w:t>于</w:t>
      </w:r>
      <w:r w:rsidRPr="00227209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27209">
        <w:rPr>
          <w:rFonts w:ascii="Arial" w:hAnsi="Arial" w:cs="Arial" w:hint="eastAsia"/>
        </w:rPr>
        <w:t>年</w:t>
      </w:r>
      <w:r>
        <w:rPr>
          <w:rFonts w:ascii="Arial" w:hAnsi="Arial" w:cs="Arial" w:hint="eastAsia"/>
        </w:rPr>
        <w:t>5</w:t>
      </w:r>
      <w:r w:rsidRPr="00227209">
        <w:rPr>
          <w:rFonts w:ascii="Arial" w:hAnsi="Arial" w:cs="Arial" w:hint="eastAsia"/>
        </w:rPr>
        <w:t>月</w:t>
      </w:r>
      <w:r>
        <w:rPr>
          <w:rFonts w:ascii="Arial" w:hAnsi="Arial" w:cs="Arial"/>
        </w:rPr>
        <w:t>31</w:t>
      </w:r>
      <w:r w:rsidRPr="00227209">
        <w:rPr>
          <w:rFonts w:ascii="Arial" w:hAnsi="Arial" w:cs="Arial" w:hint="eastAsia"/>
        </w:rPr>
        <w:t>日召开第</w:t>
      </w:r>
      <w:r>
        <w:rPr>
          <w:rFonts w:ascii="Arial" w:hAnsi="Arial" w:cs="Arial"/>
        </w:rPr>
        <w:t>六</w:t>
      </w:r>
      <w:r w:rsidRPr="00227209">
        <w:rPr>
          <w:rFonts w:ascii="Arial" w:hAnsi="Arial" w:cs="Arial" w:hint="eastAsia"/>
        </w:rPr>
        <w:t>届董事会第二次会议</w:t>
      </w:r>
      <w:r>
        <w:rPr>
          <w:rFonts w:ascii="Arial" w:hAnsi="Arial" w:cs="Arial"/>
        </w:rPr>
        <w:t>，</w:t>
      </w:r>
      <w:r w:rsidRPr="00227209">
        <w:rPr>
          <w:rFonts w:ascii="Arial" w:hAnsi="Arial" w:cs="Arial" w:hint="eastAsia"/>
        </w:rPr>
        <w:t>审议通过了《关于聘任公司</w:t>
      </w:r>
      <w:r>
        <w:rPr>
          <w:rFonts w:ascii="Arial" w:hAnsi="Arial" w:cs="Arial"/>
        </w:rPr>
        <w:t>副</w:t>
      </w:r>
      <w:r w:rsidRPr="00227209">
        <w:rPr>
          <w:rFonts w:ascii="Arial" w:hAnsi="Arial" w:cs="Arial" w:hint="eastAsia"/>
        </w:rPr>
        <w:t>总经理的议案》，同意聘任</w:t>
      </w:r>
      <w:r w:rsidRPr="00156C8A">
        <w:rPr>
          <w:rFonts w:ascii="Arial" w:hAnsi="Arial" w:cs="Arial"/>
        </w:rPr>
        <w:t>胡兵先生</w:t>
      </w:r>
      <w:r w:rsidRPr="00156C8A">
        <w:rPr>
          <w:rFonts w:ascii="Arial" w:hAnsi="Arial" w:cs="Arial" w:hint="eastAsia"/>
        </w:rPr>
        <w:t>、</w:t>
      </w:r>
      <w:r w:rsidRPr="00156C8A">
        <w:rPr>
          <w:rFonts w:ascii="Arial" w:hAnsi="Arial" w:cs="Arial"/>
        </w:rPr>
        <w:t>高英杰先生为公司副总经理</w:t>
      </w:r>
      <w:r>
        <w:rPr>
          <w:rFonts w:ascii="Arial" w:hAnsi="Arial" w:cs="Arial" w:hint="eastAsia"/>
        </w:rPr>
        <w:t>；</w:t>
      </w:r>
      <w:r>
        <w:rPr>
          <w:rFonts w:ascii="Arial" w:hAnsi="Arial" w:cs="Arial"/>
        </w:rPr>
        <w:t>于</w:t>
      </w:r>
      <w:r w:rsidR="0023166D">
        <w:rPr>
          <w:rFonts w:ascii="Arial" w:hAnsi="Arial" w:cs="Arial" w:hint="eastAsia"/>
        </w:rPr>
        <w:t>2024</w:t>
      </w:r>
      <w:r w:rsidR="0023166D">
        <w:rPr>
          <w:rFonts w:ascii="Arial" w:hAnsi="Arial" w:cs="Arial" w:hint="eastAsia"/>
        </w:rPr>
        <w:t>年</w:t>
      </w:r>
      <w:r w:rsidR="0023166D">
        <w:rPr>
          <w:rFonts w:ascii="Arial" w:hAnsi="Arial" w:cs="Arial" w:hint="eastAsia"/>
        </w:rPr>
        <w:t>10</w:t>
      </w:r>
      <w:r w:rsidR="0023166D">
        <w:rPr>
          <w:rFonts w:ascii="Arial" w:hAnsi="Arial" w:cs="Arial" w:hint="eastAsia"/>
        </w:rPr>
        <w:t>月</w:t>
      </w:r>
      <w:r w:rsidR="0023166D">
        <w:rPr>
          <w:rFonts w:ascii="Arial" w:hAnsi="Arial" w:cs="Arial" w:hint="eastAsia"/>
        </w:rPr>
        <w:t>21</w:t>
      </w:r>
      <w:r w:rsidR="0023166D">
        <w:rPr>
          <w:rFonts w:ascii="Arial" w:hAnsi="Arial" w:cs="Arial" w:hint="eastAsia"/>
        </w:rPr>
        <w:t>日</w:t>
      </w:r>
      <w:r w:rsidR="0023166D">
        <w:rPr>
          <w:rFonts w:ascii="Arial" w:hAnsi="Arial" w:cs="Arial"/>
        </w:rPr>
        <w:t>召开</w:t>
      </w:r>
      <w:r w:rsidR="0023166D">
        <w:rPr>
          <w:rFonts w:ascii="Arial" w:hAnsi="Arial" w:cs="Arial" w:hint="eastAsia"/>
        </w:rPr>
        <w:t>第六届</w:t>
      </w:r>
      <w:r w:rsidR="0023166D">
        <w:rPr>
          <w:rFonts w:ascii="Arial" w:hAnsi="Arial" w:cs="Arial"/>
        </w:rPr>
        <w:t>董事会第五次会议、</w:t>
      </w:r>
      <w:r w:rsidR="0023166D">
        <w:rPr>
          <w:rFonts w:ascii="Arial" w:hAnsi="Arial" w:cs="Arial" w:hint="eastAsia"/>
        </w:rPr>
        <w:t>2024</w:t>
      </w:r>
      <w:r w:rsidR="0023166D">
        <w:rPr>
          <w:rFonts w:ascii="Arial" w:hAnsi="Arial" w:cs="Arial" w:hint="eastAsia"/>
        </w:rPr>
        <w:t>年</w:t>
      </w:r>
      <w:r w:rsidR="0023166D">
        <w:rPr>
          <w:rFonts w:ascii="Arial" w:hAnsi="Arial" w:cs="Arial" w:hint="eastAsia"/>
        </w:rPr>
        <w:t>12</w:t>
      </w:r>
      <w:r w:rsidR="0023166D">
        <w:rPr>
          <w:rFonts w:ascii="Arial" w:hAnsi="Arial" w:cs="Arial" w:hint="eastAsia"/>
        </w:rPr>
        <w:t>月</w:t>
      </w:r>
      <w:r w:rsidR="0023166D">
        <w:rPr>
          <w:rFonts w:ascii="Arial" w:hAnsi="Arial" w:cs="Arial" w:hint="eastAsia"/>
        </w:rPr>
        <w:t>30</w:t>
      </w:r>
      <w:r w:rsidR="0023166D">
        <w:rPr>
          <w:rFonts w:ascii="Arial" w:hAnsi="Arial" w:cs="Arial" w:hint="eastAsia"/>
        </w:rPr>
        <w:t>日</w:t>
      </w:r>
      <w:r w:rsidR="0023166D">
        <w:rPr>
          <w:rFonts w:ascii="Arial" w:hAnsi="Arial" w:cs="Arial"/>
        </w:rPr>
        <w:t>召开</w:t>
      </w:r>
      <w:r w:rsidR="0023166D">
        <w:rPr>
          <w:rFonts w:ascii="Arial" w:hAnsi="Arial" w:cs="Arial" w:hint="eastAsia"/>
        </w:rPr>
        <w:t>2024</w:t>
      </w:r>
      <w:r w:rsidR="0023166D">
        <w:rPr>
          <w:rFonts w:ascii="Arial" w:hAnsi="Arial" w:cs="Arial" w:hint="eastAsia"/>
        </w:rPr>
        <w:t>年</w:t>
      </w:r>
      <w:r w:rsidR="0023166D">
        <w:rPr>
          <w:rFonts w:ascii="Arial" w:hAnsi="Arial" w:cs="Arial"/>
        </w:rPr>
        <w:t>第二次</w:t>
      </w:r>
      <w:r w:rsidR="0023166D">
        <w:rPr>
          <w:rFonts w:ascii="Arial" w:hAnsi="Arial" w:cs="Arial" w:hint="eastAsia"/>
        </w:rPr>
        <w:t>临时</w:t>
      </w:r>
      <w:r w:rsidR="0023166D">
        <w:rPr>
          <w:rFonts w:ascii="Arial" w:hAnsi="Arial" w:cs="Arial"/>
        </w:rPr>
        <w:t>股东大会审议</w:t>
      </w:r>
      <w:r w:rsidR="0023166D">
        <w:rPr>
          <w:rFonts w:ascii="Arial" w:hAnsi="Arial" w:cs="Arial" w:hint="eastAsia"/>
        </w:rPr>
        <w:t>通过了</w:t>
      </w:r>
      <w:r w:rsidR="0023166D">
        <w:rPr>
          <w:rFonts w:ascii="Arial" w:hAnsi="Arial" w:cs="Arial"/>
        </w:rPr>
        <w:t>《</w:t>
      </w:r>
      <w:r w:rsidR="0023166D" w:rsidRPr="0023166D">
        <w:rPr>
          <w:rFonts w:ascii="Arial" w:hAnsi="Arial" w:cs="Arial" w:hint="eastAsia"/>
        </w:rPr>
        <w:t>关于补选公司第六届董事会非独立董事的议案》</w:t>
      </w:r>
      <w:r w:rsidR="0023166D">
        <w:rPr>
          <w:rFonts w:ascii="Arial" w:hAnsi="Arial" w:cs="Arial" w:hint="eastAsia"/>
        </w:rPr>
        <w:t>，</w:t>
      </w:r>
      <w:r w:rsidR="0023166D">
        <w:rPr>
          <w:rFonts w:ascii="Arial" w:hAnsi="Arial" w:cs="Arial"/>
        </w:rPr>
        <w:t>补选邝栋先生为公司第六届董事会董事。</w:t>
      </w:r>
    </w:p>
    <w:p w:rsidR="0075539E" w:rsidRDefault="0023166D" w:rsidP="00016D41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上述</w:t>
      </w:r>
      <w:r>
        <w:rPr>
          <w:rFonts w:ascii="Arial" w:hAnsi="Arial" w:cs="Arial"/>
        </w:rPr>
        <w:t>人员</w:t>
      </w:r>
      <w:r w:rsidRPr="00E3728A">
        <w:rPr>
          <w:rFonts w:ascii="Arial" w:hAnsi="Arial" w:cs="Arial" w:hint="eastAsia"/>
        </w:rPr>
        <w:t>符合《公司法》《深圳证券交易所上市公司自律监管指引第</w:t>
      </w:r>
      <w:r w:rsidRPr="00E3728A">
        <w:rPr>
          <w:rFonts w:ascii="Arial" w:hAnsi="Arial" w:cs="Arial"/>
        </w:rPr>
        <w:t>2</w:t>
      </w:r>
      <w:r w:rsidRPr="00E3728A">
        <w:rPr>
          <w:rFonts w:ascii="Arial" w:hAnsi="Arial" w:cs="Arial" w:hint="eastAsia"/>
        </w:rPr>
        <w:t>号——创业板上市公司规范运作》等相关法律、法规规定要求的任职条件，具备担任公司董事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</w:rPr>
        <w:t>高级管理人员</w:t>
      </w:r>
      <w:r w:rsidRPr="00E3728A">
        <w:rPr>
          <w:rFonts w:ascii="Arial" w:hAnsi="Arial" w:cs="Arial" w:hint="eastAsia"/>
        </w:rPr>
        <w:t>的履职能力</w:t>
      </w:r>
      <w:r>
        <w:rPr>
          <w:rFonts w:ascii="Arial" w:hAnsi="Arial" w:cs="Arial" w:hint="eastAsia"/>
        </w:rPr>
        <w:t>；</w:t>
      </w:r>
      <w:r w:rsidR="0075539E" w:rsidRPr="00C74838">
        <w:rPr>
          <w:rFonts w:ascii="Arial" w:hAnsi="Arial" w:cs="Arial" w:hint="eastAsia"/>
        </w:rPr>
        <w:t>提名、审议程序符合《公司法》《深圳证券交易所上市公司自律监管指引第</w:t>
      </w:r>
      <w:r w:rsidR="0075539E" w:rsidRPr="00C74838">
        <w:rPr>
          <w:rFonts w:ascii="Arial" w:hAnsi="Arial" w:cs="Arial" w:hint="eastAsia"/>
        </w:rPr>
        <w:t xml:space="preserve"> 2 </w:t>
      </w:r>
      <w:r w:rsidR="0075539E" w:rsidRPr="00C74838">
        <w:rPr>
          <w:rFonts w:ascii="Arial" w:hAnsi="Arial" w:cs="Arial" w:hint="eastAsia"/>
        </w:rPr>
        <w:t>号</w:t>
      </w:r>
      <w:r w:rsidR="0075539E" w:rsidRPr="00C74838">
        <w:rPr>
          <w:rFonts w:ascii="Arial" w:hAnsi="Arial" w:cs="Arial" w:hint="eastAsia"/>
        </w:rPr>
        <w:t>--</w:t>
      </w:r>
      <w:r w:rsidR="0075539E" w:rsidRPr="00C74838">
        <w:rPr>
          <w:rFonts w:ascii="Arial" w:hAnsi="Arial" w:cs="Arial" w:hint="eastAsia"/>
        </w:rPr>
        <w:t>创业板上市公司规范运作》等法律法规、规范性文件和《公司章程》的有关规定，合法有效，不存在损害公司及全体股东特别是中小股东利益的情形。</w:t>
      </w:r>
    </w:p>
    <w:p w:rsidR="0023166D" w:rsidRDefault="0023166D" w:rsidP="0023166D">
      <w:pPr>
        <w:pStyle w:val="Default"/>
        <w:spacing w:beforeLines="25" w:before="78" w:afterLines="25" w:after="78" w:line="360" w:lineRule="auto"/>
        <w:ind w:firstLineChars="200" w:firstLine="482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（</w:t>
      </w:r>
      <w:r>
        <w:rPr>
          <w:rFonts w:ascii="Arial" w:hAnsi="Arial" w:cs="Arial" w:hint="eastAsia"/>
          <w:b/>
        </w:rPr>
        <w:t>五</w:t>
      </w:r>
      <w:r>
        <w:rPr>
          <w:rFonts w:ascii="Arial" w:hAnsi="Arial" w:cs="Arial"/>
          <w:b/>
        </w:rPr>
        <w:t>）</w:t>
      </w:r>
      <w:r>
        <w:rPr>
          <w:rFonts w:ascii="Arial" w:hAnsi="Arial" w:cs="Arial" w:hint="eastAsia"/>
          <w:b/>
        </w:rPr>
        <w:t>2024</w:t>
      </w:r>
      <w:r>
        <w:rPr>
          <w:rFonts w:ascii="Arial" w:hAnsi="Arial" w:cs="Arial" w:hint="eastAsia"/>
          <w:b/>
        </w:rPr>
        <w:t>年</w:t>
      </w:r>
      <w:r>
        <w:rPr>
          <w:rFonts w:ascii="Arial" w:hAnsi="Arial" w:cs="Arial"/>
          <w:b/>
        </w:rPr>
        <w:t>限制性股票激励计划事项</w:t>
      </w:r>
    </w:p>
    <w:p w:rsidR="00E90ACD" w:rsidRPr="00DC2E23" w:rsidRDefault="00E90ACD" w:rsidP="00E90ACD">
      <w:pPr>
        <w:pStyle w:val="ab"/>
        <w:spacing w:beforeLines="25" w:before="78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DC2E23">
        <w:rPr>
          <w:rFonts w:ascii="Arial" w:hAnsi="Arial" w:cs="Arial"/>
          <w:color w:val="000000"/>
        </w:rPr>
        <w:t>2024</w:t>
      </w:r>
      <w:r w:rsidRPr="00DC2E23">
        <w:rPr>
          <w:rFonts w:ascii="Arial" w:hAnsi="Arial" w:cs="Arial"/>
          <w:color w:val="000000"/>
        </w:rPr>
        <w:t>年</w:t>
      </w:r>
      <w:r w:rsidRPr="00DC2E23">
        <w:rPr>
          <w:rFonts w:ascii="Arial" w:hAnsi="Arial" w:cs="Arial"/>
          <w:color w:val="000000"/>
        </w:rPr>
        <w:t>8</w:t>
      </w:r>
      <w:r w:rsidRPr="00DC2E23">
        <w:rPr>
          <w:rFonts w:ascii="Arial" w:hAnsi="Arial" w:cs="Arial"/>
          <w:color w:val="000000"/>
        </w:rPr>
        <w:t>月</w:t>
      </w:r>
      <w:r w:rsidRPr="00DC2E23">
        <w:rPr>
          <w:rFonts w:ascii="Arial" w:hAnsi="Arial" w:cs="Arial"/>
          <w:color w:val="000000"/>
        </w:rPr>
        <w:t>12</w:t>
      </w:r>
      <w:r w:rsidRPr="00DC2E23">
        <w:rPr>
          <w:rFonts w:ascii="Arial" w:hAnsi="Arial" w:cs="Arial"/>
          <w:color w:val="000000"/>
        </w:rPr>
        <w:t>日，公司召开第六届董事会第三次会议，审议通过了《关于公司</w:t>
      </w:r>
      <w:r w:rsidRPr="00DC2E23">
        <w:rPr>
          <w:rFonts w:ascii="Arial" w:hAnsi="Arial" w:cs="Arial"/>
          <w:color w:val="000000"/>
        </w:rPr>
        <w:t>&lt;2024</w:t>
      </w:r>
      <w:r w:rsidRPr="00DC2E23">
        <w:rPr>
          <w:rFonts w:ascii="Arial" w:hAnsi="Arial" w:cs="Arial"/>
          <w:color w:val="000000"/>
        </w:rPr>
        <w:t>年限制性股票激励计划（草案）</w:t>
      </w:r>
      <w:r w:rsidRPr="00DC2E23">
        <w:rPr>
          <w:rFonts w:ascii="Arial" w:hAnsi="Arial" w:cs="Arial"/>
          <w:color w:val="000000"/>
        </w:rPr>
        <w:t>&gt;</w:t>
      </w:r>
      <w:r w:rsidRPr="00DC2E23">
        <w:rPr>
          <w:rFonts w:ascii="Arial" w:hAnsi="Arial" w:cs="Arial" w:hint="eastAsia"/>
          <w:color w:val="000000"/>
        </w:rPr>
        <w:t>及其摘要的议案》等议案。</w:t>
      </w:r>
      <w:r w:rsidRPr="00DC2E23">
        <w:rPr>
          <w:rFonts w:ascii="Arial" w:hAnsi="Arial" w:cs="Arial" w:hint="eastAsia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</w:t>
      </w:r>
      <w:r w:rsidRPr="00DC2E23">
        <w:rPr>
          <w:rFonts w:ascii="Arial" w:hAnsi="Arial" w:cs="Arial" w:hint="eastAsia"/>
          <w:color w:val="000000"/>
        </w:rPr>
        <w:t>12</w:t>
      </w:r>
      <w:r w:rsidRPr="00DC2E23">
        <w:rPr>
          <w:rFonts w:ascii="Arial" w:hAnsi="Arial" w:cs="Arial" w:hint="eastAsia"/>
          <w:color w:val="000000"/>
        </w:rPr>
        <w:t>月</w:t>
      </w:r>
      <w:r w:rsidRPr="00DC2E23">
        <w:rPr>
          <w:rFonts w:ascii="Arial" w:hAnsi="Arial" w:cs="Arial" w:hint="eastAsia"/>
          <w:color w:val="000000"/>
        </w:rPr>
        <w:t>30</w:t>
      </w:r>
      <w:r w:rsidRPr="00DC2E23">
        <w:rPr>
          <w:rFonts w:ascii="Arial" w:hAnsi="Arial" w:cs="Arial" w:hint="eastAsia"/>
          <w:color w:val="000000"/>
        </w:rPr>
        <w:t>日，公司召开</w:t>
      </w:r>
      <w:r w:rsidRPr="00DC2E23">
        <w:rPr>
          <w:rFonts w:ascii="Arial" w:hAnsi="Arial" w:cs="Arial" w:hint="eastAsia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年第二次临时股东大会，审议并通过了《关于公司</w:t>
      </w:r>
      <w:r w:rsidRPr="00DC2E23">
        <w:rPr>
          <w:rFonts w:ascii="Arial" w:hAnsi="Arial" w:cs="Arial" w:hint="eastAsia"/>
          <w:color w:val="000000"/>
        </w:rPr>
        <w:t>&lt;2024</w:t>
      </w:r>
      <w:r w:rsidRPr="00DC2E23">
        <w:rPr>
          <w:rFonts w:ascii="Arial" w:hAnsi="Arial" w:cs="Arial" w:hint="eastAsia"/>
          <w:color w:val="000000"/>
        </w:rPr>
        <w:t>年限制性股票激励计划（草案修订稿）</w:t>
      </w:r>
      <w:r w:rsidRPr="00DC2E23">
        <w:rPr>
          <w:rFonts w:ascii="Arial" w:hAnsi="Arial" w:cs="Arial" w:hint="eastAsia"/>
          <w:color w:val="000000"/>
        </w:rPr>
        <w:t>&gt;</w:t>
      </w:r>
      <w:r w:rsidRPr="00DC2E23">
        <w:rPr>
          <w:rFonts w:ascii="Arial" w:hAnsi="Arial" w:cs="Arial" w:hint="eastAsia"/>
          <w:color w:val="000000"/>
        </w:rPr>
        <w:t>及其摘要的议案》等议案，公司实施</w:t>
      </w:r>
      <w:r w:rsidRPr="00DC2E23">
        <w:rPr>
          <w:rFonts w:ascii="Arial" w:hAnsi="Arial" w:cs="Arial"/>
          <w:color w:val="000000"/>
        </w:rPr>
        <w:t>2024</w:t>
      </w:r>
      <w:r w:rsidRPr="00C0394F">
        <w:rPr>
          <w:rFonts w:ascii="Arial" w:hAnsi="Arial" w:cs="Arial" w:hint="eastAsia"/>
          <w:color w:val="000000"/>
        </w:rPr>
        <w:t>年限制性股票激励计划获得股东大会</w:t>
      </w:r>
      <w:r>
        <w:rPr>
          <w:rFonts w:ascii="Arial" w:hAnsi="Arial" w:cs="Arial" w:hint="eastAsia"/>
          <w:color w:val="000000"/>
        </w:rPr>
        <w:t>批准</w:t>
      </w:r>
      <w:r w:rsidRPr="00DC2E23">
        <w:rPr>
          <w:rFonts w:ascii="Arial" w:hAnsi="Arial" w:cs="Arial" w:hint="eastAsia"/>
          <w:color w:val="000000"/>
        </w:rPr>
        <w:t>。</w:t>
      </w:r>
      <w:r w:rsidRPr="00DC2E23">
        <w:rPr>
          <w:rFonts w:ascii="Arial" w:hAnsi="Arial" w:cs="Arial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</w:t>
      </w:r>
      <w:r w:rsidRPr="00DC2E23">
        <w:rPr>
          <w:rFonts w:ascii="Arial" w:hAnsi="Arial" w:cs="Arial"/>
          <w:color w:val="000000"/>
        </w:rPr>
        <w:t>12</w:t>
      </w:r>
      <w:r w:rsidRPr="00DC2E23">
        <w:rPr>
          <w:rFonts w:ascii="Arial" w:hAnsi="Arial" w:cs="Arial" w:hint="eastAsia"/>
          <w:color w:val="000000"/>
        </w:rPr>
        <w:t>月</w:t>
      </w:r>
      <w:r w:rsidRPr="00DC2E23">
        <w:rPr>
          <w:rFonts w:ascii="Arial" w:hAnsi="Arial" w:cs="Arial"/>
          <w:color w:val="000000"/>
        </w:rPr>
        <w:t>30</w:t>
      </w:r>
      <w:r w:rsidRPr="00DC2E23">
        <w:rPr>
          <w:rFonts w:ascii="Arial" w:hAnsi="Arial" w:cs="Arial" w:hint="eastAsia"/>
          <w:color w:val="000000"/>
        </w:rPr>
        <w:t>日，公司召开第六届董事会第七次会议与第六届监事会第六会议，审议通过了《关于调整公司</w:t>
      </w:r>
      <w:r w:rsidRPr="00DC2E23">
        <w:rPr>
          <w:rFonts w:ascii="Arial" w:hAnsi="Arial" w:cs="Arial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年限制性股票激励计划首次授予激励对象名单及授予数量的议案》《关于向</w:t>
      </w:r>
      <w:r w:rsidRPr="00DC2E23">
        <w:rPr>
          <w:rFonts w:ascii="Arial" w:hAnsi="Arial" w:cs="Arial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年限制性股票激励计划激励对象首次授予限制性股票的议案》，董事会确定以</w:t>
      </w:r>
      <w:r w:rsidRPr="00DC2E23">
        <w:rPr>
          <w:rFonts w:ascii="Arial" w:hAnsi="Arial" w:cs="Arial" w:hint="eastAsia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</w:t>
      </w:r>
      <w:r w:rsidRPr="00DC2E23">
        <w:rPr>
          <w:rFonts w:ascii="Arial" w:hAnsi="Arial" w:cs="Arial" w:hint="eastAsia"/>
          <w:color w:val="000000"/>
        </w:rPr>
        <w:t>12</w:t>
      </w:r>
      <w:r w:rsidRPr="00DC2E23">
        <w:rPr>
          <w:rFonts w:ascii="Arial" w:hAnsi="Arial" w:cs="Arial" w:hint="eastAsia"/>
          <w:color w:val="000000"/>
        </w:rPr>
        <w:t>月</w:t>
      </w:r>
      <w:r w:rsidRPr="00DC2E23">
        <w:rPr>
          <w:rFonts w:ascii="Arial" w:hAnsi="Arial" w:cs="Arial" w:hint="eastAsia"/>
          <w:color w:val="000000"/>
        </w:rPr>
        <w:t>30</w:t>
      </w:r>
      <w:r w:rsidRPr="00DC2E23">
        <w:rPr>
          <w:rFonts w:ascii="Arial" w:hAnsi="Arial" w:cs="Arial" w:hint="eastAsia"/>
          <w:color w:val="000000"/>
        </w:rPr>
        <w:t>日为首次授予日，向符合条件的</w:t>
      </w:r>
      <w:r w:rsidRPr="00DC2E23">
        <w:rPr>
          <w:rFonts w:ascii="Arial" w:hAnsi="Arial" w:cs="Arial" w:hint="eastAsia"/>
          <w:color w:val="000000"/>
        </w:rPr>
        <w:t>100</w:t>
      </w:r>
      <w:r w:rsidRPr="00DC2E23">
        <w:rPr>
          <w:rFonts w:ascii="Arial" w:hAnsi="Arial" w:cs="Arial" w:hint="eastAsia"/>
          <w:color w:val="000000"/>
        </w:rPr>
        <w:t>名首次授予激励对象授予</w:t>
      </w:r>
      <w:r w:rsidRPr="00DC2E23">
        <w:rPr>
          <w:rFonts w:ascii="Arial" w:hAnsi="Arial" w:cs="Arial" w:hint="eastAsia"/>
          <w:color w:val="000000"/>
        </w:rPr>
        <w:t>321.20</w:t>
      </w:r>
      <w:r w:rsidRPr="00DC2E23">
        <w:rPr>
          <w:rFonts w:ascii="Arial" w:hAnsi="Arial" w:cs="Arial" w:hint="eastAsia"/>
          <w:color w:val="000000"/>
        </w:rPr>
        <w:t>万股第一类限制性股票，授予价格为</w:t>
      </w:r>
      <w:r w:rsidRPr="00DC2E23">
        <w:rPr>
          <w:rFonts w:ascii="Arial" w:hAnsi="Arial" w:cs="Arial" w:hint="eastAsia"/>
          <w:color w:val="000000"/>
        </w:rPr>
        <w:t>6.38</w:t>
      </w:r>
      <w:r w:rsidRPr="00DC2E23">
        <w:rPr>
          <w:rFonts w:ascii="Arial" w:hAnsi="Arial" w:cs="Arial" w:hint="eastAsia"/>
          <w:color w:val="000000"/>
        </w:rPr>
        <w:t>元</w:t>
      </w:r>
      <w:r w:rsidRPr="00DC2E23">
        <w:rPr>
          <w:rFonts w:ascii="Arial" w:hAnsi="Arial" w:cs="Arial" w:hint="eastAsia"/>
          <w:color w:val="000000"/>
        </w:rPr>
        <w:t>/</w:t>
      </w:r>
      <w:r w:rsidRPr="00DC2E23">
        <w:rPr>
          <w:rFonts w:ascii="Arial" w:hAnsi="Arial" w:cs="Arial" w:hint="eastAsia"/>
          <w:color w:val="000000"/>
        </w:rPr>
        <w:t>股。</w:t>
      </w:r>
    </w:p>
    <w:p w:rsidR="00E90ACD" w:rsidRPr="00DC2E23" w:rsidRDefault="00E90ACD" w:rsidP="00E90ACD">
      <w:pPr>
        <w:pStyle w:val="ab"/>
        <w:spacing w:beforeLines="25" w:before="78" w:beforeAutospacing="0" w:after="0" w:afterAutospacing="0" w:line="360" w:lineRule="auto"/>
        <w:ind w:firstLineChars="200" w:firstLine="480"/>
        <w:rPr>
          <w:rFonts w:ascii="Arial" w:hAnsi="Arial" w:cs="Arial"/>
          <w:color w:val="000000"/>
        </w:rPr>
      </w:pPr>
      <w:r w:rsidRPr="00DC2E23">
        <w:rPr>
          <w:rFonts w:ascii="Arial" w:hAnsi="Arial" w:cs="Arial" w:hint="eastAsia"/>
          <w:color w:val="000000"/>
        </w:rPr>
        <w:t>2025</w:t>
      </w:r>
      <w:r w:rsidRPr="00DC2E23">
        <w:rPr>
          <w:rFonts w:ascii="Arial" w:hAnsi="Arial" w:cs="Arial" w:hint="eastAsia"/>
          <w:color w:val="000000"/>
        </w:rPr>
        <w:t>年</w:t>
      </w:r>
      <w:r w:rsidRPr="00DC2E23">
        <w:rPr>
          <w:rFonts w:ascii="Arial" w:hAnsi="Arial" w:cs="Arial" w:hint="eastAsia"/>
          <w:color w:val="000000"/>
        </w:rPr>
        <w:t>2</w:t>
      </w:r>
      <w:r w:rsidRPr="00DC2E23">
        <w:rPr>
          <w:rFonts w:ascii="Arial" w:hAnsi="Arial" w:cs="Arial" w:hint="eastAsia"/>
          <w:color w:val="000000"/>
        </w:rPr>
        <w:t>月</w:t>
      </w:r>
      <w:r w:rsidRPr="00DC2E23">
        <w:rPr>
          <w:rFonts w:ascii="Arial" w:hAnsi="Arial" w:cs="Arial" w:hint="eastAsia"/>
          <w:color w:val="000000"/>
        </w:rPr>
        <w:t>17</w:t>
      </w:r>
      <w:r w:rsidRPr="00DC2E23">
        <w:rPr>
          <w:rFonts w:ascii="Arial" w:hAnsi="Arial" w:cs="Arial" w:hint="eastAsia"/>
          <w:color w:val="000000"/>
        </w:rPr>
        <w:t>日</w:t>
      </w:r>
      <w:r w:rsidRPr="00DC2E23">
        <w:rPr>
          <w:rFonts w:ascii="Arial" w:hAnsi="Arial" w:cs="Arial"/>
          <w:color w:val="000000"/>
        </w:rPr>
        <w:t>，公司披露了《关于</w:t>
      </w:r>
      <w:r w:rsidRPr="00DC2E23">
        <w:rPr>
          <w:rFonts w:ascii="Arial" w:hAnsi="Arial" w:cs="Arial" w:hint="eastAsia"/>
          <w:color w:val="000000"/>
        </w:rPr>
        <w:t>2024</w:t>
      </w:r>
      <w:r w:rsidRPr="00DC2E23">
        <w:rPr>
          <w:rFonts w:ascii="Arial" w:hAnsi="Arial" w:cs="Arial" w:hint="eastAsia"/>
          <w:color w:val="000000"/>
        </w:rPr>
        <w:t>年限制性股票激励计划首次授予登记完成的公告》</w:t>
      </w:r>
      <w:r w:rsidRPr="00DC2E23">
        <w:rPr>
          <w:rFonts w:ascii="Arial" w:hAnsi="Arial" w:cs="Arial"/>
          <w:color w:val="000000"/>
        </w:rPr>
        <w:t>，</w:t>
      </w:r>
      <w:r w:rsidRPr="00DC2E23">
        <w:rPr>
          <w:rFonts w:ascii="Arial" w:hAnsi="Arial" w:cs="Arial" w:hint="eastAsia"/>
          <w:color w:val="000000"/>
        </w:rPr>
        <w:t>公司董事会完成了</w:t>
      </w:r>
      <w:r w:rsidRPr="00DC2E23">
        <w:rPr>
          <w:rFonts w:ascii="Arial" w:hAnsi="Arial" w:cs="Arial" w:hint="eastAsia"/>
          <w:color w:val="000000"/>
        </w:rPr>
        <w:t xml:space="preserve"> 2024 </w:t>
      </w:r>
      <w:r w:rsidRPr="00DC2E23">
        <w:rPr>
          <w:rFonts w:ascii="Arial" w:hAnsi="Arial" w:cs="Arial" w:hint="eastAsia"/>
          <w:color w:val="000000"/>
        </w:rPr>
        <w:t>年限制性股票激励计划的首次授予登记工作。在确定首次授予日后的资金缴纳过程中，</w:t>
      </w:r>
      <w:r w:rsidRPr="00DC2E23">
        <w:rPr>
          <w:rFonts w:ascii="Arial" w:hAnsi="Arial" w:cs="Arial" w:hint="eastAsia"/>
          <w:color w:val="000000"/>
        </w:rPr>
        <w:t>1</w:t>
      </w:r>
      <w:r w:rsidRPr="00DC2E23">
        <w:rPr>
          <w:rFonts w:ascii="Arial" w:hAnsi="Arial" w:cs="Arial" w:hint="eastAsia"/>
          <w:color w:val="000000"/>
        </w:rPr>
        <w:t>名激励对象因个人原因自愿放弃认购其全部获授的</w:t>
      </w:r>
      <w:r w:rsidRPr="00DC2E23">
        <w:rPr>
          <w:rFonts w:ascii="Arial" w:hAnsi="Arial" w:cs="Arial" w:hint="eastAsia"/>
          <w:color w:val="000000"/>
        </w:rPr>
        <w:t>4</w:t>
      </w:r>
      <w:r w:rsidRPr="00DC2E23">
        <w:rPr>
          <w:rFonts w:ascii="Arial" w:hAnsi="Arial" w:cs="Arial" w:hint="eastAsia"/>
          <w:color w:val="000000"/>
        </w:rPr>
        <w:t>万股限制性股票，放弃部分权益作废。因此，本激励计划首次授予激励对象人数实际为</w:t>
      </w:r>
      <w:r w:rsidRPr="00DC2E23">
        <w:rPr>
          <w:rFonts w:ascii="Arial" w:hAnsi="Arial" w:cs="Arial" w:hint="eastAsia"/>
          <w:color w:val="000000"/>
        </w:rPr>
        <w:t>99</w:t>
      </w:r>
      <w:r w:rsidRPr="00DC2E23">
        <w:rPr>
          <w:rFonts w:ascii="Arial" w:hAnsi="Arial" w:cs="Arial" w:hint="eastAsia"/>
          <w:color w:val="000000"/>
        </w:rPr>
        <w:t>人，首次授予数量实际为</w:t>
      </w:r>
      <w:r w:rsidRPr="00DC2E23">
        <w:rPr>
          <w:rFonts w:ascii="Arial" w:hAnsi="Arial" w:cs="Arial" w:hint="eastAsia"/>
          <w:color w:val="000000"/>
        </w:rPr>
        <w:t>317.20</w:t>
      </w:r>
      <w:r w:rsidRPr="00DC2E23">
        <w:rPr>
          <w:rFonts w:ascii="Arial" w:hAnsi="Arial" w:cs="Arial" w:hint="eastAsia"/>
          <w:color w:val="000000"/>
        </w:rPr>
        <w:t>万股第一类</w:t>
      </w:r>
      <w:r w:rsidRPr="00DC2E23">
        <w:rPr>
          <w:rFonts w:ascii="Arial" w:hAnsi="Arial" w:cs="Arial"/>
          <w:color w:val="000000"/>
        </w:rPr>
        <w:t>限制性股票</w:t>
      </w:r>
      <w:r w:rsidRPr="00DC2E23">
        <w:rPr>
          <w:rFonts w:ascii="Arial" w:hAnsi="Arial" w:cs="Arial" w:hint="eastAsia"/>
          <w:color w:val="000000"/>
        </w:rPr>
        <w:t>，</w:t>
      </w:r>
      <w:r w:rsidRPr="00DC2E23">
        <w:rPr>
          <w:rFonts w:ascii="Arial" w:hAnsi="Arial" w:cs="Arial"/>
          <w:color w:val="000000"/>
        </w:rPr>
        <w:t>新增</w:t>
      </w:r>
      <w:r w:rsidRPr="00DC2E23">
        <w:rPr>
          <w:rFonts w:ascii="Arial" w:hAnsi="Arial" w:cs="Arial" w:hint="eastAsia"/>
          <w:color w:val="000000"/>
        </w:rPr>
        <w:t>股份</w:t>
      </w:r>
      <w:r w:rsidRPr="00DC2E23">
        <w:rPr>
          <w:rFonts w:ascii="Arial" w:hAnsi="Arial" w:cs="Arial"/>
          <w:color w:val="000000"/>
        </w:rPr>
        <w:t>上市日期为</w:t>
      </w:r>
      <w:r w:rsidRPr="00DC2E23">
        <w:rPr>
          <w:rFonts w:ascii="Arial" w:hAnsi="Arial" w:cs="Arial" w:hint="eastAsia"/>
          <w:color w:val="000000"/>
        </w:rPr>
        <w:t>2025</w:t>
      </w:r>
      <w:r w:rsidRPr="00DC2E23">
        <w:rPr>
          <w:rFonts w:ascii="Arial" w:hAnsi="Arial" w:cs="Arial" w:hint="eastAsia"/>
          <w:color w:val="000000"/>
        </w:rPr>
        <w:t>年</w:t>
      </w:r>
      <w:r w:rsidRPr="00DC2E23">
        <w:rPr>
          <w:rFonts w:ascii="Arial" w:hAnsi="Arial" w:cs="Arial" w:hint="eastAsia"/>
          <w:color w:val="000000"/>
        </w:rPr>
        <w:t>2</w:t>
      </w:r>
      <w:r w:rsidRPr="00DC2E23">
        <w:rPr>
          <w:rFonts w:ascii="Arial" w:hAnsi="Arial" w:cs="Arial" w:hint="eastAsia"/>
          <w:color w:val="000000"/>
        </w:rPr>
        <w:t>月</w:t>
      </w:r>
      <w:r w:rsidRPr="00DC2E23">
        <w:rPr>
          <w:rFonts w:ascii="Arial" w:hAnsi="Arial" w:cs="Arial" w:hint="eastAsia"/>
          <w:color w:val="000000"/>
        </w:rPr>
        <w:t>19</w:t>
      </w:r>
      <w:r w:rsidRPr="00DC2E23">
        <w:rPr>
          <w:rFonts w:ascii="Arial" w:hAnsi="Arial" w:cs="Arial" w:hint="eastAsia"/>
          <w:color w:val="000000"/>
        </w:rPr>
        <w:t>日</w:t>
      </w:r>
      <w:r w:rsidRPr="00DC2E23">
        <w:rPr>
          <w:rFonts w:ascii="Arial" w:hAnsi="Arial" w:cs="Arial"/>
          <w:color w:val="000000"/>
        </w:rPr>
        <w:t>。</w:t>
      </w:r>
    </w:p>
    <w:p w:rsidR="00E90ACD" w:rsidRDefault="00E90ACD" w:rsidP="00E90ACD">
      <w:pPr>
        <w:pStyle w:val="Default"/>
        <w:spacing w:beforeLines="25" w:before="78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>在</w:t>
      </w:r>
      <w:r w:rsidRPr="007574FB">
        <w:rPr>
          <w:rFonts w:ascii="Arial" w:hAnsi="Arial" w:cs="Arial"/>
        </w:rPr>
        <w:t>2024</w:t>
      </w:r>
      <w:r w:rsidRPr="007574FB">
        <w:rPr>
          <w:rFonts w:ascii="Arial" w:hAnsi="Arial" w:cs="Arial" w:hint="eastAsia"/>
        </w:rPr>
        <w:t>年限制性股票激励计划的推进过程中，</w:t>
      </w:r>
      <w:r>
        <w:rPr>
          <w:rFonts w:ascii="Arial" w:hAnsi="Arial" w:cs="Arial" w:hint="eastAsia"/>
        </w:rPr>
        <w:t>公司严格按照</w:t>
      </w:r>
      <w:r w:rsidRPr="00C0394F">
        <w:rPr>
          <w:rFonts w:ascii="Arial" w:hAnsi="Arial" w:cs="Arial" w:hint="eastAsia"/>
        </w:rPr>
        <w:t>《公司法》《证券法》《深圳证券交易所创业板股票上市规则》《上市公司股权激励管理办法》《国有控股上市公司（境内）实施股权激励试行办法》《关于规范国有控股上市公司实施股权激励制度有关问题的通知》等相关法律法规、规范性文件以及《公司章程》的规定，</w:t>
      </w:r>
      <w:r>
        <w:rPr>
          <w:rFonts w:ascii="Arial" w:hAnsi="Arial" w:cs="Arial" w:hint="eastAsia"/>
        </w:rPr>
        <w:t>履行相关的审议程序及信息披露义务，</w:t>
      </w:r>
      <w:r w:rsidRPr="00C74838">
        <w:rPr>
          <w:rFonts w:ascii="Arial" w:hAnsi="Arial" w:cs="Arial" w:hint="eastAsia"/>
        </w:rPr>
        <w:t>不存在损害公司及全体股东特别是中小股东利益的情形。</w:t>
      </w:r>
    </w:p>
    <w:p w:rsidR="00262FA9" w:rsidRDefault="00262FA9" w:rsidP="00262FA9">
      <w:pPr>
        <w:spacing w:beforeLines="25" w:before="78" w:line="360" w:lineRule="auto"/>
        <w:ind w:firstLineChars="200" w:firstLine="482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（</w:t>
      </w:r>
      <w:r w:rsidR="0023166D">
        <w:rPr>
          <w:rFonts w:ascii="Arial" w:hAnsi="Arial" w:cs="Arial" w:hint="eastAsia"/>
          <w:b/>
          <w:sz w:val="24"/>
          <w:szCs w:val="24"/>
        </w:rPr>
        <w:t>六</w:t>
      </w:r>
      <w:r>
        <w:rPr>
          <w:rFonts w:ascii="Arial" w:hAnsi="Arial" w:cs="Arial"/>
          <w:b/>
          <w:sz w:val="24"/>
          <w:szCs w:val="24"/>
        </w:rPr>
        <w:t>）关于公司部分募投项目变更、终止的事项</w:t>
      </w:r>
    </w:p>
    <w:p w:rsidR="0023166D" w:rsidRPr="00E3728A" w:rsidRDefault="0023166D" w:rsidP="0023166D">
      <w:pPr>
        <w:pStyle w:val="ab"/>
        <w:spacing w:beforeAutospacing="0" w:afterAutospacing="0" w:line="324" w:lineRule="auto"/>
        <w:ind w:firstLineChars="200" w:firstLine="480"/>
        <w:rPr>
          <w:rFonts w:ascii="Arial" w:hAnsi="Arial" w:cs="Arial"/>
          <w:color w:val="000000"/>
        </w:rPr>
      </w:pPr>
      <w:r w:rsidRPr="00E3728A">
        <w:rPr>
          <w:rFonts w:ascii="Arial" w:hAnsi="Arial" w:cs="Arial" w:hint="eastAsia"/>
          <w:color w:val="000000"/>
        </w:rPr>
        <w:t>公司于</w:t>
      </w:r>
      <w:r w:rsidRPr="00E3728A">
        <w:rPr>
          <w:rFonts w:ascii="Arial" w:hAnsi="Arial" w:cs="Arial"/>
          <w:color w:val="000000"/>
        </w:rPr>
        <w:t xml:space="preserve"> 2024 </w:t>
      </w:r>
      <w:r w:rsidRPr="00E3728A">
        <w:rPr>
          <w:rFonts w:ascii="Arial" w:hAnsi="Arial" w:cs="Arial" w:hint="eastAsia"/>
          <w:color w:val="000000"/>
        </w:rPr>
        <w:t>年</w:t>
      </w:r>
      <w:r w:rsidRPr="00E3728A">
        <w:rPr>
          <w:rFonts w:ascii="Arial" w:hAnsi="Arial" w:cs="Arial"/>
          <w:color w:val="000000"/>
        </w:rPr>
        <w:t xml:space="preserve"> 10 </w:t>
      </w:r>
      <w:r w:rsidRPr="00E3728A">
        <w:rPr>
          <w:rFonts w:ascii="Arial" w:hAnsi="Arial" w:cs="Arial" w:hint="eastAsia"/>
          <w:color w:val="000000"/>
        </w:rPr>
        <w:t>月</w:t>
      </w:r>
      <w:r w:rsidRPr="00E3728A">
        <w:rPr>
          <w:rFonts w:ascii="Arial" w:hAnsi="Arial" w:cs="Arial"/>
          <w:color w:val="000000"/>
        </w:rPr>
        <w:t xml:space="preserve"> 21 </w:t>
      </w:r>
      <w:r w:rsidRPr="00E3728A">
        <w:rPr>
          <w:rFonts w:ascii="Arial" w:hAnsi="Arial" w:cs="Arial" w:hint="eastAsia"/>
          <w:color w:val="000000"/>
        </w:rPr>
        <w:t>日召开第六届董事</w:t>
      </w:r>
      <w:r w:rsidRPr="00E3728A">
        <w:rPr>
          <w:rFonts w:ascii="Arial" w:hAnsi="Arial" w:cs="Arial"/>
          <w:color w:val="000000"/>
        </w:rPr>
        <w:t xml:space="preserve"> </w:t>
      </w:r>
      <w:r w:rsidRPr="00E3728A">
        <w:rPr>
          <w:rFonts w:ascii="Arial" w:hAnsi="Arial" w:cs="Arial" w:hint="eastAsia"/>
          <w:color w:val="000000"/>
        </w:rPr>
        <w:t>会第五次会议、第六届监事会第四次会议审议通过了《关于公司部分募投项目变更、</w:t>
      </w:r>
      <w:r w:rsidRPr="00E3728A">
        <w:rPr>
          <w:rFonts w:ascii="Arial" w:hAnsi="Arial" w:cs="Arial"/>
          <w:color w:val="000000"/>
        </w:rPr>
        <w:t xml:space="preserve"> </w:t>
      </w:r>
      <w:r w:rsidRPr="00E3728A">
        <w:rPr>
          <w:rFonts w:ascii="Arial" w:hAnsi="Arial" w:cs="Arial" w:hint="eastAsia"/>
          <w:color w:val="000000"/>
        </w:rPr>
        <w:t>终止的议案》，同意公司将</w:t>
      </w:r>
      <w:r w:rsidRPr="00E3728A">
        <w:rPr>
          <w:rFonts w:ascii="Arial" w:hAnsi="Arial" w:cs="Arial"/>
          <w:color w:val="000000"/>
        </w:rPr>
        <w:t>“</w:t>
      </w:r>
      <w:r w:rsidRPr="00E3728A">
        <w:rPr>
          <w:rFonts w:ascii="Arial" w:hAnsi="Arial" w:cs="Arial" w:hint="eastAsia"/>
          <w:color w:val="000000"/>
        </w:rPr>
        <w:t>宝色工程技术研发中心项目</w:t>
      </w:r>
      <w:r w:rsidRPr="00E3728A">
        <w:rPr>
          <w:rFonts w:ascii="Arial" w:hAnsi="Arial" w:cs="Arial"/>
          <w:color w:val="000000"/>
        </w:rPr>
        <w:t>”</w:t>
      </w:r>
      <w:r w:rsidRPr="00E3728A">
        <w:rPr>
          <w:rFonts w:ascii="Arial" w:hAnsi="Arial" w:cs="Arial" w:hint="eastAsia"/>
          <w:color w:val="000000"/>
        </w:rPr>
        <w:t>的实施方式由</w:t>
      </w:r>
      <w:r w:rsidRPr="00E3728A">
        <w:rPr>
          <w:rFonts w:ascii="Arial" w:hAnsi="Arial" w:cs="Arial"/>
          <w:color w:val="000000"/>
        </w:rPr>
        <w:t>“</w:t>
      </w:r>
      <w:r w:rsidRPr="00E3728A">
        <w:rPr>
          <w:rFonts w:ascii="Arial" w:hAnsi="Arial" w:cs="Arial" w:hint="eastAsia"/>
          <w:color w:val="000000"/>
        </w:rPr>
        <w:t>购置房产</w:t>
      </w:r>
      <w:r w:rsidRPr="00E3728A">
        <w:rPr>
          <w:rFonts w:ascii="Arial" w:hAnsi="Arial" w:cs="Arial"/>
          <w:color w:val="000000"/>
        </w:rPr>
        <w:t xml:space="preserve">” </w:t>
      </w:r>
      <w:r w:rsidRPr="00E3728A">
        <w:rPr>
          <w:rFonts w:ascii="Arial" w:hAnsi="Arial" w:cs="Arial" w:hint="eastAsia"/>
          <w:color w:val="000000"/>
        </w:rPr>
        <w:t>调整为</w:t>
      </w:r>
      <w:r w:rsidRPr="00E3728A">
        <w:rPr>
          <w:rFonts w:ascii="Arial" w:hAnsi="Arial" w:cs="Arial"/>
          <w:color w:val="000000"/>
        </w:rPr>
        <w:t>“</w:t>
      </w:r>
      <w:r w:rsidRPr="00E3728A">
        <w:rPr>
          <w:rFonts w:ascii="Arial" w:hAnsi="Arial" w:cs="Arial" w:hint="eastAsia"/>
          <w:color w:val="000000"/>
        </w:rPr>
        <w:t>租赁房产</w:t>
      </w:r>
      <w:r w:rsidRPr="00E3728A">
        <w:rPr>
          <w:rFonts w:ascii="Arial" w:hAnsi="Arial" w:cs="Arial"/>
          <w:color w:val="000000"/>
        </w:rPr>
        <w:t>”</w:t>
      </w:r>
      <w:r w:rsidRPr="00E3728A">
        <w:rPr>
          <w:rFonts w:ascii="Arial" w:hAnsi="Arial" w:cs="Arial" w:hint="eastAsia"/>
          <w:color w:val="000000"/>
        </w:rPr>
        <w:t>，增减部分设备和调整部分设备投资额，项目投资总额由</w:t>
      </w:r>
      <w:r w:rsidRPr="00E3728A">
        <w:rPr>
          <w:rFonts w:ascii="Arial" w:hAnsi="Arial" w:cs="Arial"/>
          <w:color w:val="000000"/>
        </w:rPr>
        <w:t xml:space="preserve"> 14,703.30 </w:t>
      </w:r>
      <w:r w:rsidRPr="00E3728A">
        <w:rPr>
          <w:rFonts w:ascii="Arial" w:hAnsi="Arial" w:cs="Arial" w:hint="eastAsia"/>
          <w:color w:val="000000"/>
        </w:rPr>
        <w:t>万元调整为</w:t>
      </w:r>
      <w:r w:rsidRPr="00E3728A">
        <w:rPr>
          <w:rFonts w:ascii="Arial" w:hAnsi="Arial" w:cs="Arial"/>
          <w:color w:val="000000"/>
        </w:rPr>
        <w:t xml:space="preserve"> 3,267.48 </w:t>
      </w:r>
      <w:r w:rsidRPr="00E3728A">
        <w:rPr>
          <w:rFonts w:ascii="Arial" w:hAnsi="Arial" w:cs="Arial" w:hint="eastAsia"/>
          <w:color w:val="000000"/>
        </w:rPr>
        <w:t>万元，项目实施地点由</w:t>
      </w:r>
      <w:r w:rsidRPr="00E3728A">
        <w:rPr>
          <w:rFonts w:ascii="Arial" w:hAnsi="Arial" w:cs="Arial"/>
          <w:color w:val="000000"/>
        </w:rPr>
        <w:t>“</w:t>
      </w:r>
      <w:r w:rsidRPr="00E3728A">
        <w:rPr>
          <w:rFonts w:ascii="Arial" w:hAnsi="Arial" w:cs="Arial" w:hint="eastAsia"/>
          <w:color w:val="000000"/>
        </w:rPr>
        <w:t>江苏省南京市江宁开发区</w:t>
      </w:r>
      <w:r w:rsidRPr="00E3728A">
        <w:rPr>
          <w:rFonts w:ascii="Arial" w:hAnsi="Arial" w:cs="Arial"/>
          <w:color w:val="000000"/>
        </w:rPr>
        <w:t xml:space="preserve"> </w:t>
      </w:r>
      <w:r w:rsidRPr="00E3728A">
        <w:rPr>
          <w:rFonts w:ascii="Arial" w:hAnsi="Arial" w:cs="Arial" w:hint="eastAsia"/>
          <w:color w:val="000000"/>
        </w:rPr>
        <w:t>苏源大道以东苏沃科技园</w:t>
      </w:r>
      <w:r w:rsidRPr="00E3728A">
        <w:rPr>
          <w:rFonts w:ascii="Arial" w:hAnsi="Arial" w:cs="Arial"/>
          <w:color w:val="000000"/>
        </w:rPr>
        <w:t>”</w:t>
      </w:r>
      <w:r w:rsidRPr="00E3728A">
        <w:rPr>
          <w:rFonts w:ascii="Arial" w:hAnsi="Arial" w:cs="Arial" w:hint="eastAsia"/>
          <w:color w:val="000000"/>
        </w:rPr>
        <w:t>变更为</w:t>
      </w:r>
      <w:r w:rsidRPr="00E3728A">
        <w:rPr>
          <w:rFonts w:ascii="Arial" w:hAnsi="Arial" w:cs="Arial"/>
          <w:color w:val="000000"/>
        </w:rPr>
        <w:t>“</w:t>
      </w:r>
      <w:r w:rsidRPr="00E3728A">
        <w:rPr>
          <w:rFonts w:ascii="Arial" w:hAnsi="Arial" w:cs="Arial" w:hint="eastAsia"/>
          <w:color w:val="000000"/>
        </w:rPr>
        <w:t>江苏省南京市江宁开发区胜利路</w:t>
      </w:r>
      <w:r w:rsidRPr="00E3728A">
        <w:rPr>
          <w:rFonts w:ascii="Arial" w:hAnsi="Arial" w:cs="Arial"/>
          <w:color w:val="000000"/>
        </w:rPr>
        <w:t xml:space="preserve"> 89 </w:t>
      </w:r>
      <w:r w:rsidRPr="00E3728A">
        <w:rPr>
          <w:rFonts w:ascii="Arial" w:hAnsi="Arial" w:cs="Arial" w:hint="eastAsia"/>
          <w:color w:val="000000"/>
        </w:rPr>
        <w:t>号紫金研创</w:t>
      </w:r>
      <w:r w:rsidRPr="00E3728A">
        <w:rPr>
          <w:rFonts w:ascii="Arial" w:hAnsi="Arial" w:cs="Arial"/>
          <w:color w:val="000000"/>
        </w:rPr>
        <w:t xml:space="preserve"> </w:t>
      </w:r>
      <w:r w:rsidRPr="00E3728A">
        <w:rPr>
          <w:rFonts w:ascii="Arial" w:hAnsi="Arial" w:cs="Arial" w:hint="eastAsia"/>
          <w:color w:val="000000"/>
        </w:rPr>
        <w:t>中心</w:t>
      </w:r>
      <w:r w:rsidRPr="00E3728A">
        <w:rPr>
          <w:rFonts w:ascii="Arial" w:hAnsi="Arial" w:cs="Arial"/>
          <w:color w:val="000000"/>
        </w:rPr>
        <w:t xml:space="preserve"> 7 </w:t>
      </w:r>
      <w:r w:rsidRPr="00E3728A">
        <w:rPr>
          <w:rFonts w:ascii="Arial" w:hAnsi="Arial" w:cs="Arial" w:hint="eastAsia"/>
          <w:color w:val="000000"/>
        </w:rPr>
        <w:t>号楼、江苏省南京市江宁滨江经济开发区景明大街</w:t>
      </w:r>
      <w:r w:rsidRPr="00E3728A">
        <w:rPr>
          <w:rFonts w:ascii="Arial" w:hAnsi="Arial" w:cs="Arial"/>
          <w:color w:val="000000"/>
        </w:rPr>
        <w:t xml:space="preserve"> 15 </w:t>
      </w:r>
      <w:r w:rsidRPr="00E3728A">
        <w:rPr>
          <w:rFonts w:ascii="Arial" w:hAnsi="Arial" w:cs="Arial" w:hint="eastAsia"/>
          <w:color w:val="000000"/>
        </w:rPr>
        <w:t>号</w:t>
      </w:r>
      <w:r w:rsidRPr="00E3728A">
        <w:rPr>
          <w:rFonts w:ascii="Arial" w:hAnsi="Arial" w:cs="Arial"/>
          <w:color w:val="000000"/>
        </w:rPr>
        <w:t>”</w:t>
      </w:r>
      <w:r w:rsidRPr="00E3728A">
        <w:rPr>
          <w:rFonts w:ascii="Arial" w:hAnsi="Arial" w:cs="Arial" w:hint="eastAsia"/>
          <w:color w:val="000000"/>
        </w:rPr>
        <w:t>；同意公司终止</w:t>
      </w:r>
      <w:r w:rsidRPr="00E3728A">
        <w:rPr>
          <w:rFonts w:ascii="Arial" w:hAnsi="Arial" w:cs="Arial"/>
          <w:color w:val="000000"/>
        </w:rPr>
        <w:t>“</w:t>
      </w:r>
      <w:r w:rsidRPr="00E3728A">
        <w:rPr>
          <w:rFonts w:ascii="Arial" w:hAnsi="Arial" w:cs="Arial" w:hint="eastAsia"/>
          <w:color w:val="000000"/>
        </w:rPr>
        <w:t>宝色舰船及海洋工程装备制造提质扩能项目</w:t>
      </w:r>
      <w:r w:rsidRPr="00E3728A">
        <w:rPr>
          <w:rFonts w:ascii="Arial" w:hAnsi="Arial" w:cs="Arial"/>
          <w:color w:val="000000"/>
        </w:rPr>
        <w:t>”</w:t>
      </w:r>
      <w:r w:rsidRPr="00E3728A">
        <w:rPr>
          <w:rFonts w:ascii="Arial" w:hAnsi="Arial" w:cs="Arial" w:hint="eastAsia"/>
          <w:color w:val="000000"/>
        </w:rPr>
        <w:t>。本次募投项目变更和终止后，结余募集资金继续存放于原募投项目相应的募集资金专用账户。</w:t>
      </w:r>
    </w:p>
    <w:p w:rsidR="00125954" w:rsidRPr="00125954" w:rsidRDefault="00125954" w:rsidP="00E3728A">
      <w:pPr>
        <w:pStyle w:val="ab"/>
        <w:spacing w:beforeLines="25" w:before="78" w:beforeAutospacing="0" w:after="0" w:afterAutospacing="0" w:line="324" w:lineRule="auto"/>
        <w:ind w:firstLineChars="200" w:firstLine="480"/>
        <w:rPr>
          <w:rFonts w:ascii="Arial" w:hAnsi="Arial" w:cs="Arial"/>
          <w:color w:val="000000"/>
        </w:rPr>
      </w:pPr>
      <w:r w:rsidRPr="00125954">
        <w:rPr>
          <w:rFonts w:ascii="Arial" w:hAnsi="Arial" w:cs="Arial" w:hint="eastAsia"/>
          <w:color w:val="000000"/>
        </w:rPr>
        <w:t>本次变更、终止部分募投项目是公司根据业务发展规划，基于公司现有的资源条件、实际生产经营需求，以及当前的市场环境等情况做出的合理调整，符合成本效益原则，有利于提高募集资金使用效率和公司整体运营效率。</w:t>
      </w:r>
    </w:p>
    <w:p w:rsidR="00125954" w:rsidRPr="00125954" w:rsidRDefault="00125954" w:rsidP="00E3728A">
      <w:pPr>
        <w:pStyle w:val="ab"/>
        <w:spacing w:beforeLines="25" w:before="78" w:beforeAutospacing="0" w:after="0" w:afterAutospacing="0" w:line="324" w:lineRule="auto"/>
        <w:ind w:firstLineChars="200" w:firstLine="480"/>
        <w:jc w:val="both"/>
        <w:rPr>
          <w:rFonts w:ascii="Arial" w:hAnsi="Arial" w:cs="Arial"/>
          <w:color w:val="000000"/>
        </w:rPr>
      </w:pPr>
      <w:r w:rsidRPr="00125954">
        <w:rPr>
          <w:rFonts w:ascii="Arial" w:hAnsi="Arial" w:cs="Arial" w:hint="eastAsia"/>
          <w:color w:val="000000"/>
        </w:rPr>
        <w:t>本次变更及终止部分募投项目符合《深圳证券交易所创业板股票上市规则》《深圳证券交易所上市公司自律监管指引第</w:t>
      </w:r>
      <w:r w:rsidRPr="00125954">
        <w:rPr>
          <w:rFonts w:ascii="Arial" w:hAnsi="Arial" w:cs="Arial" w:hint="eastAsia"/>
          <w:color w:val="000000"/>
        </w:rPr>
        <w:t>2</w:t>
      </w:r>
      <w:r w:rsidRPr="00125954">
        <w:rPr>
          <w:rFonts w:ascii="Arial" w:hAnsi="Arial" w:cs="Arial" w:hint="eastAsia"/>
          <w:color w:val="000000"/>
        </w:rPr>
        <w:t>号——创业板上市公司规范运作》《上市公司监管指引第</w:t>
      </w:r>
      <w:r w:rsidRPr="00125954">
        <w:rPr>
          <w:rFonts w:ascii="Arial" w:hAnsi="Arial" w:cs="Arial" w:hint="eastAsia"/>
          <w:color w:val="000000"/>
        </w:rPr>
        <w:t>2</w:t>
      </w:r>
      <w:r w:rsidRPr="00125954">
        <w:rPr>
          <w:rFonts w:ascii="Arial" w:hAnsi="Arial" w:cs="Arial" w:hint="eastAsia"/>
          <w:color w:val="000000"/>
        </w:rPr>
        <w:t>号—上市公司募集资金管理和使用的监管要求》等相关法律、法规和规范性文件的规定和要求，不会对公司正常经营产生重大不利影响，不存在变相改变募集资金用途和损害公司股东利益的情形。</w:t>
      </w:r>
    </w:p>
    <w:p w:rsidR="00DC528E" w:rsidRPr="00C74838" w:rsidRDefault="00DC528E" w:rsidP="00DB4F80">
      <w:pPr>
        <w:spacing w:beforeLines="25" w:before="78" w:afterLines="25" w:after="78" w:line="360" w:lineRule="auto"/>
        <w:ind w:firstLineChars="200" w:firstLine="482"/>
        <w:outlineLvl w:val="1"/>
        <w:rPr>
          <w:rFonts w:ascii="Arial" w:hAnsi="宋体" w:cs="Arial"/>
          <w:b/>
          <w:sz w:val="24"/>
          <w:szCs w:val="24"/>
        </w:rPr>
      </w:pPr>
      <w:r w:rsidRPr="00C74838">
        <w:rPr>
          <w:rFonts w:ascii="Arial" w:hAnsi="Arial" w:cs="Arial" w:hint="eastAsia"/>
          <w:b/>
          <w:sz w:val="24"/>
          <w:szCs w:val="24"/>
        </w:rPr>
        <w:t>（六）</w:t>
      </w:r>
      <w:r w:rsidRPr="00C74838">
        <w:rPr>
          <w:rFonts w:ascii="Arial" w:hAnsi="宋体" w:cs="Arial" w:hint="eastAsia"/>
          <w:b/>
          <w:sz w:val="24"/>
          <w:szCs w:val="24"/>
        </w:rPr>
        <w:t>其他事项</w:t>
      </w:r>
    </w:p>
    <w:p w:rsidR="0040536E" w:rsidRPr="00C74838" w:rsidRDefault="00DB4F80" w:rsidP="00383B55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1</w:t>
      </w:r>
      <w:r w:rsidR="0040536E" w:rsidRPr="00C74838">
        <w:rPr>
          <w:rFonts w:ascii="Arial" w:hAnsi="Arial" w:cs="Arial"/>
          <w:sz w:val="24"/>
          <w:szCs w:val="24"/>
        </w:rPr>
        <w:t>、报告期内，</w:t>
      </w:r>
      <w:r w:rsidRPr="00C74838">
        <w:rPr>
          <w:rFonts w:ascii="Arial" w:hAnsi="Arial" w:cs="Arial" w:hint="eastAsia"/>
          <w:sz w:val="24"/>
          <w:szCs w:val="24"/>
        </w:rPr>
        <w:t>未</w:t>
      </w:r>
      <w:r w:rsidR="00EA009A">
        <w:rPr>
          <w:rFonts w:ascii="Arial" w:hAnsi="Arial" w:cs="Arial"/>
          <w:sz w:val="24"/>
          <w:szCs w:val="24"/>
        </w:rPr>
        <w:t>发生</w:t>
      </w:r>
      <w:r w:rsidRPr="00C74838">
        <w:rPr>
          <w:rFonts w:ascii="Arial" w:hAnsi="Arial" w:cs="Arial"/>
          <w:sz w:val="24"/>
          <w:szCs w:val="24"/>
        </w:rPr>
        <w:t>独立董事</w:t>
      </w:r>
      <w:r w:rsidR="0040536E" w:rsidRPr="00C74838">
        <w:rPr>
          <w:rFonts w:ascii="Arial" w:hAnsi="Arial" w:cs="Arial"/>
          <w:sz w:val="24"/>
          <w:szCs w:val="24"/>
        </w:rPr>
        <w:t>提议召开董事会的情况；</w:t>
      </w:r>
    </w:p>
    <w:p w:rsidR="0040536E" w:rsidRPr="00C74838" w:rsidRDefault="00DB4F80" w:rsidP="00383B55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2</w:t>
      </w:r>
      <w:r w:rsidR="0040536E" w:rsidRPr="00C74838">
        <w:rPr>
          <w:rFonts w:ascii="Arial" w:hAnsi="Arial" w:cs="Arial"/>
          <w:sz w:val="24"/>
          <w:szCs w:val="24"/>
        </w:rPr>
        <w:t>、报告期内，</w:t>
      </w:r>
      <w:r w:rsidRPr="00C74838">
        <w:rPr>
          <w:rFonts w:ascii="Arial" w:hAnsi="Arial" w:cs="Arial" w:hint="eastAsia"/>
          <w:sz w:val="24"/>
          <w:szCs w:val="24"/>
        </w:rPr>
        <w:t>未</w:t>
      </w:r>
      <w:r w:rsidR="00EA009A">
        <w:rPr>
          <w:rFonts w:ascii="Arial" w:hAnsi="Arial" w:cs="Arial"/>
          <w:sz w:val="24"/>
          <w:szCs w:val="24"/>
        </w:rPr>
        <w:t>发生</w:t>
      </w:r>
      <w:r w:rsidRPr="00C74838">
        <w:rPr>
          <w:rFonts w:ascii="Arial" w:hAnsi="Arial" w:cs="Arial"/>
          <w:sz w:val="24"/>
          <w:szCs w:val="24"/>
        </w:rPr>
        <w:t>独立董事</w:t>
      </w:r>
      <w:r w:rsidR="0040536E" w:rsidRPr="00C74838">
        <w:rPr>
          <w:rFonts w:ascii="Arial" w:hAnsi="Arial" w:cs="Arial"/>
          <w:sz w:val="24"/>
          <w:szCs w:val="24"/>
        </w:rPr>
        <w:t>提议解聘会计师事务所的情况；</w:t>
      </w:r>
    </w:p>
    <w:p w:rsidR="0040536E" w:rsidRDefault="00DB4F80" w:rsidP="00383B55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 w:hint="eastAsia"/>
          <w:sz w:val="24"/>
          <w:szCs w:val="24"/>
        </w:rPr>
        <w:t>3</w:t>
      </w:r>
      <w:r w:rsidR="0040536E" w:rsidRPr="00C74838">
        <w:rPr>
          <w:rFonts w:ascii="Arial" w:hAnsi="Arial" w:cs="Arial"/>
          <w:sz w:val="24"/>
          <w:szCs w:val="24"/>
        </w:rPr>
        <w:t>、报告期内，</w:t>
      </w:r>
      <w:r w:rsidRPr="00C74838">
        <w:rPr>
          <w:rFonts w:ascii="Arial" w:hAnsi="Arial" w:cs="Arial" w:hint="eastAsia"/>
          <w:sz w:val="24"/>
          <w:szCs w:val="24"/>
        </w:rPr>
        <w:t>未</w:t>
      </w:r>
      <w:r w:rsidR="00EA009A">
        <w:rPr>
          <w:rFonts w:ascii="Arial" w:hAnsi="Arial" w:cs="Arial"/>
          <w:sz w:val="24"/>
          <w:szCs w:val="24"/>
        </w:rPr>
        <w:t>发生</w:t>
      </w:r>
      <w:r w:rsidRPr="00C74838">
        <w:rPr>
          <w:rFonts w:ascii="Arial" w:hAnsi="Arial" w:cs="Arial"/>
          <w:sz w:val="24"/>
          <w:szCs w:val="24"/>
        </w:rPr>
        <w:t>独立董事</w:t>
      </w:r>
      <w:r w:rsidR="0040536E" w:rsidRPr="00C74838">
        <w:rPr>
          <w:rFonts w:ascii="Arial" w:hAnsi="Arial" w:cs="Arial"/>
          <w:sz w:val="24"/>
          <w:szCs w:val="24"/>
        </w:rPr>
        <w:t>独立聘请外部审计机构和咨询机构的情况。</w:t>
      </w:r>
    </w:p>
    <w:p w:rsidR="00EA009A" w:rsidRPr="00C74838" w:rsidRDefault="00EA009A" w:rsidP="00EA009A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/>
          <w:sz w:val="24"/>
          <w:szCs w:val="24"/>
        </w:rPr>
        <w:t>报告期内，</w:t>
      </w:r>
      <w:r w:rsidRPr="00C369D3">
        <w:rPr>
          <w:rFonts w:ascii="Arial" w:hAnsi="Arial" w:cs="Arial" w:hint="eastAsia"/>
          <w:sz w:val="24"/>
          <w:szCs w:val="24"/>
        </w:rPr>
        <w:t>未发生独立董事向董事会提请召开临时股东大会的情况</w:t>
      </w:r>
      <w:r>
        <w:rPr>
          <w:rFonts w:ascii="Arial" w:hAnsi="Arial" w:cs="Arial" w:hint="eastAsia"/>
          <w:sz w:val="24"/>
          <w:szCs w:val="24"/>
        </w:rPr>
        <w:t>。</w:t>
      </w:r>
    </w:p>
    <w:p w:rsidR="00DC528E" w:rsidRPr="00C74838" w:rsidRDefault="00DC528E" w:rsidP="00383B55">
      <w:pPr>
        <w:spacing w:beforeLines="50" w:before="156" w:line="360" w:lineRule="auto"/>
        <w:ind w:firstLineChars="200" w:firstLine="482"/>
        <w:outlineLvl w:val="0"/>
        <w:rPr>
          <w:rFonts w:ascii="Arial" w:hAnsi="Arial" w:cs="Arial"/>
          <w:b/>
          <w:sz w:val="24"/>
          <w:szCs w:val="24"/>
        </w:rPr>
      </w:pPr>
      <w:r w:rsidRPr="00C74838">
        <w:rPr>
          <w:rFonts w:ascii="Arial" w:hAnsi="Arial" w:cs="Arial"/>
          <w:b/>
          <w:sz w:val="24"/>
          <w:szCs w:val="24"/>
        </w:rPr>
        <w:t>四、总体评价和建议</w:t>
      </w:r>
    </w:p>
    <w:p w:rsidR="002A1B2A" w:rsidRDefault="002A1B2A" w:rsidP="002A1B2A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2A1B2A">
        <w:rPr>
          <w:rFonts w:ascii="Arial" w:hAnsi="Arial" w:cs="Arial" w:hint="eastAsia"/>
          <w:sz w:val="24"/>
          <w:szCs w:val="24"/>
        </w:rPr>
        <w:t>2024</w:t>
      </w:r>
      <w:r>
        <w:rPr>
          <w:rFonts w:ascii="Arial" w:hAnsi="Arial" w:cs="Arial" w:hint="eastAsia"/>
          <w:sz w:val="24"/>
          <w:szCs w:val="24"/>
        </w:rPr>
        <w:t>年度</w:t>
      </w:r>
      <w:r w:rsidRPr="002A1B2A">
        <w:rPr>
          <w:rFonts w:ascii="Arial" w:hAnsi="Arial" w:cs="Arial" w:hint="eastAsia"/>
          <w:sz w:val="24"/>
          <w:szCs w:val="24"/>
        </w:rPr>
        <w:t>，本人作为公司的独立董事，严格按照《公司法》《证券法》《上市公司独立董事管理办法》等法律、法规和规范性文件以及《公司章程》《独立董事</w:t>
      </w:r>
      <w:r>
        <w:rPr>
          <w:rFonts w:ascii="Arial" w:hAnsi="Arial" w:cs="Arial" w:hint="eastAsia"/>
          <w:sz w:val="24"/>
          <w:szCs w:val="24"/>
        </w:rPr>
        <w:t>工作制度》等相关规定，勤勉尽责，积极了解公司经营和运作情况，</w:t>
      </w:r>
      <w:r w:rsidRPr="002A1B2A">
        <w:rPr>
          <w:rFonts w:ascii="Arial" w:hAnsi="Arial" w:cs="Arial" w:hint="eastAsia"/>
          <w:sz w:val="24"/>
          <w:szCs w:val="24"/>
        </w:rPr>
        <w:t>履行</w:t>
      </w:r>
      <w:r w:rsidRPr="002A1B2A">
        <w:rPr>
          <w:rFonts w:ascii="Arial" w:hAnsi="Arial" w:cs="Arial"/>
          <w:sz w:val="24"/>
          <w:szCs w:val="24"/>
        </w:rPr>
        <w:t>董事会专业委员会各项职责，</w:t>
      </w:r>
      <w:r w:rsidRPr="002A1B2A">
        <w:rPr>
          <w:rFonts w:ascii="Arial" w:hAnsi="Arial" w:cs="Arial" w:hint="eastAsia"/>
          <w:sz w:val="24"/>
          <w:szCs w:val="24"/>
        </w:rPr>
        <w:t>对各项议案及其他事项进行认真审查及讨论，客观地做出专业判断，审慎表决，充分发挥独立董事的作用，维护公司及全体股东特别是中小股东的合法权益</w:t>
      </w:r>
      <w:r w:rsidR="004364E8">
        <w:rPr>
          <w:rFonts w:ascii="Arial" w:hAnsi="Arial" w:cs="Arial" w:hint="eastAsia"/>
          <w:sz w:val="24"/>
          <w:szCs w:val="24"/>
        </w:rPr>
        <w:t>。</w:t>
      </w:r>
    </w:p>
    <w:p w:rsidR="004364E8" w:rsidRDefault="004364E8" w:rsidP="00262FA9">
      <w:pPr>
        <w:spacing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4364E8">
        <w:rPr>
          <w:rFonts w:ascii="Arial" w:hAnsi="Arial" w:cs="Arial" w:hint="eastAsia"/>
          <w:sz w:val="24"/>
          <w:szCs w:val="24"/>
        </w:rPr>
        <w:t>2025</w:t>
      </w:r>
      <w:r w:rsidRPr="004364E8">
        <w:rPr>
          <w:rFonts w:ascii="Arial" w:hAnsi="Arial" w:cs="Arial" w:hint="eastAsia"/>
          <w:sz w:val="24"/>
          <w:szCs w:val="24"/>
        </w:rPr>
        <w:t>年，</w:t>
      </w:r>
      <w:r>
        <w:rPr>
          <w:rFonts w:ascii="Arial" w:hAnsi="Arial" w:cs="Arial" w:hint="eastAsia"/>
          <w:sz w:val="24"/>
          <w:szCs w:val="24"/>
        </w:rPr>
        <w:t>本人将继续本着认真、勤勉、谨慎的态度</w:t>
      </w:r>
      <w:r w:rsidRPr="002A1B2A">
        <w:rPr>
          <w:rFonts w:ascii="Arial" w:hAnsi="Arial" w:cs="Arial" w:hint="eastAsia"/>
          <w:sz w:val="24"/>
          <w:szCs w:val="24"/>
        </w:rPr>
        <w:t>，</w:t>
      </w:r>
      <w:r w:rsidRPr="004364E8">
        <w:rPr>
          <w:rFonts w:ascii="Arial" w:hAnsi="Arial" w:cs="Arial" w:hint="eastAsia"/>
          <w:sz w:val="24"/>
          <w:szCs w:val="24"/>
        </w:rPr>
        <w:t>坚持独立、客观的判断原则，</w:t>
      </w:r>
      <w:r w:rsidRPr="002A1B2A">
        <w:rPr>
          <w:rFonts w:ascii="Arial" w:hAnsi="Arial" w:cs="Arial" w:hint="eastAsia"/>
          <w:sz w:val="24"/>
          <w:szCs w:val="24"/>
        </w:rPr>
        <w:t>忠实地履行独立董事职责，</w:t>
      </w:r>
      <w:r w:rsidRPr="004364E8">
        <w:rPr>
          <w:rFonts w:ascii="Arial" w:hAnsi="Arial" w:cs="Arial" w:hint="eastAsia"/>
          <w:sz w:val="24"/>
          <w:szCs w:val="24"/>
        </w:rPr>
        <w:t>同时将继续加强对相关法律法规的学习，不断提升履职能力，利用自己的专业知识和经验为公司发展提供更多有建设性的建议，为董事会的科学决策提供参考意见，维护</w:t>
      </w:r>
      <w:r>
        <w:rPr>
          <w:rFonts w:ascii="Arial" w:hAnsi="Arial" w:cs="Arial" w:hint="eastAsia"/>
          <w:sz w:val="24"/>
          <w:szCs w:val="24"/>
        </w:rPr>
        <w:t>公司</w:t>
      </w:r>
      <w:r>
        <w:rPr>
          <w:rFonts w:ascii="Arial" w:hAnsi="Arial" w:cs="Arial"/>
          <w:sz w:val="24"/>
          <w:szCs w:val="24"/>
        </w:rPr>
        <w:t>及</w:t>
      </w:r>
      <w:r w:rsidRPr="004364E8">
        <w:rPr>
          <w:rFonts w:ascii="Arial" w:hAnsi="Arial" w:cs="Arial" w:hint="eastAsia"/>
          <w:sz w:val="24"/>
          <w:szCs w:val="24"/>
        </w:rPr>
        <w:t>全体股东特别是中小股东的合法权益。</w:t>
      </w:r>
    </w:p>
    <w:p w:rsidR="0040536E" w:rsidRPr="00C74838" w:rsidRDefault="0040536E" w:rsidP="00383B55">
      <w:pPr>
        <w:spacing w:beforeLines="25" w:before="78" w:line="360" w:lineRule="auto"/>
        <w:ind w:firstLineChars="200" w:firstLine="480"/>
        <w:rPr>
          <w:rFonts w:ascii="Arial" w:hAnsi="Arial" w:cs="Arial"/>
          <w:sz w:val="24"/>
          <w:szCs w:val="24"/>
        </w:rPr>
      </w:pPr>
      <w:r w:rsidRPr="00C74838">
        <w:rPr>
          <w:rFonts w:ascii="Arial" w:hAnsi="Arial" w:cs="Arial"/>
          <w:sz w:val="24"/>
          <w:szCs w:val="24"/>
        </w:rPr>
        <w:t>特此报告。</w:t>
      </w:r>
    </w:p>
    <w:p w:rsidR="00092680" w:rsidRPr="00C74838" w:rsidRDefault="00092680" w:rsidP="00DB4F80">
      <w:pPr>
        <w:spacing w:line="360" w:lineRule="auto"/>
        <w:ind w:right="205" w:firstLineChars="200" w:firstLine="480"/>
        <w:jc w:val="right"/>
        <w:rPr>
          <w:rFonts w:ascii="Arial" w:hAnsi="Arial" w:cs="Arial"/>
          <w:sz w:val="24"/>
          <w:szCs w:val="24"/>
        </w:rPr>
      </w:pPr>
    </w:p>
    <w:p w:rsidR="00686AF3" w:rsidRPr="00E622B4" w:rsidRDefault="00686AF3" w:rsidP="00686AF3">
      <w:pPr>
        <w:spacing w:line="360" w:lineRule="auto"/>
        <w:ind w:right="-59" w:firstLineChars="200" w:firstLine="482"/>
        <w:rPr>
          <w:rFonts w:ascii="Arial" w:hAnsi="Arial" w:cs="Arial"/>
          <w:b/>
          <w:bCs/>
          <w:sz w:val="24"/>
          <w:szCs w:val="24"/>
        </w:rPr>
      </w:pPr>
      <w:r w:rsidRPr="00E622B4">
        <w:rPr>
          <w:rFonts w:ascii="Arial" w:hAnsi="Arial" w:cs="Arial" w:hint="eastAsia"/>
          <w:b/>
          <w:bCs/>
          <w:sz w:val="24"/>
          <w:szCs w:val="24"/>
        </w:rPr>
        <w:t>（本页无正文，为南京宝色股份公司</w:t>
      </w:r>
      <w:r w:rsidRPr="00E622B4">
        <w:rPr>
          <w:rFonts w:ascii="Arial" w:hAnsi="Arial" w:cs="Arial"/>
          <w:b/>
          <w:bCs/>
          <w:sz w:val="24"/>
          <w:szCs w:val="24"/>
        </w:rPr>
        <w:t>202</w:t>
      </w:r>
      <w:r w:rsidR="004E72F3" w:rsidRPr="00E622B4">
        <w:rPr>
          <w:rFonts w:ascii="Arial" w:hAnsi="Arial" w:cs="Arial"/>
          <w:b/>
          <w:bCs/>
          <w:sz w:val="24"/>
          <w:szCs w:val="24"/>
        </w:rPr>
        <w:t>4</w:t>
      </w:r>
      <w:r w:rsidRPr="00E622B4">
        <w:rPr>
          <w:rFonts w:ascii="Arial" w:hAnsi="Arial" w:cs="Arial" w:hint="eastAsia"/>
          <w:b/>
          <w:bCs/>
          <w:sz w:val="24"/>
          <w:szCs w:val="24"/>
        </w:rPr>
        <w:t>年度独立董事述职报告之签字页）</w:t>
      </w:r>
    </w:p>
    <w:p w:rsidR="00686AF3" w:rsidRDefault="00686AF3" w:rsidP="00686AF3">
      <w:pPr>
        <w:spacing w:line="360" w:lineRule="auto"/>
        <w:ind w:right="-59" w:firstLineChars="200" w:firstLine="480"/>
        <w:rPr>
          <w:rFonts w:ascii="Arial" w:hAnsi="Arial" w:cs="Arial"/>
          <w:sz w:val="24"/>
          <w:szCs w:val="24"/>
        </w:rPr>
      </w:pPr>
    </w:p>
    <w:p w:rsidR="00686AF3" w:rsidRDefault="00686AF3" w:rsidP="00686AF3">
      <w:pPr>
        <w:spacing w:line="360" w:lineRule="auto"/>
        <w:ind w:right="-59" w:firstLineChars="200" w:firstLine="480"/>
        <w:rPr>
          <w:rFonts w:ascii="Arial" w:hAnsi="Arial" w:cs="Arial"/>
          <w:sz w:val="24"/>
          <w:szCs w:val="24"/>
        </w:rPr>
      </w:pPr>
    </w:p>
    <w:p w:rsidR="00686AF3" w:rsidRPr="0011060A" w:rsidRDefault="008E6216" w:rsidP="00686AF3">
      <w:pPr>
        <w:spacing w:line="360" w:lineRule="auto"/>
        <w:ind w:right="-59" w:firstLineChars="200" w:firstLine="480"/>
        <w:rPr>
          <w:rFonts w:ascii="Arial" w:hAnsi="Arial" w:cs="Arial"/>
          <w:sz w:val="24"/>
          <w:szCs w:val="24"/>
        </w:rPr>
      </w:pPr>
      <w:r w:rsidRPr="001106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281940</wp:posOffset>
                </wp:positionV>
                <wp:extent cx="1346200" cy="0"/>
                <wp:effectExtent l="9525" t="11430" r="635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EA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82.6pt;margin-top:22.2pt;width:10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3+HQ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"/>
            </w:pict>
          </mc:Fallback>
        </mc:AlternateContent>
      </w:r>
      <w:r w:rsidR="00686AF3" w:rsidRPr="0011060A">
        <w:rPr>
          <w:rFonts w:ascii="Arial" w:hAnsi="Arial" w:cs="Arial" w:hint="eastAsia"/>
          <w:sz w:val="24"/>
          <w:szCs w:val="24"/>
        </w:rPr>
        <w:t>独立董事：</w:t>
      </w:r>
      <w:r w:rsidR="00686AF3" w:rsidRPr="0011060A">
        <w:rPr>
          <w:rFonts w:ascii="Arial" w:hAnsi="Arial" w:cs="Arial"/>
          <w:sz w:val="24"/>
          <w:szCs w:val="24"/>
        </w:rPr>
        <w:t xml:space="preserve"> </w:t>
      </w:r>
    </w:p>
    <w:p w:rsidR="00686AF3" w:rsidRPr="002878C3" w:rsidRDefault="00686AF3" w:rsidP="00686AF3">
      <w:pPr>
        <w:spacing w:beforeLines="50" w:before="156" w:line="360" w:lineRule="auto"/>
        <w:ind w:right="442" w:firstLineChars="600" w:firstLine="1446"/>
        <w:jc w:val="left"/>
        <w:rPr>
          <w:rFonts w:ascii="Arial" w:hAnsi="Arial" w:cs="Arial"/>
          <w:bCs/>
          <w:sz w:val="24"/>
          <w:szCs w:val="24"/>
        </w:rPr>
      </w:pPr>
      <w:r w:rsidRPr="00AC5E85">
        <w:rPr>
          <w:rFonts w:ascii="Arial" w:hAnsi="Arial" w:cs="Arial"/>
          <w:b/>
          <w:bCs/>
          <w:sz w:val="24"/>
          <w:szCs w:val="24"/>
        </w:rPr>
        <w:t xml:space="preserve"> </w:t>
      </w:r>
      <w:r w:rsidR="00675BFE">
        <w:rPr>
          <w:rFonts w:ascii="Arial" w:hAnsi="Arial" w:cs="Arial" w:hint="eastAsia"/>
          <w:b/>
          <w:bCs/>
          <w:sz w:val="24"/>
          <w:szCs w:val="24"/>
        </w:rPr>
        <w:t xml:space="preserve">    </w:t>
      </w:r>
      <w:r w:rsidRPr="002878C3">
        <w:rPr>
          <w:rFonts w:ascii="Arial" w:hAnsi="Arial" w:cs="Arial" w:hint="eastAsia"/>
          <w:bCs/>
          <w:sz w:val="24"/>
          <w:szCs w:val="24"/>
        </w:rPr>
        <w:t>（杨秀云）</w:t>
      </w:r>
    </w:p>
    <w:p w:rsidR="00686AF3" w:rsidRPr="00AC5E85" w:rsidRDefault="00686AF3" w:rsidP="00686AF3">
      <w:pPr>
        <w:spacing w:line="360" w:lineRule="auto"/>
        <w:ind w:right="445" w:firstLineChars="200" w:firstLine="480"/>
        <w:jc w:val="left"/>
        <w:rPr>
          <w:rFonts w:ascii="Arial" w:hAnsi="Arial" w:cs="Arial"/>
          <w:sz w:val="24"/>
          <w:szCs w:val="24"/>
        </w:rPr>
      </w:pPr>
    </w:p>
    <w:p w:rsidR="00686AF3" w:rsidRDefault="00686AF3" w:rsidP="00686AF3">
      <w:pPr>
        <w:spacing w:line="360" w:lineRule="auto"/>
        <w:ind w:right="445" w:firstLineChars="200" w:firstLine="4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686AF3" w:rsidRPr="00AC5E85" w:rsidRDefault="00686AF3" w:rsidP="00686AF3">
      <w:pPr>
        <w:spacing w:beforeLines="50" w:before="156" w:line="360" w:lineRule="auto"/>
        <w:ind w:right="-59" w:firstLineChars="200" w:firstLin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AC5E85">
        <w:rPr>
          <w:rFonts w:ascii="Arial" w:hAnsi="Arial" w:cs="Arial"/>
          <w:sz w:val="24"/>
          <w:szCs w:val="24"/>
        </w:rPr>
        <w:t xml:space="preserve"> </w:t>
      </w:r>
      <w:r w:rsidRPr="00400B28">
        <w:rPr>
          <w:rFonts w:ascii="Arial" w:hAnsi="Arial" w:cs="Arial"/>
          <w:sz w:val="24"/>
          <w:szCs w:val="24"/>
        </w:rPr>
        <w:t>202</w:t>
      </w:r>
      <w:r w:rsidR="004E72F3" w:rsidRPr="00400B28">
        <w:rPr>
          <w:rFonts w:ascii="Arial" w:hAnsi="Arial" w:cs="Arial"/>
          <w:sz w:val="24"/>
          <w:szCs w:val="24"/>
        </w:rPr>
        <w:t>4</w:t>
      </w:r>
      <w:r w:rsidRPr="00400B28">
        <w:rPr>
          <w:rFonts w:ascii="Arial" w:hAnsi="Arial" w:cs="Arial" w:hint="eastAsia"/>
          <w:sz w:val="24"/>
          <w:szCs w:val="24"/>
        </w:rPr>
        <w:t>年</w:t>
      </w:r>
      <w:r w:rsidRPr="00400B28">
        <w:rPr>
          <w:rFonts w:ascii="Arial" w:hAnsi="Arial" w:cs="Arial"/>
          <w:sz w:val="24"/>
          <w:szCs w:val="24"/>
        </w:rPr>
        <w:t>4</w:t>
      </w:r>
      <w:r w:rsidRPr="00400B28">
        <w:rPr>
          <w:rFonts w:ascii="Arial" w:hAnsi="Arial" w:cs="Arial" w:hint="eastAsia"/>
          <w:sz w:val="24"/>
          <w:szCs w:val="24"/>
        </w:rPr>
        <w:t>月</w:t>
      </w:r>
      <w:r w:rsidRPr="00400B28">
        <w:rPr>
          <w:rFonts w:ascii="Arial" w:hAnsi="Arial" w:cs="Arial"/>
          <w:sz w:val="24"/>
          <w:szCs w:val="24"/>
        </w:rPr>
        <w:t>1</w:t>
      </w:r>
      <w:r w:rsidRPr="00400B28">
        <w:rPr>
          <w:rFonts w:ascii="Arial" w:hAnsi="Arial" w:cs="Arial" w:hint="eastAsia"/>
          <w:sz w:val="24"/>
          <w:szCs w:val="24"/>
        </w:rPr>
        <w:t>日</w:t>
      </w:r>
    </w:p>
    <w:p w:rsidR="0040536E" w:rsidRPr="00686AF3" w:rsidRDefault="0040536E" w:rsidP="00686AF3">
      <w:pPr>
        <w:spacing w:line="360" w:lineRule="auto"/>
        <w:ind w:right="445" w:firstLineChars="200" w:firstLine="480"/>
        <w:jc w:val="right"/>
        <w:rPr>
          <w:rFonts w:ascii="Arial" w:hAnsi="Arial" w:cs="Arial"/>
          <w:sz w:val="24"/>
          <w:szCs w:val="24"/>
        </w:rPr>
      </w:pPr>
    </w:p>
    <w:sectPr w:rsidR="0040536E" w:rsidRPr="00686AF3" w:rsidSect="00C411BE">
      <w:footerReference w:type="default" r:id="rId8"/>
      <w:pgSz w:w="11906" w:h="16838"/>
      <w:pgMar w:top="1440" w:right="1588" w:bottom="1440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DC" w:rsidRDefault="004A1DDC">
      <w:r>
        <w:separator/>
      </w:r>
    </w:p>
  </w:endnote>
  <w:endnote w:type="continuationSeparator" w:id="0">
    <w:p w:rsidR="004A1DDC" w:rsidRDefault="004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36E" w:rsidRDefault="0040536E">
    <w:pPr>
      <w:pStyle w:val="a7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4A1DDC" w:rsidRPr="004A1DDC">
      <w:rPr>
        <w:noProof/>
        <w:sz w:val="21"/>
        <w:szCs w:val="21"/>
        <w:lang w:val="zh-CN" w:eastAsia="zh-CN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DC" w:rsidRDefault="004A1DDC">
      <w:r>
        <w:separator/>
      </w:r>
    </w:p>
  </w:footnote>
  <w:footnote w:type="continuationSeparator" w:id="0">
    <w:p w:rsidR="004A1DDC" w:rsidRDefault="004A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79FB"/>
    <w:multiLevelType w:val="multilevel"/>
    <w:tmpl w:val="D5B6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YTVkZjcxNjI0NDZlY2ZhZDlhZjgyNzYwMWE1NDQifQ=="/>
    <w:docVar w:name="KSO_WPS_MARK_KEY" w:val="1509589b-d8dc-491d-ac88-43a80345f098"/>
  </w:docVars>
  <w:rsids>
    <w:rsidRoot w:val="00F17205"/>
    <w:rsid w:val="00000A7B"/>
    <w:rsid w:val="00000CEE"/>
    <w:rsid w:val="00011F6A"/>
    <w:rsid w:val="00015200"/>
    <w:rsid w:val="00015922"/>
    <w:rsid w:val="00016D41"/>
    <w:rsid w:val="000254F3"/>
    <w:rsid w:val="0002638C"/>
    <w:rsid w:val="00030E64"/>
    <w:rsid w:val="00031BD4"/>
    <w:rsid w:val="0004067E"/>
    <w:rsid w:val="0006503F"/>
    <w:rsid w:val="00065E3D"/>
    <w:rsid w:val="00070F04"/>
    <w:rsid w:val="000717BD"/>
    <w:rsid w:val="00074C09"/>
    <w:rsid w:val="00074D50"/>
    <w:rsid w:val="0008181F"/>
    <w:rsid w:val="00082091"/>
    <w:rsid w:val="00085382"/>
    <w:rsid w:val="00086E7A"/>
    <w:rsid w:val="000878BF"/>
    <w:rsid w:val="000902F5"/>
    <w:rsid w:val="00092680"/>
    <w:rsid w:val="000A177E"/>
    <w:rsid w:val="000B11DB"/>
    <w:rsid w:val="000B11E7"/>
    <w:rsid w:val="000B4729"/>
    <w:rsid w:val="000C022F"/>
    <w:rsid w:val="000D02A6"/>
    <w:rsid w:val="000D0D53"/>
    <w:rsid w:val="000D501A"/>
    <w:rsid w:val="000D6930"/>
    <w:rsid w:val="000D6A32"/>
    <w:rsid w:val="000F2A23"/>
    <w:rsid w:val="000F3260"/>
    <w:rsid w:val="00100784"/>
    <w:rsid w:val="00101F2C"/>
    <w:rsid w:val="00104647"/>
    <w:rsid w:val="0011060A"/>
    <w:rsid w:val="00125954"/>
    <w:rsid w:val="00126FA9"/>
    <w:rsid w:val="00131277"/>
    <w:rsid w:val="0013204A"/>
    <w:rsid w:val="0013623D"/>
    <w:rsid w:val="001365F4"/>
    <w:rsid w:val="00137209"/>
    <w:rsid w:val="001437C0"/>
    <w:rsid w:val="0014580A"/>
    <w:rsid w:val="00145F5E"/>
    <w:rsid w:val="0015699A"/>
    <w:rsid w:val="001600C7"/>
    <w:rsid w:val="00163204"/>
    <w:rsid w:val="00171206"/>
    <w:rsid w:val="00176908"/>
    <w:rsid w:val="0017756F"/>
    <w:rsid w:val="0018375D"/>
    <w:rsid w:val="001849A2"/>
    <w:rsid w:val="001A1751"/>
    <w:rsid w:val="001A461E"/>
    <w:rsid w:val="001A4F1D"/>
    <w:rsid w:val="001B33DE"/>
    <w:rsid w:val="001B787B"/>
    <w:rsid w:val="001E06F2"/>
    <w:rsid w:val="00202A07"/>
    <w:rsid w:val="002158F3"/>
    <w:rsid w:val="0023166D"/>
    <w:rsid w:val="00231D2E"/>
    <w:rsid w:val="00233B3A"/>
    <w:rsid w:val="002358F6"/>
    <w:rsid w:val="002518EE"/>
    <w:rsid w:val="00262FA9"/>
    <w:rsid w:val="00263B31"/>
    <w:rsid w:val="00274DEB"/>
    <w:rsid w:val="002817CC"/>
    <w:rsid w:val="0028239C"/>
    <w:rsid w:val="002845F6"/>
    <w:rsid w:val="00286560"/>
    <w:rsid w:val="002878C3"/>
    <w:rsid w:val="00293FC5"/>
    <w:rsid w:val="002A174E"/>
    <w:rsid w:val="002A1B2A"/>
    <w:rsid w:val="002A6BC4"/>
    <w:rsid w:val="002C65CC"/>
    <w:rsid w:val="002C7B0C"/>
    <w:rsid w:val="002E13F0"/>
    <w:rsid w:val="0030311E"/>
    <w:rsid w:val="00305F61"/>
    <w:rsid w:val="0031562A"/>
    <w:rsid w:val="00317C51"/>
    <w:rsid w:val="00320D82"/>
    <w:rsid w:val="00340DCC"/>
    <w:rsid w:val="00340F14"/>
    <w:rsid w:val="00345260"/>
    <w:rsid w:val="00351B9A"/>
    <w:rsid w:val="00361CC0"/>
    <w:rsid w:val="00364B52"/>
    <w:rsid w:val="00371D8D"/>
    <w:rsid w:val="00383B55"/>
    <w:rsid w:val="00387467"/>
    <w:rsid w:val="003936C3"/>
    <w:rsid w:val="003940B7"/>
    <w:rsid w:val="00394AB6"/>
    <w:rsid w:val="003A1406"/>
    <w:rsid w:val="003A3A4C"/>
    <w:rsid w:val="003A4E15"/>
    <w:rsid w:val="003A764A"/>
    <w:rsid w:val="003B64C1"/>
    <w:rsid w:val="003C39A2"/>
    <w:rsid w:val="003C59FE"/>
    <w:rsid w:val="003D2BEC"/>
    <w:rsid w:val="003D6C8B"/>
    <w:rsid w:val="003E05CA"/>
    <w:rsid w:val="003E4E89"/>
    <w:rsid w:val="003E6410"/>
    <w:rsid w:val="003F3791"/>
    <w:rsid w:val="003F4BE9"/>
    <w:rsid w:val="003F5D29"/>
    <w:rsid w:val="00400B28"/>
    <w:rsid w:val="004032AA"/>
    <w:rsid w:val="0040536E"/>
    <w:rsid w:val="004128BD"/>
    <w:rsid w:val="00420985"/>
    <w:rsid w:val="0042532C"/>
    <w:rsid w:val="0043052C"/>
    <w:rsid w:val="0043317F"/>
    <w:rsid w:val="00433B05"/>
    <w:rsid w:val="004354C8"/>
    <w:rsid w:val="004364E8"/>
    <w:rsid w:val="00441C33"/>
    <w:rsid w:val="00446F2B"/>
    <w:rsid w:val="00456480"/>
    <w:rsid w:val="004568BA"/>
    <w:rsid w:val="00462604"/>
    <w:rsid w:val="0046263C"/>
    <w:rsid w:val="00463844"/>
    <w:rsid w:val="004678D3"/>
    <w:rsid w:val="00471211"/>
    <w:rsid w:val="00471A6E"/>
    <w:rsid w:val="00483759"/>
    <w:rsid w:val="004879D8"/>
    <w:rsid w:val="004929EA"/>
    <w:rsid w:val="00493381"/>
    <w:rsid w:val="00493B2D"/>
    <w:rsid w:val="004A00E4"/>
    <w:rsid w:val="004A17FA"/>
    <w:rsid w:val="004A1DDC"/>
    <w:rsid w:val="004A4468"/>
    <w:rsid w:val="004B1887"/>
    <w:rsid w:val="004E72F3"/>
    <w:rsid w:val="004F3ED3"/>
    <w:rsid w:val="005014B4"/>
    <w:rsid w:val="00501AC7"/>
    <w:rsid w:val="00505669"/>
    <w:rsid w:val="005239F6"/>
    <w:rsid w:val="00525941"/>
    <w:rsid w:val="00526111"/>
    <w:rsid w:val="0053269E"/>
    <w:rsid w:val="00545394"/>
    <w:rsid w:val="00547299"/>
    <w:rsid w:val="00567913"/>
    <w:rsid w:val="00576663"/>
    <w:rsid w:val="00581808"/>
    <w:rsid w:val="00584654"/>
    <w:rsid w:val="005847BC"/>
    <w:rsid w:val="0059004F"/>
    <w:rsid w:val="00592631"/>
    <w:rsid w:val="00592BE0"/>
    <w:rsid w:val="005A11B4"/>
    <w:rsid w:val="005B0218"/>
    <w:rsid w:val="005B72C2"/>
    <w:rsid w:val="005C02FB"/>
    <w:rsid w:val="005C4F10"/>
    <w:rsid w:val="005C7904"/>
    <w:rsid w:val="005D7DBA"/>
    <w:rsid w:val="006030B0"/>
    <w:rsid w:val="00612F5D"/>
    <w:rsid w:val="0062646A"/>
    <w:rsid w:val="00627AE8"/>
    <w:rsid w:val="00631BAF"/>
    <w:rsid w:val="00642A42"/>
    <w:rsid w:val="006527B0"/>
    <w:rsid w:val="00652A10"/>
    <w:rsid w:val="00670455"/>
    <w:rsid w:val="00673480"/>
    <w:rsid w:val="00674B79"/>
    <w:rsid w:val="00675BFE"/>
    <w:rsid w:val="00680CD8"/>
    <w:rsid w:val="00686AF3"/>
    <w:rsid w:val="00694241"/>
    <w:rsid w:val="00694BB6"/>
    <w:rsid w:val="006B0B45"/>
    <w:rsid w:val="006C7449"/>
    <w:rsid w:val="006F45E4"/>
    <w:rsid w:val="006F5D60"/>
    <w:rsid w:val="00715E0A"/>
    <w:rsid w:val="007220EE"/>
    <w:rsid w:val="00724FFF"/>
    <w:rsid w:val="00727A06"/>
    <w:rsid w:val="007316BD"/>
    <w:rsid w:val="00732F01"/>
    <w:rsid w:val="00734632"/>
    <w:rsid w:val="00734ADB"/>
    <w:rsid w:val="00747DBD"/>
    <w:rsid w:val="007516E6"/>
    <w:rsid w:val="0075539E"/>
    <w:rsid w:val="007570FB"/>
    <w:rsid w:val="00784706"/>
    <w:rsid w:val="007A068D"/>
    <w:rsid w:val="007A6BFC"/>
    <w:rsid w:val="007B1BF2"/>
    <w:rsid w:val="007C380E"/>
    <w:rsid w:val="007D6A51"/>
    <w:rsid w:val="007D6CE6"/>
    <w:rsid w:val="007E27A9"/>
    <w:rsid w:val="007F5EC0"/>
    <w:rsid w:val="00812139"/>
    <w:rsid w:val="00823279"/>
    <w:rsid w:val="0083297F"/>
    <w:rsid w:val="00842337"/>
    <w:rsid w:val="008507A6"/>
    <w:rsid w:val="008575EC"/>
    <w:rsid w:val="00866D2D"/>
    <w:rsid w:val="0087159D"/>
    <w:rsid w:val="008736E6"/>
    <w:rsid w:val="00882C15"/>
    <w:rsid w:val="00884818"/>
    <w:rsid w:val="0089593A"/>
    <w:rsid w:val="008A262B"/>
    <w:rsid w:val="008B0243"/>
    <w:rsid w:val="008B427A"/>
    <w:rsid w:val="008B4A4D"/>
    <w:rsid w:val="008B63B3"/>
    <w:rsid w:val="008C20EE"/>
    <w:rsid w:val="008E6216"/>
    <w:rsid w:val="008F7EB2"/>
    <w:rsid w:val="00903C4B"/>
    <w:rsid w:val="009053E6"/>
    <w:rsid w:val="0091166C"/>
    <w:rsid w:val="009210B4"/>
    <w:rsid w:val="009260E1"/>
    <w:rsid w:val="00926733"/>
    <w:rsid w:val="009353EB"/>
    <w:rsid w:val="0093640F"/>
    <w:rsid w:val="00952349"/>
    <w:rsid w:val="009536C4"/>
    <w:rsid w:val="00953A59"/>
    <w:rsid w:val="00965442"/>
    <w:rsid w:val="009670C2"/>
    <w:rsid w:val="00970B4D"/>
    <w:rsid w:val="00976171"/>
    <w:rsid w:val="00982DA5"/>
    <w:rsid w:val="009845A8"/>
    <w:rsid w:val="009853DC"/>
    <w:rsid w:val="009A3EE3"/>
    <w:rsid w:val="009B16DF"/>
    <w:rsid w:val="009B3E9E"/>
    <w:rsid w:val="009B58DD"/>
    <w:rsid w:val="009B661B"/>
    <w:rsid w:val="009C0570"/>
    <w:rsid w:val="009C1A1C"/>
    <w:rsid w:val="009C6995"/>
    <w:rsid w:val="009D4AC7"/>
    <w:rsid w:val="009F5CB9"/>
    <w:rsid w:val="00A04984"/>
    <w:rsid w:val="00A052F4"/>
    <w:rsid w:val="00A06110"/>
    <w:rsid w:val="00A11149"/>
    <w:rsid w:val="00A111C0"/>
    <w:rsid w:val="00A22FBC"/>
    <w:rsid w:val="00A32BE8"/>
    <w:rsid w:val="00A37A6C"/>
    <w:rsid w:val="00A41636"/>
    <w:rsid w:val="00A55548"/>
    <w:rsid w:val="00A666BA"/>
    <w:rsid w:val="00A73042"/>
    <w:rsid w:val="00A907FC"/>
    <w:rsid w:val="00A9439A"/>
    <w:rsid w:val="00AA2CAE"/>
    <w:rsid w:val="00AA7DA5"/>
    <w:rsid w:val="00AB10C4"/>
    <w:rsid w:val="00AB23E4"/>
    <w:rsid w:val="00AC554A"/>
    <w:rsid w:val="00AC5E15"/>
    <w:rsid w:val="00AD7B81"/>
    <w:rsid w:val="00AF0A58"/>
    <w:rsid w:val="00AF1C2D"/>
    <w:rsid w:val="00B07E47"/>
    <w:rsid w:val="00B14EA3"/>
    <w:rsid w:val="00B36E71"/>
    <w:rsid w:val="00B3745B"/>
    <w:rsid w:val="00B379D1"/>
    <w:rsid w:val="00B43079"/>
    <w:rsid w:val="00B4408C"/>
    <w:rsid w:val="00B654A6"/>
    <w:rsid w:val="00B710D0"/>
    <w:rsid w:val="00B7372A"/>
    <w:rsid w:val="00B75276"/>
    <w:rsid w:val="00B82959"/>
    <w:rsid w:val="00B92079"/>
    <w:rsid w:val="00B94320"/>
    <w:rsid w:val="00B94ECA"/>
    <w:rsid w:val="00BA075C"/>
    <w:rsid w:val="00BA48D7"/>
    <w:rsid w:val="00BA63F4"/>
    <w:rsid w:val="00BA64C0"/>
    <w:rsid w:val="00BA6C17"/>
    <w:rsid w:val="00BB14ED"/>
    <w:rsid w:val="00BC57FF"/>
    <w:rsid w:val="00BC6A31"/>
    <w:rsid w:val="00BD213B"/>
    <w:rsid w:val="00BD2692"/>
    <w:rsid w:val="00BD3D09"/>
    <w:rsid w:val="00BE614E"/>
    <w:rsid w:val="00C120B4"/>
    <w:rsid w:val="00C13C74"/>
    <w:rsid w:val="00C160E5"/>
    <w:rsid w:val="00C2396A"/>
    <w:rsid w:val="00C27C56"/>
    <w:rsid w:val="00C411BE"/>
    <w:rsid w:val="00C476C4"/>
    <w:rsid w:val="00C51D29"/>
    <w:rsid w:val="00C643AF"/>
    <w:rsid w:val="00C7141F"/>
    <w:rsid w:val="00C74838"/>
    <w:rsid w:val="00C75C8F"/>
    <w:rsid w:val="00C95BF0"/>
    <w:rsid w:val="00CA1799"/>
    <w:rsid w:val="00CB3C32"/>
    <w:rsid w:val="00CB4271"/>
    <w:rsid w:val="00CB58C2"/>
    <w:rsid w:val="00CC7009"/>
    <w:rsid w:val="00CD1A25"/>
    <w:rsid w:val="00CD4CEB"/>
    <w:rsid w:val="00CE3133"/>
    <w:rsid w:val="00CE6B61"/>
    <w:rsid w:val="00CF4FD1"/>
    <w:rsid w:val="00CF5294"/>
    <w:rsid w:val="00CF735F"/>
    <w:rsid w:val="00D03124"/>
    <w:rsid w:val="00D037F2"/>
    <w:rsid w:val="00D04D83"/>
    <w:rsid w:val="00D06651"/>
    <w:rsid w:val="00D06A04"/>
    <w:rsid w:val="00D241DF"/>
    <w:rsid w:val="00D25B83"/>
    <w:rsid w:val="00D2623D"/>
    <w:rsid w:val="00D3079B"/>
    <w:rsid w:val="00D4106B"/>
    <w:rsid w:val="00D6076F"/>
    <w:rsid w:val="00D64091"/>
    <w:rsid w:val="00D64EFE"/>
    <w:rsid w:val="00D66D41"/>
    <w:rsid w:val="00D70EAF"/>
    <w:rsid w:val="00D72A9A"/>
    <w:rsid w:val="00D75C3C"/>
    <w:rsid w:val="00D80FFA"/>
    <w:rsid w:val="00D821A4"/>
    <w:rsid w:val="00D93920"/>
    <w:rsid w:val="00DA01B6"/>
    <w:rsid w:val="00DB4F80"/>
    <w:rsid w:val="00DB637F"/>
    <w:rsid w:val="00DB68F2"/>
    <w:rsid w:val="00DC528E"/>
    <w:rsid w:val="00DD5337"/>
    <w:rsid w:val="00DE03D6"/>
    <w:rsid w:val="00DE0C03"/>
    <w:rsid w:val="00DF0C05"/>
    <w:rsid w:val="00DF46C5"/>
    <w:rsid w:val="00E01AA2"/>
    <w:rsid w:val="00E0446A"/>
    <w:rsid w:val="00E2096B"/>
    <w:rsid w:val="00E20E43"/>
    <w:rsid w:val="00E3076E"/>
    <w:rsid w:val="00E3728A"/>
    <w:rsid w:val="00E559CA"/>
    <w:rsid w:val="00E622B4"/>
    <w:rsid w:val="00E65116"/>
    <w:rsid w:val="00E67A89"/>
    <w:rsid w:val="00E72559"/>
    <w:rsid w:val="00E760C1"/>
    <w:rsid w:val="00E762EC"/>
    <w:rsid w:val="00E800BE"/>
    <w:rsid w:val="00E81CA2"/>
    <w:rsid w:val="00E86ED4"/>
    <w:rsid w:val="00E906DB"/>
    <w:rsid w:val="00E90ACD"/>
    <w:rsid w:val="00E92EF6"/>
    <w:rsid w:val="00E95C45"/>
    <w:rsid w:val="00EA009A"/>
    <w:rsid w:val="00EA49AE"/>
    <w:rsid w:val="00EA7E26"/>
    <w:rsid w:val="00EC070C"/>
    <w:rsid w:val="00EC56B9"/>
    <w:rsid w:val="00ED069D"/>
    <w:rsid w:val="00ED13AF"/>
    <w:rsid w:val="00ED78E3"/>
    <w:rsid w:val="00ED7ACD"/>
    <w:rsid w:val="00EE3C77"/>
    <w:rsid w:val="00EE4AA5"/>
    <w:rsid w:val="00F00622"/>
    <w:rsid w:val="00F01AA2"/>
    <w:rsid w:val="00F03686"/>
    <w:rsid w:val="00F0618D"/>
    <w:rsid w:val="00F17205"/>
    <w:rsid w:val="00F25362"/>
    <w:rsid w:val="00F26A0F"/>
    <w:rsid w:val="00F32B19"/>
    <w:rsid w:val="00F3797A"/>
    <w:rsid w:val="00F4338B"/>
    <w:rsid w:val="00F43437"/>
    <w:rsid w:val="00F4411B"/>
    <w:rsid w:val="00F50453"/>
    <w:rsid w:val="00F5576C"/>
    <w:rsid w:val="00F6510F"/>
    <w:rsid w:val="00F721F6"/>
    <w:rsid w:val="00F748DE"/>
    <w:rsid w:val="00F74BB7"/>
    <w:rsid w:val="00F75BB7"/>
    <w:rsid w:val="00F7660E"/>
    <w:rsid w:val="00F80F96"/>
    <w:rsid w:val="00FA4614"/>
    <w:rsid w:val="00FA61BE"/>
    <w:rsid w:val="00FA6D61"/>
    <w:rsid w:val="00FB020F"/>
    <w:rsid w:val="00FB2C8F"/>
    <w:rsid w:val="00FB652A"/>
    <w:rsid w:val="00FC1CD5"/>
    <w:rsid w:val="00FD453F"/>
    <w:rsid w:val="00FE52CA"/>
    <w:rsid w:val="00FF14D7"/>
    <w:rsid w:val="00FF1ADD"/>
    <w:rsid w:val="00FF2181"/>
    <w:rsid w:val="00FF57D2"/>
    <w:rsid w:val="00FF7C54"/>
    <w:rsid w:val="02B62D7C"/>
    <w:rsid w:val="0D8247B2"/>
    <w:rsid w:val="173B6E24"/>
    <w:rsid w:val="18F953B8"/>
    <w:rsid w:val="19806E1C"/>
    <w:rsid w:val="1AD44ED8"/>
    <w:rsid w:val="1C312A7A"/>
    <w:rsid w:val="1F3C4E0E"/>
    <w:rsid w:val="1FF22ADE"/>
    <w:rsid w:val="202B0316"/>
    <w:rsid w:val="23EC7B9D"/>
    <w:rsid w:val="252461CF"/>
    <w:rsid w:val="293D54F4"/>
    <w:rsid w:val="2B0D4276"/>
    <w:rsid w:val="2B5C6C5C"/>
    <w:rsid w:val="2D430559"/>
    <w:rsid w:val="3588593F"/>
    <w:rsid w:val="400906FB"/>
    <w:rsid w:val="420328D2"/>
    <w:rsid w:val="42CE7FA4"/>
    <w:rsid w:val="482D13C8"/>
    <w:rsid w:val="4E9706CC"/>
    <w:rsid w:val="50966A6E"/>
    <w:rsid w:val="59DD50D5"/>
    <w:rsid w:val="5C832091"/>
    <w:rsid w:val="5EDA4AF4"/>
    <w:rsid w:val="67F1590D"/>
    <w:rsid w:val="6F54601A"/>
    <w:rsid w:val="75F96FD3"/>
    <w:rsid w:val="7D556965"/>
    <w:rsid w:val="7F1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21D39"/>
  <w15:chartTrackingRefBased/>
  <w15:docId w15:val="{A40CAC79-0FAB-4A47-8BB3-5F5701FC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  <w:lang w:val="x-none" w:eastAsia="x-none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  <w:lang w:val="x-none" w:eastAsia="x-none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c">
    <w:name w:val="Revision"/>
    <w:hidden/>
    <w:uiPriority w:val="99"/>
    <w:unhideWhenUsed/>
    <w:rsid w:val="00082091"/>
    <w:rPr>
      <w:kern w:val="2"/>
      <w:sz w:val="21"/>
      <w:szCs w:val="22"/>
    </w:rPr>
  </w:style>
  <w:style w:type="table" w:styleId="ad">
    <w:name w:val="Table Grid"/>
    <w:basedOn w:val="a1"/>
    <w:uiPriority w:val="59"/>
    <w:rsid w:val="0064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审计报告标题1 [1级]"/>
    <w:link w:val="11Char"/>
    <w:rsid w:val="009D4AC7"/>
    <w:pPr>
      <w:adjustRightInd w:val="0"/>
      <w:snapToGrid w:val="0"/>
      <w:spacing w:line="400" w:lineRule="atLeast"/>
    </w:pPr>
    <w:rPr>
      <w:rFonts w:ascii="宋体" w:hAnsi="宋体"/>
      <w:b/>
      <w:kern w:val="2"/>
      <w:sz w:val="28"/>
      <w:szCs w:val="21"/>
    </w:rPr>
  </w:style>
  <w:style w:type="character" w:customStyle="1" w:styleId="11Char">
    <w:name w:val="审计报告标题1 [1级] Char"/>
    <w:link w:val="11"/>
    <w:locked/>
    <w:rsid w:val="009D4AC7"/>
    <w:rPr>
      <w:rFonts w:ascii="宋体" w:hAnsi="宋体"/>
      <w:b/>
      <w:kern w:val="2"/>
      <w:sz w:val="28"/>
      <w:szCs w:val="21"/>
      <w:lang w:bidi="ar-SA"/>
    </w:rPr>
  </w:style>
  <w:style w:type="character" w:styleId="ae">
    <w:name w:val="Strong"/>
    <w:basedOn w:val="a0"/>
    <w:qFormat/>
    <w:rsid w:val="00C411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9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41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9CFB-76FA-447C-9A31-D854BBE0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1087</Words>
  <Characters>6200</Characters>
  <Application>Microsoft Office Word</Application>
  <DocSecurity>0</DocSecurity>
  <Lines>51</Lines>
  <Paragraphs>14</Paragraphs>
  <ScaleCrop>false</ScaleCrop>
  <Company>Lenovo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lp</cp:lastModifiedBy>
  <cp:revision>79</cp:revision>
  <cp:lastPrinted>2025-04-02T06:58:00Z</cp:lastPrinted>
  <dcterms:created xsi:type="dcterms:W3CDTF">2025-01-20T02:47:00Z</dcterms:created>
  <dcterms:modified xsi:type="dcterms:W3CDTF">2025-04-03T02:15:00Z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502CD37FE0894F5BBDED6A33A42C6F6B</vt:lpwstr>
  </property>
</Properties>
</file>