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54A" w:rsidRPr="001A4760" w:rsidRDefault="00CA090F" w:rsidP="00486E4D">
      <w:pPr>
        <w:autoSpaceDE w:val="0"/>
        <w:autoSpaceDN w:val="0"/>
        <w:adjustRightInd w:val="0"/>
        <w:spacing w:afterLines="75" w:after="234"/>
        <w:jc w:val="center"/>
        <w:rPr>
          <w:rFonts w:ascii="Arial" w:hAnsi="Arial" w:cs="Arial"/>
          <w:color w:val="000000"/>
          <w:kern w:val="0"/>
          <w:sz w:val="28"/>
          <w:szCs w:val="28"/>
        </w:rPr>
      </w:pPr>
      <w:r w:rsidRPr="001A4760">
        <w:rPr>
          <w:rFonts w:ascii="Arial" w:hAnsi="Arial" w:cs="Arial"/>
          <w:color w:val="000000"/>
          <w:kern w:val="0"/>
          <w:sz w:val="28"/>
          <w:szCs w:val="28"/>
        </w:rPr>
        <w:t>证券代码：</w:t>
      </w:r>
      <w:r w:rsidRPr="001A4760">
        <w:rPr>
          <w:rFonts w:ascii="Arial" w:hAnsi="Arial" w:cs="Arial"/>
          <w:color w:val="000000"/>
          <w:kern w:val="0"/>
          <w:sz w:val="28"/>
          <w:szCs w:val="28"/>
        </w:rPr>
        <w:t xml:space="preserve">300402     </w:t>
      </w:r>
      <w:r w:rsidR="00C428DD" w:rsidRPr="001A4760">
        <w:rPr>
          <w:rFonts w:ascii="Arial" w:hAnsi="Arial" w:cs="Arial"/>
          <w:color w:val="000000"/>
          <w:kern w:val="0"/>
          <w:sz w:val="28"/>
          <w:szCs w:val="28"/>
        </w:rPr>
        <w:t xml:space="preserve"> </w:t>
      </w:r>
      <w:r w:rsidRPr="001A4760">
        <w:rPr>
          <w:rFonts w:ascii="Arial" w:hAnsi="Arial" w:cs="Arial"/>
          <w:color w:val="000000"/>
          <w:kern w:val="0"/>
          <w:sz w:val="28"/>
          <w:szCs w:val="28"/>
        </w:rPr>
        <w:t>证券简称：宝色股份</w:t>
      </w:r>
      <w:r w:rsidR="000A578D" w:rsidRPr="001A4760">
        <w:rPr>
          <w:rFonts w:ascii="Arial" w:hAnsi="Arial" w:cs="Arial"/>
          <w:color w:val="000000"/>
          <w:kern w:val="0"/>
          <w:sz w:val="28"/>
          <w:szCs w:val="28"/>
        </w:rPr>
        <w:t xml:space="preserve">   </w:t>
      </w:r>
      <w:r w:rsidRPr="001A4760">
        <w:rPr>
          <w:rFonts w:ascii="Arial" w:hAnsi="Arial" w:cs="Arial"/>
          <w:color w:val="000000"/>
          <w:kern w:val="0"/>
          <w:sz w:val="28"/>
          <w:szCs w:val="28"/>
        </w:rPr>
        <w:t>公告编号：</w:t>
      </w:r>
      <w:r w:rsidR="000A578D" w:rsidRPr="001A4760">
        <w:rPr>
          <w:rFonts w:ascii="Arial" w:hAnsi="Arial" w:cs="Arial"/>
          <w:color w:val="000000"/>
          <w:kern w:val="0"/>
          <w:sz w:val="28"/>
          <w:szCs w:val="28"/>
        </w:rPr>
        <w:t>20</w:t>
      </w:r>
      <w:r w:rsidR="00F454BE" w:rsidRPr="001A4760">
        <w:rPr>
          <w:rFonts w:ascii="Arial" w:hAnsi="Arial" w:cs="Arial"/>
          <w:color w:val="000000"/>
          <w:kern w:val="0"/>
          <w:sz w:val="28"/>
          <w:szCs w:val="28"/>
        </w:rPr>
        <w:t>2</w:t>
      </w:r>
      <w:r w:rsidR="00BF5C50" w:rsidRPr="001A4760">
        <w:rPr>
          <w:rFonts w:ascii="Arial" w:hAnsi="Arial" w:cs="Arial"/>
          <w:color w:val="000000"/>
          <w:kern w:val="0"/>
          <w:sz w:val="28"/>
          <w:szCs w:val="28"/>
        </w:rPr>
        <w:t>5</w:t>
      </w:r>
      <w:r w:rsidRPr="001A4760">
        <w:rPr>
          <w:rFonts w:ascii="Arial" w:hAnsi="Arial" w:cs="Arial"/>
          <w:color w:val="000000"/>
          <w:kern w:val="0"/>
          <w:sz w:val="28"/>
          <w:szCs w:val="28"/>
        </w:rPr>
        <w:t>-</w:t>
      </w:r>
      <w:r w:rsidR="00040C82" w:rsidRPr="001A4760">
        <w:rPr>
          <w:rFonts w:ascii="Arial" w:hAnsi="Arial" w:cs="Arial"/>
          <w:color w:val="000000"/>
          <w:kern w:val="0"/>
          <w:sz w:val="28"/>
          <w:szCs w:val="28"/>
        </w:rPr>
        <w:t>0</w:t>
      </w:r>
      <w:r w:rsidR="001A4760" w:rsidRPr="001A4760">
        <w:rPr>
          <w:rFonts w:ascii="Arial" w:hAnsi="Arial" w:cs="Arial"/>
          <w:color w:val="000000"/>
          <w:kern w:val="0"/>
          <w:sz w:val="28"/>
          <w:szCs w:val="28"/>
        </w:rPr>
        <w:t>19</w:t>
      </w:r>
    </w:p>
    <w:p w:rsidR="0073154A" w:rsidRPr="001A4760" w:rsidRDefault="0073154A" w:rsidP="00DF6024">
      <w:pPr>
        <w:autoSpaceDE w:val="0"/>
        <w:autoSpaceDN w:val="0"/>
        <w:adjustRightInd w:val="0"/>
        <w:spacing w:beforeLines="50" w:before="156" w:line="520" w:lineRule="exact"/>
        <w:jc w:val="center"/>
        <w:rPr>
          <w:rFonts w:ascii="Arial" w:hAnsi="Arial" w:cs="Arial"/>
          <w:b/>
          <w:color w:val="000000"/>
          <w:kern w:val="0"/>
          <w:sz w:val="30"/>
          <w:szCs w:val="30"/>
        </w:rPr>
      </w:pPr>
      <w:r w:rsidRPr="001A4760">
        <w:rPr>
          <w:rFonts w:ascii="Arial" w:hAnsi="Arial" w:cs="Arial"/>
          <w:b/>
          <w:color w:val="000000"/>
          <w:kern w:val="0"/>
          <w:sz w:val="30"/>
          <w:szCs w:val="30"/>
        </w:rPr>
        <w:t>南京宝色股份公司</w:t>
      </w:r>
    </w:p>
    <w:p w:rsidR="0073154A" w:rsidRPr="001A4760" w:rsidRDefault="0073154A" w:rsidP="00DF6024">
      <w:pPr>
        <w:autoSpaceDE w:val="0"/>
        <w:autoSpaceDN w:val="0"/>
        <w:adjustRightInd w:val="0"/>
        <w:spacing w:afterLines="75" w:after="234" w:line="520" w:lineRule="exact"/>
        <w:jc w:val="center"/>
        <w:rPr>
          <w:rFonts w:ascii="Arial" w:hAnsi="Arial" w:cs="Arial"/>
          <w:b/>
          <w:color w:val="000000"/>
          <w:kern w:val="0"/>
          <w:sz w:val="30"/>
          <w:szCs w:val="30"/>
        </w:rPr>
      </w:pPr>
      <w:r w:rsidRPr="001A4760">
        <w:rPr>
          <w:rFonts w:ascii="Arial" w:hAnsi="Arial" w:cs="Arial"/>
          <w:b/>
          <w:color w:val="000000"/>
          <w:kern w:val="0"/>
          <w:sz w:val="30"/>
          <w:szCs w:val="30"/>
        </w:rPr>
        <w:t>关于</w:t>
      </w:r>
      <w:r w:rsidR="00F454BE" w:rsidRPr="001A4760">
        <w:rPr>
          <w:rFonts w:ascii="Arial" w:hAnsi="Arial" w:cs="Arial"/>
          <w:b/>
          <w:color w:val="000000"/>
          <w:kern w:val="0"/>
          <w:sz w:val="30"/>
          <w:szCs w:val="30"/>
        </w:rPr>
        <w:t>202</w:t>
      </w:r>
      <w:r w:rsidR="00CA3861" w:rsidRPr="001A4760">
        <w:rPr>
          <w:rFonts w:ascii="Arial" w:hAnsi="Arial" w:cs="Arial"/>
          <w:b/>
          <w:color w:val="000000"/>
          <w:kern w:val="0"/>
          <w:sz w:val="30"/>
          <w:szCs w:val="30"/>
        </w:rPr>
        <w:t>5</w:t>
      </w:r>
      <w:r w:rsidRPr="001A4760">
        <w:rPr>
          <w:rFonts w:ascii="Arial" w:hAnsi="Arial" w:cs="Arial"/>
          <w:b/>
          <w:color w:val="000000"/>
          <w:kern w:val="0"/>
          <w:sz w:val="30"/>
          <w:szCs w:val="30"/>
        </w:rPr>
        <w:t>年</w:t>
      </w:r>
      <w:r w:rsidR="00C1106D" w:rsidRPr="001A4760">
        <w:rPr>
          <w:rFonts w:ascii="Arial" w:hAnsi="Arial" w:cs="Arial"/>
          <w:b/>
          <w:color w:val="000000"/>
          <w:kern w:val="0"/>
          <w:sz w:val="30"/>
          <w:szCs w:val="30"/>
        </w:rPr>
        <w:t>度</w:t>
      </w:r>
      <w:r w:rsidRPr="001A4760">
        <w:rPr>
          <w:rFonts w:ascii="Arial" w:hAnsi="Arial" w:cs="Arial"/>
          <w:b/>
          <w:color w:val="000000"/>
          <w:kern w:val="0"/>
          <w:sz w:val="30"/>
          <w:szCs w:val="30"/>
        </w:rPr>
        <w:t>申请不超过</w:t>
      </w:r>
      <w:r w:rsidR="00637A50" w:rsidRPr="001A4760">
        <w:rPr>
          <w:rFonts w:ascii="Arial" w:hAnsi="Arial" w:cs="Arial"/>
          <w:b/>
          <w:color w:val="000000"/>
          <w:kern w:val="0"/>
          <w:sz w:val="30"/>
          <w:szCs w:val="30"/>
        </w:rPr>
        <w:t>9</w:t>
      </w:r>
      <w:r w:rsidRPr="001A4760">
        <w:rPr>
          <w:rFonts w:ascii="Arial" w:hAnsi="Arial" w:cs="Arial"/>
          <w:b/>
          <w:color w:val="000000"/>
          <w:kern w:val="0"/>
          <w:sz w:val="30"/>
          <w:szCs w:val="30"/>
        </w:rPr>
        <w:t>亿元综合用信额度的公告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73154A" w:rsidRPr="00F67512" w:rsidTr="00C07B60">
        <w:trPr>
          <w:trHeight w:val="1082"/>
          <w:jc w:val="center"/>
        </w:trPr>
        <w:tc>
          <w:tcPr>
            <w:tcW w:w="8522" w:type="dxa"/>
          </w:tcPr>
          <w:p w:rsidR="0073154A" w:rsidRPr="008260E1" w:rsidRDefault="0073154A" w:rsidP="00C07B60">
            <w:pPr>
              <w:autoSpaceDE w:val="0"/>
              <w:autoSpaceDN w:val="0"/>
              <w:adjustRightInd w:val="0"/>
              <w:spacing w:line="480" w:lineRule="exact"/>
              <w:ind w:firstLineChars="200" w:firstLine="482"/>
              <w:jc w:val="left"/>
              <w:rPr>
                <w:rFonts w:ascii="Times New Roman" w:hAnsi="Times New Roman"/>
                <w:b/>
                <w:sz w:val="24"/>
                <w:szCs w:val="24"/>
              </w:rPr>
            </w:pPr>
            <w:r w:rsidRPr="008260E1">
              <w:rPr>
                <w:rFonts w:ascii="Times New Roman"/>
                <w:b/>
                <w:sz w:val="24"/>
                <w:szCs w:val="24"/>
              </w:rPr>
              <w:t>本公司及董事会全体成员保证信息披露内容的真实、准确和完整，没有虚假记载、误导性陈述或重大遗漏。</w:t>
            </w:r>
          </w:p>
        </w:tc>
      </w:tr>
    </w:tbl>
    <w:p w:rsidR="008F148F" w:rsidRDefault="0073154A" w:rsidP="00DF6024">
      <w:pPr>
        <w:spacing w:beforeLines="100" w:before="312" w:line="360" w:lineRule="auto"/>
        <w:ind w:firstLineChars="200" w:firstLine="480"/>
        <w:rPr>
          <w:rFonts w:ascii="Arial" w:hAnsi="Arial" w:cs="Arial"/>
          <w:sz w:val="24"/>
          <w:szCs w:val="24"/>
        </w:rPr>
      </w:pPr>
      <w:r>
        <w:rPr>
          <w:rFonts w:ascii="Arial" w:hAnsi="Arial" w:cs="Arial" w:hint="eastAsia"/>
          <w:sz w:val="24"/>
          <w:szCs w:val="24"/>
        </w:rPr>
        <w:t>南京宝色</w:t>
      </w:r>
      <w:r w:rsidR="006F592B">
        <w:rPr>
          <w:rFonts w:ascii="Arial" w:hAnsi="Arial" w:cs="Arial" w:hint="eastAsia"/>
          <w:sz w:val="24"/>
          <w:szCs w:val="24"/>
        </w:rPr>
        <w:t>股份公司（以下简称“公司</w:t>
      </w:r>
      <w:r w:rsidR="000F7070">
        <w:rPr>
          <w:rFonts w:ascii="Arial" w:hAnsi="Arial" w:cs="Arial" w:hint="eastAsia"/>
          <w:sz w:val="24"/>
          <w:szCs w:val="24"/>
        </w:rPr>
        <w:t>”</w:t>
      </w:r>
      <w:r w:rsidR="008C2BCE">
        <w:rPr>
          <w:rFonts w:ascii="Arial" w:hAnsi="Arial" w:cs="Arial" w:hint="eastAsia"/>
          <w:sz w:val="24"/>
          <w:szCs w:val="24"/>
        </w:rPr>
        <w:t>）于</w:t>
      </w:r>
      <w:r w:rsidR="00F454BE" w:rsidRPr="0073154A">
        <w:rPr>
          <w:rFonts w:ascii="Arial" w:hAnsi="Arial" w:cs="Arial"/>
          <w:sz w:val="24"/>
          <w:szCs w:val="24"/>
        </w:rPr>
        <w:t>20</w:t>
      </w:r>
      <w:r w:rsidR="00F454BE">
        <w:rPr>
          <w:rFonts w:ascii="Arial" w:hAnsi="Arial" w:cs="Arial" w:hint="eastAsia"/>
          <w:sz w:val="24"/>
          <w:szCs w:val="24"/>
        </w:rPr>
        <w:t>2</w:t>
      </w:r>
      <w:r w:rsidR="00CA3861">
        <w:rPr>
          <w:rFonts w:ascii="Arial" w:hAnsi="Arial" w:cs="Arial"/>
          <w:sz w:val="24"/>
          <w:szCs w:val="24"/>
        </w:rPr>
        <w:t>5</w:t>
      </w:r>
      <w:r w:rsidRPr="0073154A">
        <w:rPr>
          <w:rFonts w:ascii="Arial" w:hAnsi="Arial" w:cs="Arial"/>
          <w:sz w:val="24"/>
          <w:szCs w:val="24"/>
        </w:rPr>
        <w:t>年</w:t>
      </w:r>
      <w:r w:rsidR="00F454BE">
        <w:rPr>
          <w:rFonts w:ascii="Arial" w:hAnsi="Arial" w:cs="Arial" w:hint="eastAsia"/>
          <w:sz w:val="24"/>
          <w:szCs w:val="24"/>
        </w:rPr>
        <w:t>4</w:t>
      </w:r>
      <w:r w:rsidRPr="0073154A">
        <w:rPr>
          <w:rFonts w:ascii="Arial" w:hAnsi="Arial" w:cs="Arial"/>
          <w:sz w:val="24"/>
          <w:szCs w:val="24"/>
        </w:rPr>
        <w:t>月</w:t>
      </w:r>
      <w:r w:rsidR="002D2080">
        <w:rPr>
          <w:rFonts w:ascii="Arial" w:hAnsi="Arial" w:cs="Arial" w:hint="eastAsia"/>
          <w:sz w:val="24"/>
          <w:szCs w:val="24"/>
        </w:rPr>
        <w:t>1</w:t>
      </w:r>
      <w:r w:rsidRPr="0073154A">
        <w:rPr>
          <w:rFonts w:ascii="Arial" w:hAnsi="Arial" w:cs="Arial"/>
          <w:sz w:val="24"/>
          <w:szCs w:val="24"/>
        </w:rPr>
        <w:t>日</w:t>
      </w:r>
      <w:bookmarkStart w:id="0" w:name="_GoBack"/>
      <w:bookmarkEnd w:id="0"/>
      <w:r w:rsidRPr="0073154A">
        <w:rPr>
          <w:rFonts w:ascii="Arial" w:hAnsi="Arial" w:cs="Arial"/>
          <w:sz w:val="24"/>
          <w:szCs w:val="24"/>
        </w:rPr>
        <w:t>召开了第</w:t>
      </w:r>
      <w:r w:rsidR="00CA3861">
        <w:rPr>
          <w:rFonts w:ascii="Arial" w:hAnsi="Arial" w:cs="Arial"/>
          <w:sz w:val="24"/>
          <w:szCs w:val="24"/>
        </w:rPr>
        <w:t>六</w:t>
      </w:r>
      <w:r w:rsidRPr="0073154A">
        <w:rPr>
          <w:rFonts w:ascii="Arial" w:hAnsi="Arial" w:cs="Arial"/>
          <w:sz w:val="24"/>
          <w:szCs w:val="24"/>
        </w:rPr>
        <w:t>届董事会</w:t>
      </w:r>
      <w:r w:rsidR="00F454BE" w:rsidRPr="0073154A">
        <w:rPr>
          <w:rFonts w:ascii="Arial" w:hAnsi="Arial" w:cs="Arial"/>
          <w:sz w:val="24"/>
          <w:szCs w:val="24"/>
        </w:rPr>
        <w:t>第</w:t>
      </w:r>
      <w:r w:rsidR="00BF5C50">
        <w:rPr>
          <w:rFonts w:ascii="Arial" w:hAnsi="Arial" w:cs="Arial" w:hint="eastAsia"/>
          <w:sz w:val="24"/>
          <w:szCs w:val="24"/>
        </w:rPr>
        <w:t>十</w:t>
      </w:r>
      <w:r w:rsidRPr="0073154A">
        <w:rPr>
          <w:rFonts w:ascii="Arial" w:hAnsi="Arial" w:cs="Arial"/>
          <w:sz w:val="24"/>
          <w:szCs w:val="24"/>
        </w:rPr>
        <w:t>次会议，审议通过了《关于</w:t>
      </w:r>
      <w:r w:rsidR="008C2BCE">
        <w:rPr>
          <w:rFonts w:ascii="Arial" w:hAnsi="Arial" w:cs="Arial" w:hint="eastAsia"/>
          <w:sz w:val="24"/>
          <w:szCs w:val="24"/>
        </w:rPr>
        <w:t>公司</w:t>
      </w:r>
      <w:r w:rsidR="00F454BE">
        <w:rPr>
          <w:rFonts w:ascii="Arial" w:hAnsi="Arial" w:cs="Arial" w:hint="eastAsia"/>
          <w:sz w:val="24"/>
          <w:szCs w:val="24"/>
        </w:rPr>
        <w:t>202</w:t>
      </w:r>
      <w:r w:rsidR="00CA3861">
        <w:rPr>
          <w:rFonts w:ascii="Arial" w:hAnsi="Arial" w:cs="Arial"/>
          <w:sz w:val="24"/>
          <w:szCs w:val="24"/>
        </w:rPr>
        <w:t>5</w:t>
      </w:r>
      <w:r w:rsidR="008F148F">
        <w:rPr>
          <w:rFonts w:ascii="Arial" w:hAnsi="Arial" w:cs="Arial" w:hint="eastAsia"/>
          <w:sz w:val="24"/>
          <w:szCs w:val="24"/>
        </w:rPr>
        <w:t>年度</w:t>
      </w:r>
      <w:r w:rsidR="008C2BCE">
        <w:rPr>
          <w:rFonts w:ascii="Arial" w:hAnsi="Arial" w:cs="Arial" w:hint="eastAsia"/>
          <w:sz w:val="24"/>
          <w:szCs w:val="24"/>
        </w:rPr>
        <w:t>申请不超过</w:t>
      </w:r>
      <w:r w:rsidR="00637A50">
        <w:rPr>
          <w:rFonts w:ascii="Arial" w:hAnsi="Arial" w:cs="Arial" w:hint="eastAsia"/>
          <w:sz w:val="24"/>
          <w:szCs w:val="24"/>
        </w:rPr>
        <w:t>9</w:t>
      </w:r>
      <w:r w:rsidR="008C2BCE" w:rsidRPr="009D243E">
        <w:rPr>
          <w:rFonts w:ascii="Arial" w:hAnsi="Arial" w:cs="Arial" w:hint="eastAsia"/>
          <w:sz w:val="24"/>
          <w:szCs w:val="24"/>
        </w:rPr>
        <w:t>亿元综合</w:t>
      </w:r>
      <w:r w:rsidR="008C2BCE">
        <w:rPr>
          <w:rFonts w:ascii="Arial" w:hAnsi="Arial" w:cs="Arial" w:hint="eastAsia"/>
          <w:sz w:val="24"/>
          <w:szCs w:val="24"/>
        </w:rPr>
        <w:t>用信额度的议案</w:t>
      </w:r>
      <w:r w:rsidRPr="0073154A">
        <w:rPr>
          <w:rFonts w:ascii="Arial" w:hAnsi="Arial" w:cs="Arial"/>
          <w:sz w:val="24"/>
          <w:szCs w:val="24"/>
        </w:rPr>
        <w:t>》</w:t>
      </w:r>
      <w:r w:rsidR="00E92323">
        <w:rPr>
          <w:rFonts w:ascii="Arial" w:hAnsi="Arial" w:cs="Arial" w:hint="eastAsia"/>
          <w:sz w:val="24"/>
          <w:szCs w:val="24"/>
        </w:rPr>
        <w:t>，现</w:t>
      </w:r>
      <w:r w:rsidR="00E92323">
        <w:rPr>
          <w:rFonts w:ascii="Arial" w:hAnsi="Arial" w:cs="Arial"/>
          <w:sz w:val="24"/>
          <w:szCs w:val="24"/>
        </w:rPr>
        <w:t>将相关内容公告如下</w:t>
      </w:r>
      <w:r w:rsidR="008F148F">
        <w:rPr>
          <w:rFonts w:ascii="Arial" w:hAnsi="Arial" w:cs="Arial"/>
          <w:sz w:val="24"/>
          <w:szCs w:val="24"/>
        </w:rPr>
        <w:t>：</w:t>
      </w:r>
    </w:p>
    <w:p w:rsidR="00E92323" w:rsidRPr="00040C82" w:rsidRDefault="00E92323" w:rsidP="008F148F">
      <w:pPr>
        <w:spacing w:beforeLines="25" w:before="78" w:line="360" w:lineRule="auto"/>
        <w:ind w:firstLineChars="200" w:firstLine="482"/>
        <w:rPr>
          <w:rFonts w:ascii="Arial" w:hAnsi="Arial" w:cs="Arial"/>
          <w:b/>
          <w:sz w:val="24"/>
          <w:szCs w:val="24"/>
        </w:rPr>
      </w:pPr>
      <w:r w:rsidRPr="00040C82">
        <w:rPr>
          <w:rFonts w:ascii="Arial" w:hAnsi="Arial" w:cs="Arial" w:hint="eastAsia"/>
          <w:b/>
          <w:sz w:val="24"/>
          <w:szCs w:val="24"/>
        </w:rPr>
        <w:t>一</w:t>
      </w:r>
      <w:r w:rsidRPr="00040C82">
        <w:rPr>
          <w:rFonts w:ascii="Arial" w:hAnsi="Arial" w:cs="Arial"/>
          <w:b/>
          <w:sz w:val="24"/>
          <w:szCs w:val="24"/>
        </w:rPr>
        <w:t>、</w:t>
      </w:r>
      <w:r w:rsidRPr="00040C82">
        <w:rPr>
          <w:rFonts w:ascii="Arial" w:hAnsi="Arial" w:cs="Arial" w:hint="eastAsia"/>
          <w:b/>
          <w:sz w:val="24"/>
          <w:szCs w:val="24"/>
        </w:rPr>
        <w:t>本次</w:t>
      </w:r>
      <w:r w:rsidRPr="00040C82">
        <w:rPr>
          <w:rFonts w:ascii="Arial" w:hAnsi="Arial" w:cs="Arial"/>
          <w:b/>
          <w:sz w:val="24"/>
          <w:szCs w:val="24"/>
        </w:rPr>
        <w:t>申请综合用</w:t>
      </w:r>
      <w:r w:rsidRPr="00040C82">
        <w:rPr>
          <w:rFonts w:ascii="Arial" w:hAnsi="Arial" w:cs="Arial" w:hint="eastAsia"/>
          <w:b/>
          <w:sz w:val="24"/>
          <w:szCs w:val="24"/>
        </w:rPr>
        <w:t>信</w:t>
      </w:r>
      <w:r>
        <w:rPr>
          <w:rFonts w:ascii="Arial" w:hAnsi="Arial" w:cs="Arial" w:hint="eastAsia"/>
          <w:b/>
          <w:sz w:val="24"/>
          <w:szCs w:val="24"/>
        </w:rPr>
        <w:t>额度具体</w:t>
      </w:r>
      <w:r w:rsidRPr="00040C82">
        <w:rPr>
          <w:rFonts w:ascii="Arial" w:hAnsi="Arial" w:cs="Arial"/>
          <w:b/>
          <w:sz w:val="24"/>
          <w:szCs w:val="24"/>
        </w:rPr>
        <w:t>情况</w:t>
      </w:r>
    </w:p>
    <w:p w:rsidR="008F148F" w:rsidRPr="008F148F" w:rsidRDefault="00C01D84" w:rsidP="008F148F">
      <w:pPr>
        <w:spacing w:beforeLines="25" w:before="78" w:line="360" w:lineRule="auto"/>
        <w:ind w:firstLineChars="200" w:firstLine="480"/>
        <w:rPr>
          <w:rFonts w:ascii="Arial" w:hAnsi="Arial" w:cs="Arial"/>
          <w:sz w:val="24"/>
          <w:szCs w:val="24"/>
        </w:rPr>
      </w:pPr>
      <w:r>
        <w:rPr>
          <w:rFonts w:ascii="Arial" w:hAnsi="Arial" w:cs="Arial" w:hint="eastAsia"/>
          <w:sz w:val="24"/>
          <w:szCs w:val="24"/>
        </w:rPr>
        <w:t>为满足生产经营</w:t>
      </w:r>
      <w:r>
        <w:rPr>
          <w:rFonts w:ascii="Arial" w:hAnsi="Arial" w:cs="Arial"/>
          <w:sz w:val="24"/>
          <w:szCs w:val="24"/>
        </w:rPr>
        <w:t>和发展需要</w:t>
      </w:r>
      <w:r w:rsidR="00174868">
        <w:rPr>
          <w:rFonts w:ascii="Arial" w:hAnsi="Arial" w:cs="Arial" w:hint="eastAsia"/>
          <w:sz w:val="24"/>
          <w:szCs w:val="24"/>
        </w:rPr>
        <w:t>，</w:t>
      </w:r>
      <w:r w:rsidR="00174868">
        <w:rPr>
          <w:rFonts w:ascii="Arial" w:hAnsi="Arial" w:cs="Arial"/>
          <w:sz w:val="24"/>
          <w:szCs w:val="24"/>
        </w:rPr>
        <w:t>结合公司实际情况</w:t>
      </w:r>
      <w:r w:rsidR="00174868">
        <w:rPr>
          <w:rFonts w:ascii="Arial" w:hAnsi="Arial" w:cs="Arial" w:hint="eastAsia"/>
          <w:sz w:val="24"/>
          <w:szCs w:val="24"/>
        </w:rPr>
        <w:t>，</w:t>
      </w:r>
      <w:r w:rsidR="00980C7B" w:rsidRPr="00980C7B">
        <w:rPr>
          <w:rFonts w:ascii="Arial" w:hAnsi="Arial" w:cs="Arial" w:hint="eastAsia"/>
          <w:sz w:val="24"/>
          <w:szCs w:val="24"/>
        </w:rPr>
        <w:t>公司</w:t>
      </w:r>
      <w:r w:rsidR="00F454BE" w:rsidRPr="00980C7B">
        <w:rPr>
          <w:rFonts w:ascii="Arial" w:hAnsi="Arial" w:cs="Arial" w:hint="eastAsia"/>
          <w:sz w:val="24"/>
          <w:szCs w:val="24"/>
        </w:rPr>
        <w:t>20</w:t>
      </w:r>
      <w:r w:rsidR="00F454BE">
        <w:rPr>
          <w:rFonts w:ascii="Arial" w:hAnsi="Arial" w:cs="Arial" w:hint="eastAsia"/>
          <w:sz w:val="24"/>
          <w:szCs w:val="24"/>
        </w:rPr>
        <w:t>2</w:t>
      </w:r>
      <w:r w:rsidR="00CA3861">
        <w:rPr>
          <w:rFonts w:ascii="Arial" w:hAnsi="Arial" w:cs="Arial"/>
          <w:sz w:val="24"/>
          <w:szCs w:val="24"/>
        </w:rPr>
        <w:t>5</w:t>
      </w:r>
      <w:r w:rsidR="00980C7B" w:rsidRPr="00980C7B">
        <w:rPr>
          <w:rFonts w:ascii="Arial" w:hAnsi="Arial" w:cs="Arial" w:hint="eastAsia"/>
          <w:sz w:val="24"/>
          <w:szCs w:val="24"/>
        </w:rPr>
        <w:t>年</w:t>
      </w:r>
      <w:r w:rsidR="00174868">
        <w:rPr>
          <w:rFonts w:ascii="Arial" w:hAnsi="Arial" w:cs="Arial" w:hint="eastAsia"/>
          <w:sz w:val="24"/>
          <w:szCs w:val="24"/>
        </w:rPr>
        <w:t>度</w:t>
      </w:r>
      <w:r w:rsidR="008F148F">
        <w:rPr>
          <w:rFonts w:ascii="Arial" w:hAnsi="Arial" w:cs="Arial" w:hint="eastAsia"/>
          <w:sz w:val="24"/>
          <w:szCs w:val="24"/>
        </w:rPr>
        <w:t>拟</w:t>
      </w:r>
      <w:r w:rsidR="00980C7B" w:rsidRPr="00980C7B">
        <w:rPr>
          <w:rFonts w:ascii="Arial" w:hAnsi="Arial" w:cs="Arial" w:hint="eastAsia"/>
          <w:sz w:val="24"/>
          <w:szCs w:val="24"/>
        </w:rPr>
        <w:t>向银行或其他融资机构申请不超过</w:t>
      </w:r>
      <w:r w:rsidR="00637A50">
        <w:rPr>
          <w:rFonts w:ascii="Arial" w:hAnsi="Arial" w:cs="Arial" w:hint="eastAsia"/>
          <w:sz w:val="24"/>
          <w:szCs w:val="24"/>
        </w:rPr>
        <w:t>9</w:t>
      </w:r>
      <w:r w:rsidR="00980C7B" w:rsidRPr="00980C7B">
        <w:rPr>
          <w:rFonts w:ascii="Arial" w:hAnsi="Arial" w:cs="Arial" w:hint="eastAsia"/>
          <w:sz w:val="24"/>
          <w:szCs w:val="24"/>
        </w:rPr>
        <w:t>亿元综合用信额度，</w:t>
      </w:r>
      <w:r w:rsidR="008F148F" w:rsidRPr="008F148F">
        <w:rPr>
          <w:rFonts w:ascii="Arial" w:hAnsi="Arial" w:cs="Arial" w:hint="eastAsia"/>
          <w:sz w:val="24"/>
          <w:szCs w:val="24"/>
        </w:rPr>
        <w:t>在此用信额度内办理日常经营所需流动资金借款及与主业相关的贸易融资业务。本次申请综合用信额度有效期自公司</w:t>
      </w:r>
      <w:r w:rsidR="008F148F" w:rsidRPr="008F148F">
        <w:rPr>
          <w:rFonts w:ascii="Arial" w:hAnsi="Arial" w:cs="Arial" w:hint="eastAsia"/>
          <w:sz w:val="24"/>
          <w:szCs w:val="24"/>
        </w:rPr>
        <w:t>202</w:t>
      </w:r>
      <w:r w:rsidR="00CA3861">
        <w:rPr>
          <w:rFonts w:ascii="Arial" w:hAnsi="Arial" w:cs="Arial"/>
          <w:sz w:val="24"/>
          <w:szCs w:val="24"/>
        </w:rPr>
        <w:t>4</w:t>
      </w:r>
      <w:r w:rsidR="008F148F" w:rsidRPr="008F148F">
        <w:rPr>
          <w:rFonts w:ascii="Arial" w:hAnsi="Arial" w:cs="Arial" w:hint="eastAsia"/>
          <w:sz w:val="24"/>
          <w:szCs w:val="24"/>
        </w:rPr>
        <w:t>年年度股东大会审议通过该议案之日起至下一年度审</w:t>
      </w:r>
      <w:r w:rsidR="00606583">
        <w:rPr>
          <w:rFonts w:ascii="Arial" w:hAnsi="Arial" w:cs="Arial" w:hint="eastAsia"/>
          <w:sz w:val="24"/>
          <w:szCs w:val="24"/>
        </w:rPr>
        <w:t>议该事项的股东大会召开之日止，上述用信额度可在有效期内循环使用</w:t>
      </w:r>
      <w:r w:rsidR="008F148F" w:rsidRPr="008F148F">
        <w:rPr>
          <w:rFonts w:ascii="Arial" w:hAnsi="Arial" w:cs="Arial" w:hint="eastAsia"/>
          <w:sz w:val="24"/>
          <w:szCs w:val="24"/>
        </w:rPr>
        <w:t>。</w:t>
      </w:r>
    </w:p>
    <w:p w:rsidR="00040C82" w:rsidRDefault="008F148F" w:rsidP="00040C82">
      <w:pPr>
        <w:spacing w:beforeLines="25" w:before="78" w:line="360" w:lineRule="auto"/>
        <w:ind w:firstLineChars="200" w:firstLine="480"/>
        <w:rPr>
          <w:rFonts w:ascii="Arial" w:hAnsi="Arial" w:cs="Arial"/>
          <w:sz w:val="24"/>
          <w:szCs w:val="24"/>
        </w:rPr>
      </w:pPr>
      <w:r w:rsidRPr="008F148F">
        <w:rPr>
          <w:rFonts w:ascii="Arial" w:hAnsi="Arial" w:cs="Arial" w:hint="eastAsia"/>
          <w:sz w:val="24"/>
          <w:szCs w:val="24"/>
        </w:rPr>
        <w:t>董事会提请股东大会授权公司法定代表人在上述用信额度及有效期内，审批具体的融资渠道、用信品种（包括但不限于流动资金贷款、融资租赁、各类保函、信用证、银行承兑汇票等）、额度分配、融资期限、融资利率及保证方式等事项，并签署相关法律文件。</w:t>
      </w:r>
    </w:p>
    <w:p w:rsidR="00E92323" w:rsidRDefault="00E92323" w:rsidP="008F148F">
      <w:pPr>
        <w:spacing w:beforeLines="25" w:before="78" w:line="360" w:lineRule="auto"/>
        <w:ind w:firstLineChars="200" w:firstLine="480"/>
        <w:rPr>
          <w:rFonts w:ascii="Arial" w:hAnsi="Arial" w:cs="Arial"/>
          <w:sz w:val="24"/>
          <w:szCs w:val="24"/>
        </w:rPr>
      </w:pPr>
      <w:r w:rsidRPr="00E92323">
        <w:rPr>
          <w:rFonts w:ascii="Arial" w:hAnsi="Arial" w:cs="Arial" w:hint="eastAsia"/>
          <w:sz w:val="24"/>
          <w:szCs w:val="24"/>
        </w:rPr>
        <w:t>公司拟向银行</w:t>
      </w:r>
      <w:r w:rsidRPr="00980C7B">
        <w:rPr>
          <w:rFonts w:ascii="Arial" w:hAnsi="Arial" w:cs="Arial" w:hint="eastAsia"/>
          <w:sz w:val="24"/>
          <w:szCs w:val="24"/>
        </w:rPr>
        <w:t>或其他融资机构</w:t>
      </w:r>
      <w:r w:rsidRPr="00E92323">
        <w:rPr>
          <w:rFonts w:ascii="Arial" w:hAnsi="Arial" w:cs="Arial" w:hint="eastAsia"/>
          <w:sz w:val="24"/>
          <w:szCs w:val="24"/>
        </w:rPr>
        <w:t>申请</w:t>
      </w:r>
      <w:r>
        <w:rPr>
          <w:rFonts w:ascii="Arial" w:hAnsi="Arial" w:cs="Arial" w:hint="eastAsia"/>
          <w:sz w:val="24"/>
          <w:szCs w:val="24"/>
        </w:rPr>
        <w:t>综合用</w:t>
      </w:r>
      <w:r>
        <w:rPr>
          <w:rFonts w:ascii="Arial" w:hAnsi="Arial" w:cs="Arial"/>
          <w:sz w:val="24"/>
          <w:szCs w:val="24"/>
        </w:rPr>
        <w:t>信</w:t>
      </w:r>
      <w:r w:rsidRPr="00E92323">
        <w:rPr>
          <w:rFonts w:ascii="Arial" w:hAnsi="Arial" w:cs="Arial" w:hint="eastAsia"/>
          <w:sz w:val="24"/>
          <w:szCs w:val="24"/>
        </w:rPr>
        <w:t>额度，是为了满足公司</w:t>
      </w:r>
      <w:r>
        <w:rPr>
          <w:rFonts w:ascii="Arial" w:hAnsi="Arial" w:cs="Arial" w:hint="eastAsia"/>
          <w:sz w:val="24"/>
          <w:szCs w:val="24"/>
        </w:rPr>
        <w:t>生产经营</w:t>
      </w:r>
      <w:r>
        <w:rPr>
          <w:rFonts w:ascii="Arial" w:hAnsi="Arial" w:cs="Arial"/>
          <w:sz w:val="24"/>
          <w:szCs w:val="24"/>
        </w:rPr>
        <w:t>和发展需要</w:t>
      </w:r>
      <w:r w:rsidRPr="00E92323">
        <w:rPr>
          <w:rFonts w:ascii="Arial" w:hAnsi="Arial" w:cs="Arial" w:hint="eastAsia"/>
          <w:sz w:val="24"/>
          <w:szCs w:val="24"/>
        </w:rPr>
        <w:t>，</w:t>
      </w:r>
      <w:r>
        <w:rPr>
          <w:rFonts w:ascii="Arial" w:hAnsi="Arial" w:cs="Arial" w:hint="eastAsia"/>
          <w:sz w:val="24"/>
          <w:szCs w:val="24"/>
        </w:rPr>
        <w:t>促进</w:t>
      </w:r>
      <w:r>
        <w:rPr>
          <w:rFonts w:ascii="Arial" w:hAnsi="Arial" w:cs="Arial"/>
          <w:sz w:val="24"/>
          <w:szCs w:val="24"/>
        </w:rPr>
        <w:t>公司持续、稳定、健康</w:t>
      </w:r>
      <w:r>
        <w:rPr>
          <w:rFonts w:ascii="Arial" w:hAnsi="Arial" w:cs="Arial" w:hint="eastAsia"/>
          <w:sz w:val="24"/>
          <w:szCs w:val="24"/>
        </w:rPr>
        <w:t>地</w:t>
      </w:r>
      <w:r>
        <w:rPr>
          <w:rFonts w:ascii="Arial" w:hAnsi="Arial" w:cs="Arial"/>
          <w:sz w:val="24"/>
          <w:szCs w:val="24"/>
        </w:rPr>
        <w:t>发展</w:t>
      </w:r>
      <w:r>
        <w:rPr>
          <w:rFonts w:ascii="Arial" w:hAnsi="Arial" w:cs="Arial" w:hint="eastAsia"/>
          <w:sz w:val="24"/>
          <w:szCs w:val="24"/>
        </w:rPr>
        <w:t>，</w:t>
      </w:r>
      <w:r w:rsidR="008911D7">
        <w:rPr>
          <w:rFonts w:ascii="Arial" w:hAnsi="Arial" w:cs="Arial" w:hint="eastAsia"/>
          <w:sz w:val="24"/>
          <w:szCs w:val="24"/>
        </w:rPr>
        <w:t>不会影响公司的正常生产经营，不存在损害公司及全体股东</w:t>
      </w:r>
      <w:r w:rsidRPr="00E92323">
        <w:rPr>
          <w:rFonts w:ascii="Arial" w:hAnsi="Arial" w:cs="Arial" w:hint="eastAsia"/>
          <w:sz w:val="24"/>
          <w:szCs w:val="24"/>
        </w:rPr>
        <w:t>利益</w:t>
      </w:r>
      <w:r w:rsidR="008911D7">
        <w:rPr>
          <w:rFonts w:ascii="Arial" w:hAnsi="Arial" w:cs="Arial" w:hint="eastAsia"/>
          <w:sz w:val="24"/>
          <w:szCs w:val="24"/>
        </w:rPr>
        <w:t>的</w:t>
      </w:r>
      <w:r w:rsidR="008911D7">
        <w:rPr>
          <w:rFonts w:ascii="Arial" w:hAnsi="Arial" w:cs="Arial"/>
          <w:sz w:val="24"/>
          <w:szCs w:val="24"/>
        </w:rPr>
        <w:t>情形</w:t>
      </w:r>
      <w:r w:rsidRPr="00E92323">
        <w:rPr>
          <w:rFonts w:ascii="Arial" w:hAnsi="Arial" w:cs="Arial" w:hint="eastAsia"/>
          <w:sz w:val="24"/>
          <w:szCs w:val="24"/>
        </w:rPr>
        <w:t>。</w:t>
      </w:r>
    </w:p>
    <w:p w:rsidR="008F148F" w:rsidRPr="008F148F" w:rsidRDefault="008F148F" w:rsidP="008F148F">
      <w:pPr>
        <w:spacing w:beforeLines="25" w:before="78" w:line="360" w:lineRule="auto"/>
        <w:ind w:firstLineChars="200" w:firstLine="480"/>
        <w:rPr>
          <w:rFonts w:ascii="Arial" w:hAnsi="Arial" w:cs="Arial"/>
          <w:sz w:val="24"/>
          <w:szCs w:val="24"/>
        </w:rPr>
      </w:pPr>
      <w:r>
        <w:rPr>
          <w:rFonts w:ascii="Arial" w:hAnsi="Arial" w:cs="Arial" w:hint="eastAsia"/>
          <w:sz w:val="24"/>
          <w:szCs w:val="24"/>
        </w:rPr>
        <w:t>本次</w:t>
      </w:r>
      <w:r w:rsidR="00E92323">
        <w:rPr>
          <w:rFonts w:ascii="Arial" w:hAnsi="Arial" w:cs="Arial" w:hint="eastAsia"/>
          <w:sz w:val="24"/>
          <w:szCs w:val="24"/>
        </w:rPr>
        <w:t>申请</w:t>
      </w:r>
      <w:r w:rsidR="00E92323">
        <w:rPr>
          <w:rFonts w:ascii="Arial" w:hAnsi="Arial" w:cs="Arial"/>
          <w:sz w:val="24"/>
          <w:szCs w:val="24"/>
        </w:rPr>
        <w:t>综合用</w:t>
      </w:r>
      <w:r w:rsidR="00E92323">
        <w:rPr>
          <w:rFonts w:ascii="Arial" w:hAnsi="Arial" w:cs="Arial" w:hint="eastAsia"/>
          <w:sz w:val="24"/>
          <w:szCs w:val="24"/>
        </w:rPr>
        <w:t>信</w:t>
      </w:r>
      <w:r w:rsidR="00E92323">
        <w:rPr>
          <w:rFonts w:ascii="Arial" w:hAnsi="Arial" w:cs="Arial"/>
          <w:sz w:val="24"/>
          <w:szCs w:val="24"/>
        </w:rPr>
        <w:t>额度事项</w:t>
      </w:r>
      <w:r w:rsidR="00E92323">
        <w:rPr>
          <w:rFonts w:ascii="Arial" w:hAnsi="Arial" w:cs="Arial" w:hint="eastAsia"/>
          <w:sz w:val="24"/>
          <w:szCs w:val="24"/>
        </w:rPr>
        <w:t>尚需</w:t>
      </w:r>
      <w:r w:rsidR="00E92323">
        <w:rPr>
          <w:rFonts w:ascii="Arial" w:hAnsi="Arial" w:cs="Arial"/>
          <w:sz w:val="24"/>
          <w:szCs w:val="24"/>
        </w:rPr>
        <w:t>提交公司</w:t>
      </w:r>
      <w:r w:rsidR="00E92323">
        <w:rPr>
          <w:rFonts w:ascii="Arial" w:hAnsi="Arial" w:cs="Arial" w:hint="eastAsia"/>
          <w:sz w:val="24"/>
          <w:szCs w:val="24"/>
        </w:rPr>
        <w:t>202</w:t>
      </w:r>
      <w:r w:rsidR="00CA3861">
        <w:rPr>
          <w:rFonts w:ascii="Arial" w:hAnsi="Arial" w:cs="Arial"/>
          <w:sz w:val="24"/>
          <w:szCs w:val="24"/>
        </w:rPr>
        <w:t>4</w:t>
      </w:r>
      <w:r w:rsidR="00E92323">
        <w:rPr>
          <w:rFonts w:ascii="Arial" w:hAnsi="Arial" w:cs="Arial" w:hint="eastAsia"/>
          <w:sz w:val="24"/>
          <w:szCs w:val="24"/>
        </w:rPr>
        <w:t>年</w:t>
      </w:r>
      <w:r w:rsidR="00E92323">
        <w:rPr>
          <w:rFonts w:ascii="Arial" w:hAnsi="Arial" w:cs="Arial"/>
          <w:sz w:val="24"/>
          <w:szCs w:val="24"/>
        </w:rPr>
        <w:t>年度股东大会审议。</w:t>
      </w:r>
    </w:p>
    <w:p w:rsidR="00E92323" w:rsidRDefault="00E92323" w:rsidP="00040C82">
      <w:pPr>
        <w:spacing w:beforeLines="50" w:before="156" w:line="360" w:lineRule="auto"/>
        <w:ind w:firstLineChars="200" w:firstLine="482"/>
        <w:rPr>
          <w:rFonts w:ascii="Arial" w:hAnsi="Arial" w:cs="Arial"/>
          <w:b/>
          <w:sz w:val="24"/>
          <w:szCs w:val="24"/>
        </w:rPr>
      </w:pPr>
      <w:r w:rsidRPr="00040C82">
        <w:rPr>
          <w:rFonts w:ascii="Arial" w:hAnsi="Arial" w:cs="Arial" w:hint="eastAsia"/>
          <w:b/>
          <w:sz w:val="24"/>
          <w:szCs w:val="24"/>
        </w:rPr>
        <w:t>二</w:t>
      </w:r>
      <w:r w:rsidRPr="00040C82">
        <w:rPr>
          <w:rFonts w:ascii="Arial" w:hAnsi="Arial" w:cs="Arial"/>
          <w:b/>
          <w:sz w:val="24"/>
          <w:szCs w:val="24"/>
        </w:rPr>
        <w:t>、备查文件</w:t>
      </w:r>
    </w:p>
    <w:p w:rsidR="00040C82" w:rsidRDefault="00040C82" w:rsidP="00040C82">
      <w:pPr>
        <w:spacing w:beforeLines="25" w:before="78" w:line="360" w:lineRule="auto"/>
        <w:ind w:firstLineChars="200" w:firstLine="480"/>
        <w:rPr>
          <w:rFonts w:ascii="Arial" w:hAnsi="Arial" w:cs="Arial"/>
          <w:sz w:val="24"/>
          <w:szCs w:val="24"/>
        </w:rPr>
      </w:pPr>
      <w:r w:rsidRPr="00040C82">
        <w:rPr>
          <w:rFonts w:ascii="Arial" w:hAnsi="Arial" w:cs="Arial" w:hint="eastAsia"/>
          <w:sz w:val="24"/>
          <w:szCs w:val="24"/>
        </w:rPr>
        <w:t>1</w:t>
      </w:r>
      <w:r w:rsidRPr="00040C82">
        <w:rPr>
          <w:rFonts w:ascii="Arial" w:hAnsi="Arial" w:cs="Arial" w:hint="eastAsia"/>
          <w:sz w:val="24"/>
          <w:szCs w:val="24"/>
        </w:rPr>
        <w:t>、</w:t>
      </w:r>
      <w:r>
        <w:rPr>
          <w:rFonts w:ascii="Arial" w:hAnsi="Arial" w:cs="Arial" w:hint="eastAsia"/>
          <w:sz w:val="24"/>
          <w:szCs w:val="24"/>
        </w:rPr>
        <w:t>第</w:t>
      </w:r>
      <w:r w:rsidR="00CA3861">
        <w:rPr>
          <w:rFonts w:ascii="Arial" w:hAnsi="Arial" w:cs="Arial"/>
          <w:sz w:val="24"/>
          <w:szCs w:val="24"/>
        </w:rPr>
        <w:t>六</w:t>
      </w:r>
      <w:r>
        <w:rPr>
          <w:rFonts w:ascii="Arial" w:hAnsi="Arial" w:cs="Arial"/>
          <w:sz w:val="24"/>
          <w:szCs w:val="24"/>
        </w:rPr>
        <w:t>届董事会第</w:t>
      </w:r>
      <w:r w:rsidR="00BF5C50">
        <w:rPr>
          <w:rFonts w:ascii="Arial" w:hAnsi="Arial" w:cs="Arial" w:hint="eastAsia"/>
          <w:sz w:val="24"/>
          <w:szCs w:val="24"/>
        </w:rPr>
        <w:t>十</w:t>
      </w:r>
      <w:r>
        <w:rPr>
          <w:rFonts w:ascii="Arial" w:hAnsi="Arial" w:cs="Arial"/>
          <w:sz w:val="24"/>
          <w:szCs w:val="24"/>
        </w:rPr>
        <w:t>次会议决议</w:t>
      </w:r>
      <w:r w:rsidR="00793246">
        <w:rPr>
          <w:rFonts w:ascii="Arial" w:hAnsi="Arial" w:cs="Arial" w:hint="eastAsia"/>
          <w:sz w:val="24"/>
          <w:szCs w:val="24"/>
        </w:rPr>
        <w:t>；</w:t>
      </w:r>
    </w:p>
    <w:p w:rsidR="00793246" w:rsidRPr="00040C82" w:rsidRDefault="00793246" w:rsidP="00040C82">
      <w:pPr>
        <w:spacing w:beforeLines="25" w:before="78" w:line="360" w:lineRule="auto"/>
        <w:ind w:firstLineChars="200" w:firstLine="480"/>
        <w:rPr>
          <w:rFonts w:ascii="Arial" w:hAnsi="Arial" w:cs="Arial" w:hint="eastAsia"/>
          <w:sz w:val="24"/>
          <w:szCs w:val="24"/>
        </w:rPr>
      </w:pPr>
      <w:r>
        <w:rPr>
          <w:rFonts w:ascii="Arial" w:hAnsi="Arial" w:cs="Arial" w:hint="eastAsia"/>
          <w:sz w:val="24"/>
          <w:szCs w:val="24"/>
        </w:rPr>
        <w:t>2</w:t>
      </w:r>
      <w:r>
        <w:rPr>
          <w:rFonts w:ascii="Arial" w:hAnsi="Arial" w:cs="Arial" w:hint="eastAsia"/>
          <w:sz w:val="24"/>
          <w:szCs w:val="24"/>
        </w:rPr>
        <w:t>、</w:t>
      </w:r>
      <w:r w:rsidRPr="00793246">
        <w:rPr>
          <w:rFonts w:ascii="Arial" w:hAnsi="Arial" w:cs="Arial" w:hint="eastAsia"/>
          <w:sz w:val="24"/>
          <w:szCs w:val="24"/>
        </w:rPr>
        <w:t>第六届董事会独立董事第五次专门会议</w:t>
      </w:r>
      <w:r>
        <w:rPr>
          <w:rFonts w:ascii="Arial" w:hAnsi="Arial" w:cs="Arial" w:hint="eastAsia"/>
          <w:sz w:val="24"/>
          <w:szCs w:val="24"/>
        </w:rPr>
        <w:t>决议</w:t>
      </w:r>
      <w:r>
        <w:rPr>
          <w:rFonts w:ascii="Arial" w:hAnsi="Arial" w:cs="Arial"/>
          <w:sz w:val="24"/>
          <w:szCs w:val="24"/>
        </w:rPr>
        <w:t>。</w:t>
      </w:r>
    </w:p>
    <w:p w:rsidR="007E6E3E" w:rsidRDefault="007E6E3E" w:rsidP="00DF6024">
      <w:pPr>
        <w:spacing w:beforeLines="25" w:before="78" w:line="360" w:lineRule="auto"/>
        <w:ind w:firstLineChars="200" w:firstLine="480"/>
        <w:rPr>
          <w:rFonts w:ascii="Arial" w:hAnsi="Arial" w:cs="Arial"/>
          <w:sz w:val="24"/>
          <w:szCs w:val="24"/>
        </w:rPr>
      </w:pPr>
      <w:r>
        <w:rPr>
          <w:rFonts w:ascii="Arial" w:hAnsi="Arial" w:cs="Arial" w:hint="eastAsia"/>
          <w:sz w:val="24"/>
          <w:szCs w:val="24"/>
        </w:rPr>
        <w:lastRenderedPageBreak/>
        <w:t>特此公告。</w:t>
      </w:r>
    </w:p>
    <w:p w:rsidR="00216BE8" w:rsidRDefault="00216BE8" w:rsidP="00DF6024">
      <w:pPr>
        <w:spacing w:beforeLines="25" w:before="78" w:line="360" w:lineRule="auto"/>
        <w:ind w:firstLineChars="200" w:firstLine="480"/>
        <w:jc w:val="right"/>
        <w:rPr>
          <w:rFonts w:ascii="Arial" w:hAnsi="Arial" w:cs="Arial"/>
          <w:sz w:val="24"/>
          <w:szCs w:val="24"/>
        </w:rPr>
      </w:pPr>
    </w:p>
    <w:p w:rsidR="005F61C4" w:rsidRDefault="007E6E3E" w:rsidP="00DF6024">
      <w:pPr>
        <w:spacing w:beforeLines="25" w:before="78" w:line="360" w:lineRule="auto"/>
        <w:ind w:firstLineChars="200" w:firstLine="480"/>
        <w:jc w:val="right"/>
        <w:rPr>
          <w:rFonts w:ascii="Arial" w:hAnsi="Arial" w:cs="Arial"/>
          <w:sz w:val="24"/>
          <w:szCs w:val="24"/>
        </w:rPr>
      </w:pPr>
      <w:r>
        <w:rPr>
          <w:rFonts w:ascii="Arial" w:hAnsi="Arial" w:cs="Arial" w:hint="eastAsia"/>
          <w:sz w:val="24"/>
          <w:szCs w:val="24"/>
        </w:rPr>
        <w:t>南京宝色股份公司董事会</w:t>
      </w:r>
    </w:p>
    <w:p w:rsidR="005F61C4" w:rsidRDefault="00F454BE" w:rsidP="00DF6024">
      <w:pPr>
        <w:spacing w:beforeLines="25" w:before="78" w:line="360" w:lineRule="auto"/>
        <w:ind w:firstLineChars="200" w:firstLine="480"/>
        <w:jc w:val="right"/>
        <w:rPr>
          <w:rFonts w:ascii="Arial" w:hAnsi="Arial" w:cs="Arial"/>
          <w:sz w:val="24"/>
          <w:szCs w:val="24"/>
        </w:rPr>
      </w:pPr>
      <w:r>
        <w:rPr>
          <w:rFonts w:ascii="Arial" w:hAnsi="Arial" w:cs="Arial" w:hint="eastAsia"/>
          <w:sz w:val="24"/>
          <w:szCs w:val="24"/>
        </w:rPr>
        <w:t>202</w:t>
      </w:r>
      <w:r w:rsidR="00CA3861">
        <w:rPr>
          <w:rFonts w:ascii="Arial" w:hAnsi="Arial" w:cs="Arial"/>
          <w:sz w:val="24"/>
          <w:szCs w:val="24"/>
        </w:rPr>
        <w:t>5</w:t>
      </w:r>
      <w:r w:rsidR="007E6E3E">
        <w:rPr>
          <w:rFonts w:ascii="Arial" w:hAnsi="Arial" w:cs="Arial" w:hint="eastAsia"/>
          <w:sz w:val="24"/>
          <w:szCs w:val="24"/>
        </w:rPr>
        <w:t>年</w:t>
      </w:r>
      <w:r w:rsidR="00C472BC">
        <w:rPr>
          <w:rFonts w:ascii="Arial" w:hAnsi="Arial" w:cs="Arial" w:hint="eastAsia"/>
          <w:sz w:val="24"/>
          <w:szCs w:val="24"/>
        </w:rPr>
        <w:t>4</w:t>
      </w:r>
      <w:r w:rsidR="007E6E3E">
        <w:rPr>
          <w:rFonts w:ascii="Arial" w:hAnsi="Arial" w:cs="Arial" w:hint="eastAsia"/>
          <w:sz w:val="24"/>
          <w:szCs w:val="24"/>
        </w:rPr>
        <w:t>月</w:t>
      </w:r>
      <w:r w:rsidR="00EA57A1">
        <w:rPr>
          <w:rFonts w:ascii="Arial" w:hAnsi="Arial" w:cs="Arial" w:hint="eastAsia"/>
          <w:sz w:val="24"/>
          <w:szCs w:val="24"/>
        </w:rPr>
        <w:t>3</w:t>
      </w:r>
      <w:r w:rsidR="007E6E3E">
        <w:rPr>
          <w:rFonts w:ascii="Arial" w:hAnsi="Arial" w:cs="Arial" w:hint="eastAsia"/>
          <w:sz w:val="24"/>
          <w:szCs w:val="24"/>
        </w:rPr>
        <w:t>日</w:t>
      </w:r>
    </w:p>
    <w:sectPr w:rsidR="005F61C4" w:rsidSect="00944897">
      <w:footerReference w:type="default" r:id="rId6"/>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F08" w:rsidRDefault="001E4F08" w:rsidP="0073154A">
      <w:r>
        <w:separator/>
      </w:r>
    </w:p>
  </w:endnote>
  <w:endnote w:type="continuationSeparator" w:id="0">
    <w:p w:rsidR="001E4F08" w:rsidRDefault="001E4F08" w:rsidP="0073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664991"/>
      <w:docPartObj>
        <w:docPartGallery w:val="Page Numbers (Bottom of Page)"/>
        <w:docPartUnique/>
      </w:docPartObj>
    </w:sdtPr>
    <w:sdtEndPr>
      <w:rPr>
        <w:rFonts w:ascii="Times New Roman" w:hAnsi="Times New Roman" w:cs="Times New Roman"/>
        <w:sz w:val="21"/>
        <w:szCs w:val="21"/>
      </w:rPr>
    </w:sdtEndPr>
    <w:sdtContent>
      <w:p w:rsidR="00B00519" w:rsidRPr="00793246" w:rsidRDefault="00B00519" w:rsidP="00793246">
        <w:pPr>
          <w:pStyle w:val="a5"/>
          <w:jc w:val="center"/>
          <w:rPr>
            <w:rFonts w:ascii="Times New Roman" w:hAnsi="Times New Roman" w:cs="Times New Roman"/>
            <w:sz w:val="21"/>
            <w:szCs w:val="21"/>
          </w:rPr>
        </w:pPr>
        <w:r w:rsidRPr="00B00519">
          <w:rPr>
            <w:rFonts w:ascii="Times New Roman" w:hAnsi="Times New Roman" w:cs="Times New Roman"/>
            <w:sz w:val="21"/>
            <w:szCs w:val="21"/>
          </w:rPr>
          <w:fldChar w:fldCharType="begin"/>
        </w:r>
        <w:r w:rsidRPr="00B00519">
          <w:rPr>
            <w:rFonts w:ascii="Times New Roman" w:hAnsi="Times New Roman" w:cs="Times New Roman"/>
            <w:sz w:val="21"/>
            <w:szCs w:val="21"/>
          </w:rPr>
          <w:instrText>PAGE   \* MERGEFORMAT</w:instrText>
        </w:r>
        <w:r w:rsidRPr="00B00519">
          <w:rPr>
            <w:rFonts w:ascii="Times New Roman" w:hAnsi="Times New Roman" w:cs="Times New Roman"/>
            <w:sz w:val="21"/>
            <w:szCs w:val="21"/>
          </w:rPr>
          <w:fldChar w:fldCharType="separate"/>
        </w:r>
        <w:r w:rsidR="001E4F08" w:rsidRPr="001E4F08">
          <w:rPr>
            <w:rFonts w:ascii="Times New Roman" w:hAnsi="Times New Roman" w:cs="Times New Roman"/>
            <w:noProof/>
            <w:sz w:val="21"/>
            <w:szCs w:val="21"/>
            <w:lang w:val="zh-CN"/>
          </w:rPr>
          <w:t>1</w:t>
        </w:r>
        <w:r w:rsidRPr="00B00519">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F08" w:rsidRDefault="001E4F08" w:rsidP="0073154A">
      <w:r>
        <w:separator/>
      </w:r>
    </w:p>
  </w:footnote>
  <w:footnote w:type="continuationSeparator" w:id="0">
    <w:p w:rsidR="001E4F08" w:rsidRDefault="001E4F08" w:rsidP="007315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5A5"/>
    <w:rsid w:val="0002254D"/>
    <w:rsid w:val="00040C82"/>
    <w:rsid w:val="000A578D"/>
    <w:rsid w:val="000F7070"/>
    <w:rsid w:val="00174868"/>
    <w:rsid w:val="001A4760"/>
    <w:rsid w:val="001D1C57"/>
    <w:rsid w:val="001E4BA1"/>
    <w:rsid w:val="001E4F08"/>
    <w:rsid w:val="00216BE8"/>
    <w:rsid w:val="002217AE"/>
    <w:rsid w:val="002225B1"/>
    <w:rsid w:val="002B60AF"/>
    <w:rsid w:val="002D2080"/>
    <w:rsid w:val="00323D48"/>
    <w:rsid w:val="00380064"/>
    <w:rsid w:val="003D3EA0"/>
    <w:rsid w:val="003E15A5"/>
    <w:rsid w:val="003F2621"/>
    <w:rsid w:val="0040411A"/>
    <w:rsid w:val="00486E4D"/>
    <w:rsid w:val="004B63CB"/>
    <w:rsid w:val="004C5032"/>
    <w:rsid w:val="004F242E"/>
    <w:rsid w:val="00571A92"/>
    <w:rsid w:val="00573B98"/>
    <w:rsid w:val="00580606"/>
    <w:rsid w:val="005967E9"/>
    <w:rsid w:val="005F61C4"/>
    <w:rsid w:val="00606583"/>
    <w:rsid w:val="00637A50"/>
    <w:rsid w:val="006C656C"/>
    <w:rsid w:val="006F592B"/>
    <w:rsid w:val="00704981"/>
    <w:rsid w:val="007228D1"/>
    <w:rsid w:val="0073154A"/>
    <w:rsid w:val="00734C68"/>
    <w:rsid w:val="00747B41"/>
    <w:rsid w:val="00760245"/>
    <w:rsid w:val="00793246"/>
    <w:rsid w:val="007C4EDB"/>
    <w:rsid w:val="007D4FF0"/>
    <w:rsid w:val="007E6E3E"/>
    <w:rsid w:val="008316A3"/>
    <w:rsid w:val="008911D7"/>
    <w:rsid w:val="008B643A"/>
    <w:rsid w:val="008C2BCE"/>
    <w:rsid w:val="008D1210"/>
    <w:rsid w:val="008F148F"/>
    <w:rsid w:val="009023FE"/>
    <w:rsid w:val="00923795"/>
    <w:rsid w:val="00926C5A"/>
    <w:rsid w:val="00943B54"/>
    <w:rsid w:val="00944897"/>
    <w:rsid w:val="00977FAD"/>
    <w:rsid w:val="00980C7B"/>
    <w:rsid w:val="009827D8"/>
    <w:rsid w:val="009C58A6"/>
    <w:rsid w:val="009D243E"/>
    <w:rsid w:val="009D7932"/>
    <w:rsid w:val="00A21AD1"/>
    <w:rsid w:val="00A5080B"/>
    <w:rsid w:val="00AC335B"/>
    <w:rsid w:val="00B00519"/>
    <w:rsid w:val="00B657E1"/>
    <w:rsid w:val="00B91141"/>
    <w:rsid w:val="00BB7064"/>
    <w:rsid w:val="00BF5C50"/>
    <w:rsid w:val="00C01D84"/>
    <w:rsid w:val="00C1106D"/>
    <w:rsid w:val="00C40EA6"/>
    <w:rsid w:val="00C428DD"/>
    <w:rsid w:val="00C472BC"/>
    <w:rsid w:val="00C52236"/>
    <w:rsid w:val="00C616E9"/>
    <w:rsid w:val="00CA090F"/>
    <w:rsid w:val="00CA3861"/>
    <w:rsid w:val="00CC1E35"/>
    <w:rsid w:val="00D530DB"/>
    <w:rsid w:val="00DF6024"/>
    <w:rsid w:val="00E24E9D"/>
    <w:rsid w:val="00E92323"/>
    <w:rsid w:val="00E92850"/>
    <w:rsid w:val="00EA57A1"/>
    <w:rsid w:val="00EC006B"/>
    <w:rsid w:val="00F236D4"/>
    <w:rsid w:val="00F454BE"/>
    <w:rsid w:val="00F45E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48AE3"/>
  <w15:docId w15:val="{37C05A49-1BAF-419C-96CA-243AF76B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54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5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3154A"/>
    <w:rPr>
      <w:sz w:val="18"/>
      <w:szCs w:val="18"/>
    </w:rPr>
  </w:style>
  <w:style w:type="paragraph" w:styleId="a5">
    <w:name w:val="footer"/>
    <w:basedOn w:val="a"/>
    <w:link w:val="a6"/>
    <w:uiPriority w:val="99"/>
    <w:unhideWhenUsed/>
    <w:rsid w:val="007315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3154A"/>
    <w:rPr>
      <w:sz w:val="18"/>
      <w:szCs w:val="18"/>
    </w:rPr>
  </w:style>
  <w:style w:type="paragraph" w:styleId="a7">
    <w:name w:val="Balloon Text"/>
    <w:basedOn w:val="a"/>
    <w:link w:val="a8"/>
    <w:uiPriority w:val="99"/>
    <w:semiHidden/>
    <w:unhideWhenUsed/>
    <w:rsid w:val="003F2621"/>
    <w:rPr>
      <w:sz w:val="18"/>
      <w:szCs w:val="18"/>
    </w:rPr>
  </w:style>
  <w:style w:type="character" w:customStyle="1" w:styleId="a8">
    <w:name w:val="批注框文本 字符"/>
    <w:basedOn w:val="a0"/>
    <w:link w:val="a7"/>
    <w:uiPriority w:val="99"/>
    <w:semiHidden/>
    <w:rsid w:val="003F262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孟李</dc:creator>
  <cp:keywords/>
  <dc:description/>
  <cp:lastModifiedBy>lp</cp:lastModifiedBy>
  <cp:revision>20</cp:revision>
  <dcterms:created xsi:type="dcterms:W3CDTF">2024-03-04T09:38:00Z</dcterms:created>
  <dcterms:modified xsi:type="dcterms:W3CDTF">2025-04-02T03:35:00Z</dcterms:modified>
</cp:coreProperties>
</file>