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B43A7D" w:rsidRPr="00B43A7D">
        <w:rPr>
          <w:rFonts w:ascii="Arial Unicode MS" w:eastAsia="Arial Unicode MS" w:hAnsi="Arial Unicode MS" w:cs="Arial Unicode MS" w:hint="eastAsia"/>
          <w:b/>
          <w:bCs/>
          <w:kern w:val="44"/>
          <w:sz w:val="28"/>
          <w:szCs w:val="28"/>
        </w:rPr>
        <w:t>老区</w:t>
      </w:r>
      <w:r w:rsidRPr="00764588">
        <w:rPr>
          <w:rFonts w:ascii="黑体" w:eastAsia="黑体" w:hAnsi="Times New Roman" w:cs="Times New Roman" w:hint="eastAsia"/>
          <w:b/>
          <w:bCs/>
          <w:kern w:val="44"/>
          <w:sz w:val="28"/>
          <w:szCs w:val="28"/>
        </w:rPr>
        <w:t>所需</w:t>
      </w:r>
      <w:r w:rsidR="00B43A7D" w:rsidRPr="00B43A7D">
        <w:rPr>
          <w:rFonts w:ascii="Arial Unicode MS" w:eastAsia="Arial Unicode MS" w:hAnsi="Arial Unicode MS" w:cs="Arial Unicode MS" w:hint="eastAsia"/>
          <w:b/>
          <w:bCs/>
          <w:kern w:val="44"/>
          <w:sz w:val="28"/>
          <w:szCs w:val="28"/>
        </w:rPr>
        <w:t>配电箱改造</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E05CE0">
        <w:rPr>
          <w:rFonts w:ascii="Times New Roman" w:eastAsia="宋体" w:hAnsi="Times New Roman" w:cs="Times New Roman"/>
          <w:szCs w:val="20"/>
        </w:rPr>
        <w:t>02</w:t>
      </w:r>
      <w:r w:rsidR="00B43A7D">
        <w:rPr>
          <w:rFonts w:ascii="Times New Roman" w:eastAsia="宋体" w:hAnsi="Times New Roman" w:cs="Times New Roman"/>
          <w:szCs w:val="20"/>
        </w:rPr>
        <w:t xml:space="preserve"> </w:t>
      </w:r>
      <w:r w:rsidR="001D5046">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w:t>
      </w:r>
      <w:r w:rsidR="00B43A7D" w:rsidRPr="00B43A7D">
        <w:rPr>
          <w:rFonts w:ascii="Times New Roman" w:eastAsia="宋体" w:hAnsi="Times New Roman" w:cs="宋体" w:hint="eastAsia"/>
          <w:bCs/>
          <w:szCs w:val="20"/>
          <w:lang w:val="zh-CN"/>
        </w:rPr>
        <w:t>老区</w:t>
      </w:r>
      <w:r w:rsidRPr="00764588">
        <w:rPr>
          <w:rFonts w:ascii="Times New Roman" w:eastAsia="宋体" w:hAnsi="Times New Roman" w:cs="宋体" w:hint="eastAsia"/>
          <w:bCs/>
          <w:szCs w:val="20"/>
          <w:lang w:val="zh-CN"/>
        </w:rPr>
        <w:t>所需</w:t>
      </w:r>
      <w:r w:rsidR="00B43A7D" w:rsidRPr="00B43A7D">
        <w:rPr>
          <w:rFonts w:ascii="Times New Roman" w:eastAsia="宋体" w:hAnsi="Times New Roman" w:cs="宋体" w:hint="eastAsia"/>
          <w:bCs/>
          <w:szCs w:val="20"/>
          <w:lang w:val="zh-CN"/>
        </w:rPr>
        <w:t>配电箱改造</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w:t>
      </w:r>
      <w:r w:rsidR="00B43A7D" w:rsidRPr="00B43A7D">
        <w:rPr>
          <w:rFonts w:ascii="Times New Roman" w:eastAsia="宋体" w:hAnsi="Times New Roman" w:cs="Times New Roman" w:hint="eastAsia"/>
          <w:szCs w:val="20"/>
        </w:rPr>
        <w:t>老区</w:t>
      </w:r>
      <w:r w:rsidR="001D1755" w:rsidRPr="001D1755">
        <w:rPr>
          <w:rFonts w:ascii="Times New Roman" w:eastAsia="宋体" w:hAnsi="Times New Roman" w:cs="Times New Roman" w:hint="eastAsia"/>
          <w:szCs w:val="20"/>
        </w:rPr>
        <w:t>所需</w:t>
      </w:r>
      <w:r w:rsidR="00B43A7D" w:rsidRPr="00B43A7D">
        <w:rPr>
          <w:rFonts w:ascii="Times New Roman" w:eastAsia="宋体" w:hAnsi="Times New Roman" w:cs="Times New Roman" w:hint="eastAsia"/>
          <w:szCs w:val="20"/>
        </w:rPr>
        <w:t>配电箱改造及相关服务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B43A7D"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配电箱</w:t>
      </w:r>
      <w:r w:rsidR="001D5046">
        <w:rPr>
          <w:rFonts w:ascii="Times New Roman" w:eastAsia="宋体" w:hAnsi="Times New Roman" w:cs="Times New Roman" w:hint="eastAsia"/>
          <w:szCs w:val="20"/>
        </w:rPr>
        <w:t>（</w:t>
      </w:r>
      <w:r>
        <w:rPr>
          <w:rFonts w:ascii="Times New Roman" w:eastAsia="宋体" w:hAnsi="Times New Roman" w:cs="Times New Roman"/>
          <w:szCs w:val="20"/>
        </w:rPr>
        <w:t>44</w:t>
      </w:r>
      <w:r w:rsidR="001D5046">
        <w:rPr>
          <w:rFonts w:ascii="Times New Roman" w:eastAsia="宋体" w:hAnsi="Times New Roman" w:cs="Times New Roman" w:hint="eastAsia"/>
          <w:szCs w:val="20"/>
        </w:rPr>
        <w:t>套）</w:t>
      </w:r>
    </w:p>
    <w:p w:rsidR="001D1755" w:rsidRPr="001D1755" w:rsidRDefault="000921B4" w:rsidP="001D1755">
      <w:pPr>
        <w:adjustRightInd w:val="0"/>
        <w:spacing w:line="400" w:lineRule="exact"/>
        <w:ind w:firstLineChars="170" w:firstLine="358"/>
        <w:rPr>
          <w:rFonts w:ascii="Times New Roman" w:eastAsia="宋体" w:hAnsi="Times New Roman" w:cs="Times New Roman"/>
          <w:szCs w:val="20"/>
        </w:rPr>
      </w:pPr>
      <w:r w:rsidRPr="000921B4">
        <w:rPr>
          <w:rFonts w:ascii="Times New Roman" w:eastAsia="宋体" w:hAnsi="Times New Roman" w:cs="Times New Roman" w:hint="eastAsia"/>
          <w:b/>
          <w:szCs w:val="20"/>
        </w:rPr>
        <w:t>见</w:t>
      </w:r>
      <w:r w:rsidR="0085385E" w:rsidRPr="000921B4">
        <w:rPr>
          <w:rFonts w:ascii="Times New Roman" w:eastAsia="宋体" w:hAnsi="Times New Roman" w:cs="Times New Roman" w:hint="eastAsia"/>
          <w:b/>
          <w:szCs w:val="20"/>
        </w:rPr>
        <w:t>附件</w:t>
      </w:r>
      <w:r w:rsidR="0085385E" w:rsidRPr="0085385E">
        <w:rPr>
          <w:rFonts w:ascii="Times New Roman" w:eastAsia="宋体" w:hAnsi="Times New Roman" w:cs="Times New Roman" w:hint="eastAsia"/>
          <w:b/>
          <w:szCs w:val="20"/>
        </w:rPr>
        <w:t>：</w:t>
      </w:r>
      <w:r w:rsidR="00F23217">
        <w:rPr>
          <w:rFonts w:ascii="Times New Roman" w:eastAsia="宋体" w:hAnsi="Times New Roman" w:cs="Times New Roman" w:hint="eastAsia"/>
          <w:b/>
          <w:szCs w:val="20"/>
        </w:rPr>
        <w:t>示意图</w:t>
      </w:r>
      <w:r w:rsidR="006A599D" w:rsidRPr="001D1755">
        <w:rPr>
          <w:rFonts w:ascii="Times New Roman" w:eastAsia="宋体" w:hAnsi="Times New Roman" w:cs="Times New Roman" w:hint="eastAsia"/>
          <w:szCs w:val="20"/>
        </w:rPr>
        <w:t xml:space="preserve"> </w:t>
      </w:r>
      <w:r w:rsidR="001D1755" w:rsidRPr="001D1755">
        <w:rPr>
          <w:rFonts w:ascii="Times New Roman" w:eastAsia="宋体" w:hAnsi="Times New Roman" w:cs="Times New Roman"/>
          <w:szCs w:val="20"/>
        </w:rPr>
        <w:t xml:space="preserve"> </w:t>
      </w:r>
    </w:p>
    <w:p w:rsidR="001D1755" w:rsidRPr="001D1755" w:rsidRDefault="0085385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根据</w:t>
      </w:r>
      <w:r w:rsidR="00B43A7D">
        <w:rPr>
          <w:rFonts w:ascii="Times New Roman" w:eastAsia="宋体" w:hAnsi="Times New Roman" w:cs="Times New Roman" w:hint="eastAsia"/>
          <w:szCs w:val="20"/>
        </w:rPr>
        <w:t>招标方</w:t>
      </w:r>
      <w:r w:rsidR="00B43A7D">
        <w:rPr>
          <w:rFonts w:ascii="Times New Roman" w:eastAsia="宋体" w:hAnsi="Times New Roman" w:cs="Times New Roman"/>
          <w:szCs w:val="20"/>
        </w:rPr>
        <w:t>要求</w:t>
      </w:r>
      <w:r w:rsidR="00B43A7D">
        <w:rPr>
          <w:rFonts w:ascii="Times New Roman" w:eastAsia="宋体" w:hAnsi="Times New Roman" w:cs="Times New Roman" w:hint="eastAsia"/>
          <w:szCs w:val="20"/>
        </w:rPr>
        <w:t>，</w:t>
      </w:r>
      <w:r w:rsidR="00B43A7D">
        <w:rPr>
          <w:rFonts w:ascii="Times New Roman" w:eastAsia="宋体" w:hAnsi="Times New Roman" w:cs="Times New Roman"/>
          <w:szCs w:val="20"/>
        </w:rPr>
        <w:t>附</w:t>
      </w:r>
      <w:r w:rsidR="00B43A7D">
        <w:rPr>
          <w:rFonts w:ascii="Times New Roman" w:eastAsia="宋体" w:hAnsi="Times New Roman" w:cs="Times New Roman" w:hint="eastAsia"/>
          <w:szCs w:val="20"/>
        </w:rPr>
        <w:t>：</w:t>
      </w:r>
      <w:r w:rsidR="00B43A7D">
        <w:rPr>
          <w:rFonts w:ascii="Times New Roman" w:eastAsia="宋体" w:hAnsi="Times New Roman" w:cs="Times New Roman"/>
          <w:szCs w:val="20"/>
        </w:rPr>
        <w:t>老区现场配电箱原理图，</w:t>
      </w:r>
      <w:r w:rsidR="00B43A7D">
        <w:rPr>
          <w:rFonts w:ascii="Times New Roman" w:eastAsia="宋体" w:hAnsi="Times New Roman" w:cs="Times New Roman" w:hint="eastAsia"/>
          <w:szCs w:val="20"/>
        </w:rPr>
        <w:t>各</w:t>
      </w:r>
      <w:r w:rsidR="00B43A7D">
        <w:rPr>
          <w:rFonts w:ascii="Times New Roman" w:eastAsia="宋体" w:hAnsi="Times New Roman" w:cs="Times New Roman"/>
          <w:szCs w:val="20"/>
        </w:rPr>
        <w:t>投标厂家</w:t>
      </w:r>
      <w:r>
        <w:rPr>
          <w:rFonts w:ascii="Times New Roman" w:eastAsia="宋体" w:hAnsi="Times New Roman" w:cs="Times New Roman" w:hint="eastAsia"/>
          <w:szCs w:val="20"/>
        </w:rPr>
        <w:t>自行设计</w:t>
      </w:r>
      <w:r w:rsidR="002B02CB">
        <w:rPr>
          <w:rFonts w:ascii="Times New Roman" w:eastAsia="宋体" w:hAnsi="Times New Roman" w:cs="Times New Roman" w:hint="eastAsia"/>
          <w:szCs w:val="20"/>
        </w:rPr>
        <w:t>并报价</w:t>
      </w:r>
      <w:r w:rsidR="00D24F12">
        <w:rPr>
          <w:rFonts w:ascii="Times New Roman" w:eastAsia="宋体" w:hAnsi="Times New Roman" w:cs="Times New Roman" w:hint="eastAsia"/>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就其老区所需配电箱改造及相关服务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lastRenderedPageBreak/>
        <w:t>投标人应具有独立法人资格，招标内容在其营业执照的经营范围内，提供营业执照副本复印件。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hint="eastAsia"/>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w:t>
      </w:r>
      <w:bookmarkStart w:id="5" w:name="_GoBack"/>
      <w:bookmarkEnd w:id="5"/>
      <w:r>
        <w:rPr>
          <w:rFonts w:ascii="Times New Roman" w:eastAsia="宋体" w:hAnsi="Times New Roman" w:cs="Times New Roman" w:hint="eastAsia"/>
          <w:szCs w:val="20"/>
        </w:rPr>
        <w:t>。</w:t>
      </w:r>
    </w:p>
    <w:p w:rsidR="00D176B4" w:rsidRDefault="00D176B4" w:rsidP="006727E2">
      <w:pPr>
        <w:adjustRightInd w:val="0"/>
        <w:spacing w:line="360" w:lineRule="auto"/>
        <w:ind w:firstLineChars="170" w:firstLine="357"/>
        <w:rPr>
          <w:rFonts w:ascii="宋体" w:eastAsia="宋体" w:hAnsi="宋体" w:cs="Times New Roman"/>
          <w:szCs w:val="24"/>
        </w:rPr>
      </w:pPr>
      <w:r>
        <w:rPr>
          <w:rFonts w:ascii="Times New Roman" w:eastAsia="宋体" w:hAnsi="Times New Roman" w:cs="Times New Roman"/>
          <w:szCs w:val="20"/>
        </w:rPr>
        <w:t>3</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Pr>
          <w:rFonts w:ascii="宋体" w:hAnsi="宋体" w:cs="宋体"/>
          <w:szCs w:val="21"/>
          <w:u w:val="single"/>
        </w:rPr>
        <w:t>3</w:t>
      </w:r>
      <w:r>
        <w:rPr>
          <w:rFonts w:ascii="宋体" w:hAnsi="宋体" w:cs="宋体" w:hint="eastAsia"/>
          <w:szCs w:val="21"/>
        </w:rPr>
        <w:t>月</w:t>
      </w:r>
      <w:r w:rsidRPr="00911419">
        <w:rPr>
          <w:rFonts w:ascii="宋体" w:hAnsi="宋体" w:cs="宋体"/>
          <w:szCs w:val="21"/>
          <w:u w:val="single"/>
        </w:rPr>
        <w:t xml:space="preserve"> </w:t>
      </w:r>
      <w:r w:rsidR="00E05CE0">
        <w:rPr>
          <w:rFonts w:ascii="宋体" w:hAnsi="宋体" w:cs="宋体"/>
          <w:szCs w:val="21"/>
          <w:u w:val="single"/>
        </w:rPr>
        <w:t>22</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3</w:t>
      </w:r>
      <w:r>
        <w:rPr>
          <w:rFonts w:ascii="宋体" w:hAnsi="宋体" w:cs="宋体" w:hint="eastAsia"/>
          <w:szCs w:val="21"/>
        </w:rPr>
        <w:t>月</w:t>
      </w:r>
      <w:r>
        <w:rPr>
          <w:rFonts w:ascii="宋体" w:hAnsi="宋体" w:cs="宋体" w:hint="eastAsia"/>
          <w:szCs w:val="21"/>
          <w:u w:val="single"/>
        </w:rPr>
        <w:t xml:space="preserve"> </w:t>
      </w:r>
      <w:r w:rsidR="00E05CE0">
        <w:rPr>
          <w:rFonts w:ascii="宋体" w:hAnsi="宋体" w:cs="宋体"/>
          <w:szCs w:val="21"/>
          <w:u w:val="single"/>
        </w:rPr>
        <w:t>31</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Pr>
          <w:rFonts w:ascii="宋体" w:hAnsi="宋体" w:cs="宋体"/>
          <w:b/>
          <w:bCs/>
          <w:szCs w:val="21"/>
          <w:u w:val="single"/>
        </w:rPr>
        <w:t>3</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E05CE0">
        <w:rPr>
          <w:rFonts w:ascii="宋体" w:hAnsi="宋体" w:cs="宋体"/>
          <w:b/>
          <w:bCs/>
          <w:szCs w:val="21"/>
          <w:u w:val="single"/>
        </w:rPr>
        <w:t>31</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lastRenderedPageBreak/>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Pr>
          <w:rFonts w:ascii="宋体" w:eastAsia="宋体" w:hAnsi="宋体" w:cs="Times New Roman"/>
          <w:szCs w:val="21"/>
        </w:rPr>
        <w:t>3</w:t>
      </w:r>
      <w:r>
        <w:rPr>
          <w:rFonts w:ascii="宋体" w:eastAsia="宋体" w:hAnsi="宋体" w:cs="Times New Roman" w:hint="eastAsia"/>
          <w:szCs w:val="21"/>
        </w:rPr>
        <w:t>月</w:t>
      </w:r>
      <w:r w:rsidR="00E05CE0">
        <w:rPr>
          <w:rFonts w:ascii="宋体" w:eastAsia="宋体" w:hAnsi="宋体" w:cs="Times New Roman"/>
          <w:szCs w:val="21"/>
        </w:rPr>
        <w:t>22</w:t>
      </w:r>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29" w:rsidRDefault="005F3429" w:rsidP="004C0F2E">
      <w:pPr>
        <w:rPr>
          <w:rFonts w:hint="eastAsia"/>
        </w:rPr>
      </w:pPr>
      <w:r>
        <w:separator/>
      </w:r>
    </w:p>
  </w:endnote>
  <w:endnote w:type="continuationSeparator" w:id="0">
    <w:p w:rsidR="005F3429" w:rsidRDefault="005F3429"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29" w:rsidRDefault="005F3429" w:rsidP="004C0F2E">
      <w:pPr>
        <w:rPr>
          <w:rFonts w:hint="eastAsia"/>
        </w:rPr>
      </w:pPr>
      <w:r>
        <w:separator/>
      </w:r>
    </w:p>
  </w:footnote>
  <w:footnote w:type="continuationSeparator" w:id="0">
    <w:p w:rsidR="005F3429" w:rsidRDefault="005F3429"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5F3429"/>
    <w:rsid w:val="00605AF7"/>
    <w:rsid w:val="00622CDA"/>
    <w:rsid w:val="0064085B"/>
    <w:rsid w:val="00644F28"/>
    <w:rsid w:val="006714E1"/>
    <w:rsid w:val="006727E2"/>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3</Pages>
  <Words>222</Words>
  <Characters>1267</Characters>
  <Application>Microsoft Office Word</Application>
  <DocSecurity>0</DocSecurity>
  <Lines>10</Lines>
  <Paragraphs>2</Paragraphs>
  <ScaleCrop>false</ScaleCrop>
  <Company>China</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53</cp:revision>
  <cp:lastPrinted>2021-03-09T00:55:00Z</cp:lastPrinted>
  <dcterms:created xsi:type="dcterms:W3CDTF">2018-04-18T02:33:00Z</dcterms:created>
  <dcterms:modified xsi:type="dcterms:W3CDTF">2024-10-31T07:59:00Z</dcterms:modified>
</cp:coreProperties>
</file>