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79" w:rsidRPr="00880621" w:rsidRDefault="00013B79" w:rsidP="008256D4">
      <w:pPr>
        <w:autoSpaceDE w:val="0"/>
        <w:autoSpaceDN w:val="0"/>
        <w:adjustRightInd w:val="0"/>
        <w:spacing w:afterLines="50" w:after="156"/>
        <w:jc w:val="center"/>
        <w:rPr>
          <w:rFonts w:ascii="Arial" w:eastAsia="黑体" w:hAnsi="Arial" w:cs="Arial"/>
          <w:color w:val="000000"/>
          <w:kern w:val="0"/>
          <w:sz w:val="28"/>
          <w:szCs w:val="28"/>
        </w:rPr>
      </w:pPr>
      <w:r w:rsidRPr="00880621">
        <w:rPr>
          <w:rFonts w:ascii="Arial" w:eastAsia="黑体" w:hAnsi="黑体" w:cs="Arial"/>
          <w:color w:val="000000"/>
          <w:kern w:val="0"/>
          <w:sz w:val="28"/>
          <w:szCs w:val="28"/>
        </w:rPr>
        <w:t>证券代码：</w:t>
      </w:r>
      <w:r w:rsidRPr="00880621">
        <w:rPr>
          <w:rFonts w:ascii="Arial" w:eastAsia="黑体" w:hAnsi="Arial" w:cs="Arial"/>
          <w:color w:val="000000"/>
          <w:kern w:val="0"/>
          <w:sz w:val="28"/>
          <w:szCs w:val="28"/>
        </w:rPr>
        <w:t xml:space="preserve">300402     </w:t>
      </w:r>
      <w:r w:rsidR="009F5DBF">
        <w:rPr>
          <w:rFonts w:ascii="Arial" w:eastAsia="黑体" w:hAnsi="Arial" w:cs="Arial"/>
          <w:color w:val="000000"/>
          <w:kern w:val="0"/>
          <w:sz w:val="28"/>
          <w:szCs w:val="28"/>
        </w:rPr>
        <w:t xml:space="preserve">  </w:t>
      </w:r>
      <w:r w:rsidRPr="00880621">
        <w:rPr>
          <w:rFonts w:ascii="Arial" w:eastAsia="黑体" w:hAnsi="黑体" w:cs="Arial"/>
          <w:color w:val="000000"/>
          <w:kern w:val="0"/>
          <w:sz w:val="28"/>
          <w:szCs w:val="28"/>
        </w:rPr>
        <w:t>证券简称：宝色股份</w:t>
      </w:r>
      <w:r w:rsidR="009F5DBF">
        <w:rPr>
          <w:rFonts w:ascii="Arial" w:eastAsia="黑体" w:hAnsi="黑体" w:cs="Arial" w:hint="eastAsia"/>
          <w:color w:val="000000"/>
          <w:kern w:val="0"/>
          <w:sz w:val="28"/>
          <w:szCs w:val="28"/>
        </w:rPr>
        <w:t xml:space="preserve"> </w:t>
      </w:r>
      <w:bookmarkStart w:id="0" w:name="_GoBack"/>
      <w:bookmarkEnd w:id="0"/>
      <w:r w:rsidR="009F5DBF">
        <w:rPr>
          <w:rFonts w:ascii="Arial" w:eastAsia="黑体" w:hAnsi="黑体" w:cs="Arial" w:hint="eastAsia"/>
          <w:color w:val="000000"/>
          <w:kern w:val="0"/>
          <w:sz w:val="28"/>
          <w:szCs w:val="28"/>
        </w:rPr>
        <w:t xml:space="preserve"> </w:t>
      </w:r>
      <w:r w:rsidR="009F5DBF">
        <w:rPr>
          <w:rFonts w:ascii="Arial" w:eastAsia="黑体" w:hAnsi="黑体" w:cs="Arial"/>
          <w:color w:val="000000"/>
          <w:kern w:val="0"/>
          <w:sz w:val="28"/>
          <w:szCs w:val="28"/>
        </w:rPr>
        <w:t xml:space="preserve"> </w:t>
      </w:r>
      <w:r w:rsidR="009F5DBF">
        <w:rPr>
          <w:rFonts w:ascii="Arial" w:eastAsia="黑体" w:hAnsi="黑体" w:cs="Arial" w:hint="eastAsia"/>
          <w:color w:val="000000"/>
          <w:kern w:val="0"/>
          <w:sz w:val="28"/>
          <w:szCs w:val="28"/>
        </w:rPr>
        <w:t xml:space="preserve">  </w:t>
      </w:r>
      <w:r w:rsidRPr="00880621">
        <w:rPr>
          <w:rFonts w:ascii="Arial" w:eastAsia="黑体" w:hAnsi="黑体" w:cs="Arial"/>
          <w:color w:val="000000"/>
          <w:kern w:val="0"/>
          <w:sz w:val="28"/>
          <w:szCs w:val="28"/>
        </w:rPr>
        <w:t>公告编号：</w:t>
      </w:r>
      <w:r w:rsidR="00A0202C" w:rsidRPr="00880621">
        <w:rPr>
          <w:rFonts w:ascii="Arial" w:eastAsia="黑体" w:hAnsi="Arial" w:cs="Arial"/>
          <w:color w:val="000000"/>
          <w:kern w:val="0"/>
          <w:sz w:val="28"/>
          <w:szCs w:val="28"/>
        </w:rPr>
        <w:t>20</w:t>
      </w:r>
      <w:r w:rsidR="00A0202C">
        <w:rPr>
          <w:rFonts w:ascii="Arial" w:eastAsia="黑体" w:hAnsi="Arial" w:cs="Arial" w:hint="eastAsia"/>
          <w:color w:val="000000"/>
          <w:kern w:val="0"/>
          <w:sz w:val="28"/>
          <w:szCs w:val="28"/>
        </w:rPr>
        <w:t>2</w:t>
      </w:r>
      <w:r w:rsidR="00547F88">
        <w:rPr>
          <w:rFonts w:ascii="Arial" w:eastAsia="黑体" w:hAnsi="Arial" w:cs="Arial"/>
          <w:color w:val="000000"/>
          <w:kern w:val="0"/>
          <w:sz w:val="28"/>
          <w:szCs w:val="28"/>
        </w:rPr>
        <w:t>4</w:t>
      </w:r>
      <w:r w:rsidRPr="00880621">
        <w:rPr>
          <w:rFonts w:ascii="Arial" w:eastAsia="黑体" w:hAnsi="Arial" w:cs="Arial"/>
          <w:color w:val="000000"/>
          <w:kern w:val="0"/>
          <w:sz w:val="28"/>
          <w:szCs w:val="28"/>
        </w:rPr>
        <w:t>-</w:t>
      </w:r>
      <w:r w:rsidR="00A0202C" w:rsidRPr="00880621">
        <w:rPr>
          <w:rFonts w:ascii="Arial" w:eastAsia="黑体" w:hAnsi="Arial" w:cs="Arial"/>
          <w:color w:val="000000"/>
          <w:kern w:val="0"/>
          <w:sz w:val="28"/>
          <w:szCs w:val="28"/>
        </w:rPr>
        <w:t>0</w:t>
      </w:r>
      <w:r w:rsidR="00AF28B8">
        <w:rPr>
          <w:rFonts w:ascii="Arial" w:eastAsia="黑体" w:hAnsi="Arial" w:cs="Arial" w:hint="eastAsia"/>
          <w:color w:val="000000"/>
          <w:kern w:val="0"/>
          <w:sz w:val="28"/>
          <w:szCs w:val="28"/>
        </w:rPr>
        <w:t>51</w:t>
      </w:r>
    </w:p>
    <w:p w:rsidR="00390579" w:rsidRDefault="00013B79">
      <w:pPr>
        <w:pStyle w:val="Default"/>
        <w:spacing w:beforeLines="50" w:before="156" w:line="480" w:lineRule="exact"/>
        <w:jc w:val="center"/>
        <w:rPr>
          <w:rFonts w:ascii="黑体" w:eastAsia="黑体" w:cs="Times New Roman"/>
          <w:b/>
          <w:sz w:val="30"/>
          <w:szCs w:val="30"/>
        </w:rPr>
      </w:pPr>
      <w:r w:rsidRPr="00270704">
        <w:rPr>
          <w:rFonts w:ascii="黑体" w:eastAsia="黑体" w:hAnsi="宋体" w:cs="Times New Roman" w:hint="eastAsia"/>
          <w:b/>
          <w:sz w:val="30"/>
          <w:szCs w:val="30"/>
        </w:rPr>
        <w:t>南京宝色股份公司</w:t>
      </w:r>
    </w:p>
    <w:p w:rsidR="00390579" w:rsidRDefault="00013B79">
      <w:pPr>
        <w:pStyle w:val="Default"/>
        <w:spacing w:afterLines="100" w:after="312" w:line="480" w:lineRule="exact"/>
        <w:jc w:val="center"/>
        <w:rPr>
          <w:rFonts w:ascii="黑体" w:eastAsia="黑体" w:hAnsi="宋体" w:cs="Times New Roman"/>
          <w:b/>
          <w:sz w:val="30"/>
          <w:szCs w:val="30"/>
        </w:rPr>
      </w:pPr>
      <w:r>
        <w:rPr>
          <w:rFonts w:ascii="黑体" w:eastAsia="黑体" w:hAnsi="宋体" w:cs="Times New Roman" w:hint="eastAsia"/>
          <w:b/>
          <w:sz w:val="30"/>
          <w:szCs w:val="30"/>
        </w:rPr>
        <w:t>关于</w:t>
      </w:r>
      <w:r w:rsidR="00547F88">
        <w:rPr>
          <w:rFonts w:ascii="黑体" w:eastAsia="黑体" w:hAnsi="宋体" w:cs="Times New Roman"/>
          <w:b/>
          <w:sz w:val="30"/>
          <w:szCs w:val="30"/>
        </w:rPr>
        <w:t>部分募投项目变更、终止</w:t>
      </w:r>
      <w:r>
        <w:rPr>
          <w:rFonts w:ascii="黑体" w:eastAsia="黑体" w:hAnsi="宋体" w:cs="Times New Roman" w:hint="eastAsia"/>
          <w:b/>
          <w:sz w:val="30"/>
          <w:szCs w:val="30"/>
        </w:rPr>
        <w:t>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013B79" w:rsidRPr="00E85734" w:rsidTr="006F60C6">
        <w:trPr>
          <w:trHeight w:val="1082"/>
          <w:jc w:val="center"/>
        </w:trPr>
        <w:tc>
          <w:tcPr>
            <w:tcW w:w="8522" w:type="dxa"/>
          </w:tcPr>
          <w:p w:rsidR="00013B79" w:rsidRPr="00E85734" w:rsidRDefault="00013B79" w:rsidP="000D7C05">
            <w:pPr>
              <w:autoSpaceDE w:val="0"/>
              <w:autoSpaceDN w:val="0"/>
              <w:adjustRightInd w:val="0"/>
              <w:spacing w:line="480" w:lineRule="exact"/>
              <w:ind w:firstLineChars="200" w:firstLine="482"/>
              <w:jc w:val="left"/>
              <w:rPr>
                <w:rFonts w:ascii="Times New Roman" w:hAnsi="Times New Roman"/>
                <w:b/>
                <w:sz w:val="24"/>
                <w:szCs w:val="24"/>
              </w:rPr>
            </w:pPr>
            <w:r w:rsidRPr="00E85734">
              <w:rPr>
                <w:rFonts w:ascii="Times New Roman"/>
                <w:b/>
                <w:sz w:val="24"/>
                <w:szCs w:val="24"/>
              </w:rPr>
              <w:t>本公司及董事会全体成员保证信息披露内容的真实、准确和完整，没有虚假记载、误导性陈述或重大遗漏。</w:t>
            </w:r>
          </w:p>
        </w:tc>
      </w:tr>
    </w:tbl>
    <w:p w:rsidR="00C61681" w:rsidRPr="009C5813" w:rsidRDefault="000D774B" w:rsidP="008256D4">
      <w:pPr>
        <w:spacing w:beforeLines="75" w:before="234" w:line="360" w:lineRule="auto"/>
        <w:ind w:firstLineChars="200" w:firstLine="480"/>
        <w:outlineLvl w:val="0"/>
        <w:rPr>
          <w:rFonts w:asciiTheme="minorEastAsia" w:eastAsiaTheme="minorEastAsia" w:hAnsiTheme="minorEastAsia" w:cs="Arial"/>
          <w:sz w:val="24"/>
          <w:szCs w:val="24"/>
        </w:rPr>
      </w:pPr>
      <w:r>
        <w:rPr>
          <w:rFonts w:ascii="Arial" w:cs="Arial" w:hint="eastAsia"/>
          <w:sz w:val="24"/>
          <w:szCs w:val="24"/>
        </w:rPr>
        <w:t>南京宝色股份公司</w:t>
      </w:r>
      <w:r w:rsidRPr="000D774B">
        <w:rPr>
          <w:rFonts w:ascii="Arial" w:cs="Arial"/>
          <w:sz w:val="24"/>
          <w:szCs w:val="24"/>
        </w:rPr>
        <w:t>（以下简称</w:t>
      </w:r>
      <w:r>
        <w:rPr>
          <w:rFonts w:ascii="Arial" w:hAnsi="Arial" w:cs="Arial" w:hint="eastAsia"/>
          <w:sz w:val="24"/>
          <w:szCs w:val="24"/>
        </w:rPr>
        <w:t>“</w:t>
      </w:r>
      <w:r w:rsidRPr="00013B79">
        <w:rPr>
          <w:rFonts w:ascii="Arial" w:cs="Arial"/>
          <w:sz w:val="24"/>
          <w:szCs w:val="24"/>
        </w:rPr>
        <w:t>公司</w:t>
      </w:r>
      <w:r>
        <w:rPr>
          <w:rFonts w:ascii="Arial" w:hAnsi="Arial" w:cs="Arial" w:hint="eastAsia"/>
          <w:sz w:val="24"/>
          <w:szCs w:val="24"/>
        </w:rPr>
        <w:t>”</w:t>
      </w:r>
      <w:r w:rsidRPr="000D774B">
        <w:rPr>
          <w:rFonts w:ascii="Arial" w:cs="Arial"/>
          <w:sz w:val="24"/>
          <w:szCs w:val="24"/>
        </w:rPr>
        <w:t>）</w:t>
      </w:r>
      <w:r w:rsidR="00547F88">
        <w:rPr>
          <w:rFonts w:ascii="Arial" w:cs="Arial"/>
          <w:sz w:val="24"/>
          <w:szCs w:val="24"/>
        </w:rPr>
        <w:t>于</w:t>
      </w:r>
      <w:r w:rsidR="00547F88" w:rsidRPr="00C61681">
        <w:rPr>
          <w:rFonts w:ascii="Arial" w:cs="Arial" w:hint="eastAsia"/>
          <w:sz w:val="24"/>
          <w:szCs w:val="24"/>
        </w:rPr>
        <w:t>2</w:t>
      </w:r>
      <w:r w:rsidR="00547F88" w:rsidRPr="00C61681">
        <w:rPr>
          <w:rFonts w:ascii="Arial" w:cs="Arial"/>
          <w:sz w:val="24"/>
          <w:szCs w:val="24"/>
        </w:rPr>
        <w:t>024</w:t>
      </w:r>
      <w:r w:rsidR="00547F88" w:rsidRPr="00C61681">
        <w:rPr>
          <w:rFonts w:ascii="Arial" w:cs="Arial"/>
          <w:sz w:val="24"/>
          <w:szCs w:val="24"/>
        </w:rPr>
        <w:t>年</w:t>
      </w:r>
      <w:r w:rsidR="00547F88" w:rsidRPr="00C61681">
        <w:rPr>
          <w:rFonts w:ascii="Arial" w:cs="Arial"/>
          <w:sz w:val="24"/>
          <w:szCs w:val="24"/>
        </w:rPr>
        <w:t>10</w:t>
      </w:r>
      <w:r w:rsidR="00547F88" w:rsidRPr="00C61681">
        <w:rPr>
          <w:rFonts w:ascii="Arial" w:cs="Arial" w:hint="eastAsia"/>
          <w:sz w:val="24"/>
          <w:szCs w:val="24"/>
        </w:rPr>
        <w:t>月</w:t>
      </w:r>
      <w:r w:rsidR="00547F88" w:rsidRPr="00C61681">
        <w:rPr>
          <w:rFonts w:ascii="Arial" w:cs="Arial"/>
          <w:sz w:val="24"/>
          <w:szCs w:val="24"/>
        </w:rPr>
        <w:t>2</w:t>
      </w:r>
      <w:r w:rsidR="00BE6056" w:rsidRPr="009C5813">
        <w:rPr>
          <w:rFonts w:ascii="Arial" w:cs="Arial" w:hint="eastAsia"/>
          <w:sz w:val="24"/>
          <w:szCs w:val="24"/>
        </w:rPr>
        <w:t>1</w:t>
      </w:r>
      <w:r w:rsidR="00547F88" w:rsidRPr="00C61681">
        <w:rPr>
          <w:rFonts w:ascii="Arial" w:cs="Arial" w:hint="eastAsia"/>
          <w:sz w:val="24"/>
          <w:szCs w:val="24"/>
        </w:rPr>
        <w:t>日召开第六届董事会第五次会议、第六届监事会第四次会议审议通</w:t>
      </w:r>
      <w:r w:rsidR="00547F88">
        <w:rPr>
          <w:rFonts w:ascii="Arial" w:cs="Arial" w:hint="eastAsia"/>
          <w:sz w:val="24"/>
          <w:szCs w:val="24"/>
        </w:rPr>
        <w:t>过了《关于</w:t>
      </w:r>
      <w:r w:rsidR="00BE6056">
        <w:rPr>
          <w:rFonts w:ascii="Arial" w:cs="Arial" w:hint="eastAsia"/>
          <w:sz w:val="24"/>
          <w:szCs w:val="24"/>
        </w:rPr>
        <w:t>公司</w:t>
      </w:r>
      <w:r w:rsidR="00547F88">
        <w:rPr>
          <w:rFonts w:ascii="Arial" w:cs="Arial" w:hint="eastAsia"/>
          <w:sz w:val="24"/>
          <w:szCs w:val="24"/>
        </w:rPr>
        <w:t>部分募投项目变更、终止</w:t>
      </w:r>
      <w:r w:rsidR="003949D6">
        <w:rPr>
          <w:rFonts w:ascii="Arial" w:cs="Arial" w:hint="eastAsia"/>
          <w:sz w:val="24"/>
          <w:szCs w:val="24"/>
        </w:rPr>
        <w:t>的议案</w:t>
      </w:r>
      <w:r w:rsidR="00547F88">
        <w:rPr>
          <w:rFonts w:ascii="Arial" w:cs="Arial" w:hint="eastAsia"/>
          <w:sz w:val="24"/>
          <w:szCs w:val="24"/>
        </w:rPr>
        <w:t>》</w:t>
      </w:r>
      <w:r w:rsidR="003949D6">
        <w:rPr>
          <w:rFonts w:ascii="Arial" w:cs="Arial" w:hint="eastAsia"/>
          <w:sz w:val="24"/>
          <w:szCs w:val="24"/>
        </w:rPr>
        <w:t>，</w:t>
      </w:r>
      <w:r w:rsidR="003949D6" w:rsidRPr="009C5813">
        <w:rPr>
          <w:rFonts w:asciiTheme="minorEastAsia" w:eastAsiaTheme="minorEastAsia" w:hAnsiTheme="minorEastAsia" w:cs="Arial" w:hint="eastAsia"/>
          <w:sz w:val="24"/>
          <w:szCs w:val="24"/>
        </w:rPr>
        <w:t>同意</w:t>
      </w:r>
      <w:r w:rsidR="00C61681" w:rsidRPr="009C5813">
        <w:rPr>
          <w:rFonts w:asciiTheme="minorEastAsia" w:eastAsiaTheme="minorEastAsia" w:hAnsiTheme="minorEastAsia" w:cs="Arial" w:hint="eastAsia"/>
          <w:sz w:val="24"/>
          <w:szCs w:val="24"/>
        </w:rPr>
        <w:t>公司</w:t>
      </w:r>
      <w:r w:rsidR="00C61681" w:rsidRPr="009C5813">
        <w:rPr>
          <w:rFonts w:asciiTheme="minorEastAsia" w:eastAsiaTheme="minorEastAsia" w:hAnsiTheme="minorEastAsia" w:cs="Arial"/>
          <w:sz w:val="24"/>
          <w:szCs w:val="24"/>
        </w:rPr>
        <w:t>将“宝色工程技术研发中心项目”的</w:t>
      </w:r>
      <w:r w:rsidR="00C61681" w:rsidRPr="009C5813">
        <w:rPr>
          <w:rFonts w:asciiTheme="minorEastAsia" w:eastAsiaTheme="minorEastAsia" w:hAnsiTheme="minorEastAsia" w:cs="Arial" w:hint="eastAsia"/>
          <w:sz w:val="24"/>
          <w:szCs w:val="24"/>
        </w:rPr>
        <w:t>实施</w:t>
      </w:r>
      <w:r w:rsidR="00C61681" w:rsidRPr="009C5813">
        <w:rPr>
          <w:rFonts w:asciiTheme="minorEastAsia" w:eastAsiaTheme="minorEastAsia" w:hAnsiTheme="minorEastAsia" w:cs="Arial"/>
          <w:sz w:val="24"/>
          <w:szCs w:val="24"/>
        </w:rPr>
        <w:t>方式由</w:t>
      </w:r>
      <w:r w:rsidR="00C61681">
        <w:rPr>
          <w:rFonts w:asciiTheme="minorEastAsia" w:eastAsiaTheme="minorEastAsia" w:hAnsiTheme="minorEastAsia" w:cs="Arial"/>
          <w:sz w:val="24"/>
          <w:szCs w:val="24"/>
        </w:rPr>
        <w:t>“</w:t>
      </w:r>
      <w:r w:rsidR="00C61681" w:rsidRPr="00F06CE1">
        <w:rPr>
          <w:rFonts w:asciiTheme="minorEastAsia" w:eastAsiaTheme="minorEastAsia" w:hAnsiTheme="minorEastAsia" w:cs="Arial"/>
          <w:sz w:val="24"/>
          <w:szCs w:val="24"/>
        </w:rPr>
        <w:t>购置房产</w:t>
      </w:r>
      <w:r w:rsidR="00AF28B8">
        <w:rPr>
          <w:rFonts w:asciiTheme="minorEastAsia" w:eastAsiaTheme="minorEastAsia" w:hAnsiTheme="minorEastAsia" w:cs="Arial" w:hint="eastAsia"/>
          <w:sz w:val="24"/>
          <w:szCs w:val="24"/>
        </w:rPr>
        <w:t>”</w:t>
      </w:r>
      <w:r w:rsidR="00C61681">
        <w:rPr>
          <w:rFonts w:asciiTheme="minorEastAsia" w:eastAsiaTheme="minorEastAsia" w:hAnsiTheme="minorEastAsia" w:cs="Arial" w:hint="eastAsia"/>
          <w:sz w:val="24"/>
          <w:szCs w:val="24"/>
        </w:rPr>
        <w:t>调整为</w:t>
      </w:r>
      <w:r w:rsidR="00C61681">
        <w:rPr>
          <w:rFonts w:asciiTheme="minorEastAsia" w:eastAsiaTheme="minorEastAsia" w:hAnsiTheme="minorEastAsia" w:cs="Arial"/>
          <w:sz w:val="24"/>
          <w:szCs w:val="24"/>
        </w:rPr>
        <w:t>“租赁房产”，</w:t>
      </w:r>
      <w:r w:rsidR="00BB1A67" w:rsidRPr="00C95477">
        <w:rPr>
          <w:rFonts w:asciiTheme="minorEastAsia" w:eastAsiaTheme="minorEastAsia" w:hAnsiTheme="minorEastAsia" w:cs="Arial" w:hint="eastAsia"/>
          <w:sz w:val="24"/>
          <w:szCs w:val="24"/>
        </w:rPr>
        <w:t>增减部分设备和调整部分设备投资额</w:t>
      </w:r>
      <w:r w:rsidR="00B61BDB" w:rsidRPr="002E24A3">
        <w:rPr>
          <w:rFonts w:asciiTheme="minorEastAsia" w:eastAsiaTheme="minorEastAsia" w:hAnsiTheme="minorEastAsia" w:cs="Arial" w:hint="eastAsia"/>
          <w:sz w:val="24"/>
          <w:szCs w:val="24"/>
        </w:rPr>
        <w:t>，</w:t>
      </w:r>
      <w:r w:rsidR="00C61681">
        <w:rPr>
          <w:rFonts w:asciiTheme="minorEastAsia" w:eastAsiaTheme="minorEastAsia" w:hAnsiTheme="minorEastAsia" w:cs="Arial"/>
          <w:sz w:val="24"/>
          <w:szCs w:val="24"/>
        </w:rPr>
        <w:t>项目投资</w:t>
      </w:r>
      <w:r w:rsidR="00C61681">
        <w:rPr>
          <w:rFonts w:asciiTheme="minorEastAsia" w:eastAsiaTheme="minorEastAsia" w:hAnsiTheme="minorEastAsia" w:cs="Arial" w:hint="eastAsia"/>
          <w:sz w:val="24"/>
          <w:szCs w:val="24"/>
        </w:rPr>
        <w:t>总</w:t>
      </w:r>
      <w:r w:rsidR="00C61681">
        <w:rPr>
          <w:rFonts w:asciiTheme="minorEastAsia" w:eastAsiaTheme="minorEastAsia" w:hAnsiTheme="minorEastAsia" w:cs="Arial"/>
          <w:sz w:val="24"/>
          <w:szCs w:val="24"/>
        </w:rPr>
        <w:t>额由</w:t>
      </w:r>
      <w:r w:rsidR="00C61681">
        <w:rPr>
          <w:rFonts w:ascii="Arial" w:cs="Arial" w:hint="eastAsia"/>
          <w:sz w:val="24"/>
          <w:szCs w:val="24"/>
        </w:rPr>
        <w:t>1</w:t>
      </w:r>
      <w:r w:rsidR="00C61681">
        <w:rPr>
          <w:rFonts w:ascii="Arial" w:cs="Arial"/>
          <w:sz w:val="24"/>
          <w:szCs w:val="24"/>
        </w:rPr>
        <w:t>4</w:t>
      </w:r>
      <w:r w:rsidR="00C61681">
        <w:rPr>
          <w:rFonts w:ascii="Arial" w:cs="Arial" w:hint="eastAsia"/>
          <w:sz w:val="24"/>
          <w:szCs w:val="24"/>
        </w:rPr>
        <w:t>,</w:t>
      </w:r>
      <w:r w:rsidR="00C61681">
        <w:rPr>
          <w:rFonts w:ascii="Arial" w:cs="Arial"/>
          <w:sz w:val="24"/>
          <w:szCs w:val="24"/>
        </w:rPr>
        <w:t>703.30</w:t>
      </w:r>
      <w:r w:rsidR="00C61681">
        <w:rPr>
          <w:rFonts w:ascii="Arial" w:cs="Arial"/>
          <w:sz w:val="24"/>
          <w:szCs w:val="24"/>
        </w:rPr>
        <w:t>万元</w:t>
      </w:r>
      <w:r w:rsidR="00C61681">
        <w:rPr>
          <w:rFonts w:ascii="Arial" w:cs="Arial" w:hint="eastAsia"/>
          <w:sz w:val="24"/>
          <w:szCs w:val="24"/>
        </w:rPr>
        <w:t>调整</w:t>
      </w:r>
      <w:r w:rsidR="00C61681">
        <w:rPr>
          <w:rFonts w:ascii="Arial" w:cs="Arial"/>
          <w:sz w:val="24"/>
          <w:szCs w:val="24"/>
        </w:rPr>
        <w:t>为</w:t>
      </w:r>
      <w:r w:rsidR="00C61681">
        <w:rPr>
          <w:rFonts w:ascii="Arial" w:cs="Arial" w:hint="eastAsia"/>
          <w:sz w:val="24"/>
          <w:szCs w:val="24"/>
        </w:rPr>
        <w:t>3</w:t>
      </w:r>
      <w:r w:rsidR="00C61681">
        <w:rPr>
          <w:rFonts w:ascii="Arial" w:cs="Arial"/>
          <w:sz w:val="24"/>
          <w:szCs w:val="24"/>
        </w:rPr>
        <w:t>,</w:t>
      </w:r>
      <w:r w:rsidR="00C61681">
        <w:rPr>
          <w:rFonts w:ascii="Arial" w:cs="Arial" w:hint="eastAsia"/>
          <w:sz w:val="24"/>
          <w:szCs w:val="24"/>
        </w:rPr>
        <w:t>267.48</w:t>
      </w:r>
      <w:r w:rsidR="00C61681">
        <w:rPr>
          <w:rFonts w:ascii="Arial" w:cs="Arial" w:hint="eastAsia"/>
          <w:sz w:val="24"/>
          <w:szCs w:val="24"/>
        </w:rPr>
        <w:t>万元</w:t>
      </w:r>
      <w:r w:rsidR="00C61681">
        <w:rPr>
          <w:rFonts w:ascii="Arial" w:cs="Arial"/>
          <w:sz w:val="24"/>
          <w:szCs w:val="24"/>
        </w:rPr>
        <w:t>，</w:t>
      </w:r>
      <w:r w:rsidR="00C61681">
        <w:rPr>
          <w:rFonts w:ascii="Arial" w:cs="Arial" w:hint="eastAsia"/>
          <w:sz w:val="24"/>
          <w:szCs w:val="24"/>
        </w:rPr>
        <w:t>项目实施</w:t>
      </w:r>
      <w:r w:rsidR="00C61681">
        <w:rPr>
          <w:rFonts w:ascii="Arial" w:cs="Arial"/>
          <w:sz w:val="24"/>
          <w:szCs w:val="24"/>
        </w:rPr>
        <w:t>地点</w:t>
      </w:r>
      <w:r w:rsidR="00C61681" w:rsidRPr="009C5813">
        <w:rPr>
          <w:rFonts w:asciiTheme="minorEastAsia" w:eastAsiaTheme="minorEastAsia" w:hAnsiTheme="minorEastAsia" w:cs="Arial"/>
          <w:sz w:val="24"/>
          <w:szCs w:val="24"/>
        </w:rPr>
        <w:t>由“</w:t>
      </w:r>
      <w:r w:rsidR="00C61681" w:rsidRPr="009C5813">
        <w:rPr>
          <w:rFonts w:asciiTheme="minorEastAsia" w:eastAsiaTheme="minorEastAsia" w:hAnsiTheme="minorEastAsia" w:cs="Arial" w:hint="eastAsia"/>
          <w:sz w:val="24"/>
          <w:szCs w:val="24"/>
        </w:rPr>
        <w:t>江苏省南京市江宁开发区苏源大道以东苏沃科技园</w:t>
      </w:r>
      <w:r w:rsidR="00C61681">
        <w:rPr>
          <w:rFonts w:asciiTheme="minorEastAsia" w:eastAsiaTheme="minorEastAsia" w:hAnsiTheme="minorEastAsia" w:cs="Arial"/>
          <w:sz w:val="24"/>
          <w:szCs w:val="24"/>
        </w:rPr>
        <w:t>”</w:t>
      </w:r>
      <w:r w:rsidR="00C61681" w:rsidRPr="009C5813">
        <w:rPr>
          <w:rFonts w:asciiTheme="minorEastAsia" w:eastAsiaTheme="minorEastAsia" w:hAnsiTheme="minorEastAsia" w:cs="Arial" w:hint="eastAsia"/>
          <w:sz w:val="24"/>
          <w:szCs w:val="24"/>
        </w:rPr>
        <w:t>变更为</w:t>
      </w:r>
      <w:r w:rsidR="00C61681">
        <w:rPr>
          <w:rFonts w:asciiTheme="minorEastAsia" w:eastAsiaTheme="minorEastAsia" w:hAnsiTheme="minorEastAsia" w:cs="Arial" w:hint="eastAsia"/>
          <w:sz w:val="24"/>
          <w:szCs w:val="24"/>
        </w:rPr>
        <w:t>“</w:t>
      </w:r>
      <w:r w:rsidR="00C61681" w:rsidRPr="009C5813">
        <w:rPr>
          <w:rFonts w:asciiTheme="minorEastAsia" w:eastAsiaTheme="minorEastAsia" w:hAnsiTheme="minorEastAsia" w:cs="Arial" w:hint="eastAsia"/>
          <w:sz w:val="24"/>
          <w:szCs w:val="24"/>
        </w:rPr>
        <w:t>江苏省南</w:t>
      </w:r>
      <w:r w:rsidR="00C61681" w:rsidRPr="00C61681">
        <w:rPr>
          <w:rFonts w:ascii="Arial" w:cs="Arial" w:hint="eastAsia"/>
          <w:sz w:val="24"/>
          <w:szCs w:val="24"/>
        </w:rPr>
        <w:t>京市江宁开发区胜利路</w:t>
      </w:r>
      <w:r w:rsidR="00C61681" w:rsidRPr="00C61681">
        <w:rPr>
          <w:rFonts w:ascii="Arial" w:cs="Arial" w:hint="eastAsia"/>
          <w:sz w:val="24"/>
          <w:szCs w:val="24"/>
        </w:rPr>
        <w:t>89</w:t>
      </w:r>
      <w:r w:rsidR="00C61681" w:rsidRPr="00C61681">
        <w:rPr>
          <w:rFonts w:ascii="Arial" w:cs="Arial" w:hint="eastAsia"/>
          <w:sz w:val="24"/>
          <w:szCs w:val="24"/>
        </w:rPr>
        <w:t>号紫金研创中心</w:t>
      </w:r>
      <w:r w:rsidR="00C61681" w:rsidRPr="00C61681">
        <w:rPr>
          <w:rFonts w:ascii="Arial" w:cs="Arial" w:hint="eastAsia"/>
          <w:sz w:val="24"/>
          <w:szCs w:val="24"/>
        </w:rPr>
        <w:t>7</w:t>
      </w:r>
      <w:r w:rsidR="00C61681" w:rsidRPr="00C61681">
        <w:rPr>
          <w:rFonts w:ascii="Arial" w:cs="Arial" w:hint="eastAsia"/>
          <w:sz w:val="24"/>
          <w:szCs w:val="24"/>
        </w:rPr>
        <w:t>号楼、江苏省南京市江宁滨江经济开发区景明大街</w:t>
      </w:r>
      <w:r w:rsidR="00C61681" w:rsidRPr="00C61681">
        <w:rPr>
          <w:rFonts w:ascii="Arial" w:cs="Arial" w:hint="eastAsia"/>
          <w:sz w:val="24"/>
          <w:szCs w:val="24"/>
        </w:rPr>
        <w:t>15</w:t>
      </w:r>
      <w:r w:rsidR="00C61681" w:rsidRPr="00C61681">
        <w:rPr>
          <w:rFonts w:ascii="Arial" w:cs="Arial" w:hint="eastAsia"/>
          <w:sz w:val="24"/>
          <w:szCs w:val="24"/>
        </w:rPr>
        <w:t>号</w:t>
      </w:r>
      <w:r w:rsidR="00C61681">
        <w:rPr>
          <w:rFonts w:ascii="Arial" w:cs="Arial" w:hint="eastAsia"/>
          <w:sz w:val="24"/>
          <w:szCs w:val="24"/>
        </w:rPr>
        <w:t>”；</w:t>
      </w:r>
      <w:r w:rsidR="00C61681">
        <w:rPr>
          <w:rFonts w:ascii="Arial" w:cs="Arial"/>
          <w:sz w:val="24"/>
          <w:szCs w:val="24"/>
        </w:rPr>
        <w:t>同意公司终止</w:t>
      </w:r>
      <w:r w:rsidR="00C61681">
        <w:rPr>
          <w:rFonts w:ascii="Arial" w:cs="Arial" w:hint="eastAsia"/>
          <w:sz w:val="24"/>
          <w:szCs w:val="24"/>
        </w:rPr>
        <w:t>“宝色舰船及海洋工程装备制造提质扩能项目”。</w:t>
      </w:r>
    </w:p>
    <w:p w:rsidR="00390579" w:rsidRDefault="00CE54E6">
      <w:pPr>
        <w:spacing w:beforeLines="25" w:before="78" w:line="360" w:lineRule="auto"/>
        <w:ind w:firstLineChars="200" w:firstLine="480"/>
        <w:outlineLvl w:val="0"/>
        <w:rPr>
          <w:rFonts w:ascii="Arial" w:cs="Arial"/>
          <w:sz w:val="24"/>
          <w:szCs w:val="24"/>
        </w:rPr>
      </w:pPr>
      <w:r w:rsidRPr="009C5813">
        <w:rPr>
          <w:rFonts w:ascii="Arial" w:cs="Arial" w:hint="eastAsia"/>
          <w:sz w:val="24"/>
          <w:szCs w:val="24"/>
        </w:rPr>
        <w:t>根据</w:t>
      </w:r>
      <w:r w:rsidR="009C5813">
        <w:rPr>
          <w:rFonts w:ascii="Arial" w:cs="Arial" w:hint="eastAsia"/>
          <w:sz w:val="24"/>
          <w:szCs w:val="24"/>
        </w:rPr>
        <w:t>《</w:t>
      </w:r>
      <w:r w:rsidR="0085304F">
        <w:rPr>
          <w:rFonts w:ascii="Arial" w:cs="Arial" w:hint="eastAsia"/>
          <w:sz w:val="24"/>
          <w:szCs w:val="24"/>
        </w:rPr>
        <w:t>深圳</w:t>
      </w:r>
      <w:r w:rsidR="009C5813">
        <w:rPr>
          <w:rFonts w:ascii="Arial" w:cs="Arial"/>
          <w:sz w:val="24"/>
          <w:szCs w:val="24"/>
        </w:rPr>
        <w:t>证券交易所创业板股票上市规则》</w:t>
      </w:r>
      <w:r w:rsidR="009C5813" w:rsidRPr="00EE66BF">
        <w:rPr>
          <w:rFonts w:ascii="Arial" w:cs="Arial" w:hint="eastAsia"/>
          <w:sz w:val="24"/>
          <w:szCs w:val="24"/>
        </w:rPr>
        <w:t>《深圳证券交易所上市公司自律监管指引第</w:t>
      </w:r>
      <w:r w:rsidR="009C5813" w:rsidRPr="00EE66BF">
        <w:rPr>
          <w:rFonts w:ascii="Arial" w:cs="Arial"/>
          <w:sz w:val="24"/>
          <w:szCs w:val="24"/>
        </w:rPr>
        <w:t>2</w:t>
      </w:r>
      <w:r w:rsidR="009C5813" w:rsidRPr="00EE66BF">
        <w:rPr>
          <w:rFonts w:ascii="Arial" w:cs="Arial" w:hint="eastAsia"/>
          <w:sz w:val="24"/>
          <w:szCs w:val="24"/>
        </w:rPr>
        <w:t>号</w:t>
      </w:r>
      <w:r w:rsidR="009C5813" w:rsidRPr="00EE66BF">
        <w:rPr>
          <w:rFonts w:ascii="Arial" w:cs="Arial"/>
          <w:sz w:val="24"/>
          <w:szCs w:val="24"/>
        </w:rPr>
        <w:t>—</w:t>
      </w:r>
      <w:r w:rsidR="009C5813" w:rsidRPr="00EE66BF">
        <w:rPr>
          <w:rFonts w:ascii="Arial" w:cs="Arial" w:hint="eastAsia"/>
          <w:sz w:val="24"/>
          <w:szCs w:val="24"/>
        </w:rPr>
        <w:t>创业板上市公司规范运作》</w:t>
      </w:r>
      <w:r w:rsidRPr="009C5813">
        <w:rPr>
          <w:rFonts w:ascii="Arial" w:cs="Arial" w:hint="eastAsia"/>
          <w:sz w:val="24"/>
          <w:szCs w:val="24"/>
        </w:rPr>
        <w:t>《上市公司监管指引第</w:t>
      </w:r>
      <w:r w:rsidRPr="009C5813">
        <w:rPr>
          <w:rFonts w:ascii="Arial" w:cs="Arial"/>
          <w:sz w:val="24"/>
          <w:szCs w:val="24"/>
        </w:rPr>
        <w:t>2</w:t>
      </w:r>
      <w:r w:rsidRPr="009C5813">
        <w:rPr>
          <w:rFonts w:ascii="Arial" w:cs="Arial" w:hint="eastAsia"/>
          <w:sz w:val="24"/>
          <w:szCs w:val="24"/>
        </w:rPr>
        <w:t>号</w:t>
      </w:r>
      <w:r w:rsidRPr="009C5813">
        <w:rPr>
          <w:rFonts w:ascii="Arial" w:cs="Arial"/>
          <w:sz w:val="24"/>
          <w:szCs w:val="24"/>
        </w:rPr>
        <w:t>——</w:t>
      </w:r>
      <w:r w:rsidRPr="009C5813">
        <w:rPr>
          <w:rFonts w:ascii="Arial" w:cs="Arial" w:hint="eastAsia"/>
          <w:sz w:val="24"/>
          <w:szCs w:val="24"/>
        </w:rPr>
        <w:t>上市公司募集资金管理和使用的监管要求》等有关规定，</w:t>
      </w:r>
      <w:r w:rsidR="009C5813">
        <w:rPr>
          <w:rFonts w:ascii="Arial" w:cs="Arial" w:hint="eastAsia"/>
          <w:sz w:val="24"/>
          <w:szCs w:val="24"/>
        </w:rPr>
        <w:t>本次</w:t>
      </w:r>
      <w:r w:rsidR="009C5813">
        <w:rPr>
          <w:rFonts w:ascii="Arial" w:cs="Arial"/>
          <w:sz w:val="24"/>
          <w:szCs w:val="24"/>
        </w:rPr>
        <w:t>变更、终止</w:t>
      </w:r>
      <w:r w:rsidR="009C5813">
        <w:rPr>
          <w:rFonts w:ascii="Arial" w:cs="Arial" w:hint="eastAsia"/>
          <w:sz w:val="24"/>
          <w:szCs w:val="24"/>
        </w:rPr>
        <w:t>不构成</w:t>
      </w:r>
      <w:r w:rsidR="009C5813">
        <w:rPr>
          <w:rFonts w:ascii="Arial" w:cs="Arial"/>
          <w:sz w:val="24"/>
          <w:szCs w:val="24"/>
        </w:rPr>
        <w:t>关联交易，不构成重大资产重组，</w:t>
      </w:r>
      <w:r w:rsidR="00BA1522">
        <w:rPr>
          <w:rFonts w:ascii="Arial" w:cs="Arial"/>
          <w:sz w:val="24"/>
          <w:szCs w:val="24"/>
        </w:rPr>
        <w:t>保荐人</w:t>
      </w:r>
      <w:r w:rsidR="009C5813">
        <w:rPr>
          <w:rFonts w:ascii="Arial" w:cs="Arial"/>
          <w:sz w:val="24"/>
          <w:szCs w:val="24"/>
        </w:rPr>
        <w:t>华泰联合证券</w:t>
      </w:r>
      <w:r w:rsidR="009C5813">
        <w:rPr>
          <w:rFonts w:ascii="Arial" w:cs="Arial" w:hint="eastAsia"/>
          <w:sz w:val="24"/>
          <w:szCs w:val="24"/>
        </w:rPr>
        <w:t>有限</w:t>
      </w:r>
      <w:r w:rsidR="009C5813">
        <w:rPr>
          <w:rFonts w:ascii="Arial" w:cs="Arial"/>
          <w:sz w:val="24"/>
          <w:szCs w:val="24"/>
        </w:rPr>
        <w:t>责任公司对本次事项出具了无异议的核查意见。</w:t>
      </w:r>
      <w:r w:rsidR="009C5813">
        <w:rPr>
          <w:rFonts w:ascii="Arial" w:cs="Arial" w:hint="eastAsia"/>
          <w:sz w:val="24"/>
          <w:szCs w:val="24"/>
        </w:rPr>
        <w:t>本事项</w:t>
      </w:r>
      <w:r w:rsidR="009C5813">
        <w:rPr>
          <w:rFonts w:ascii="Arial" w:cs="Arial"/>
          <w:sz w:val="24"/>
          <w:szCs w:val="24"/>
        </w:rPr>
        <w:t>尚需提交公司股东大会审议。现将相关事项公告如下：</w:t>
      </w:r>
    </w:p>
    <w:p w:rsidR="00390579" w:rsidRDefault="008E0FDB">
      <w:pPr>
        <w:spacing w:beforeLines="25" w:before="78" w:line="360" w:lineRule="auto"/>
        <w:ind w:firstLineChars="200" w:firstLine="482"/>
        <w:outlineLvl w:val="0"/>
        <w:rPr>
          <w:rFonts w:ascii="Arial" w:hAnsi="Arial" w:cs="Arial"/>
          <w:b/>
          <w:sz w:val="24"/>
          <w:szCs w:val="24"/>
        </w:rPr>
      </w:pPr>
      <w:r w:rsidRPr="008E0FDB">
        <w:rPr>
          <w:rFonts w:ascii="Arial" w:cs="Arial"/>
          <w:b/>
          <w:sz w:val="24"/>
          <w:szCs w:val="24"/>
        </w:rPr>
        <w:t>一、</w:t>
      </w:r>
      <w:r w:rsidR="00CE54E6">
        <w:rPr>
          <w:rFonts w:ascii="Arial" w:cs="Arial"/>
          <w:b/>
          <w:sz w:val="24"/>
          <w:szCs w:val="24"/>
        </w:rPr>
        <w:t>募集资金基本情况</w:t>
      </w:r>
    </w:p>
    <w:p w:rsidR="00CE54E6" w:rsidRPr="009C5813" w:rsidRDefault="00CE54E6" w:rsidP="00755D09">
      <w:pPr>
        <w:spacing w:line="360" w:lineRule="auto"/>
        <w:ind w:firstLine="482"/>
        <w:rPr>
          <w:rFonts w:ascii="Arial" w:cs="Arial"/>
          <w:sz w:val="24"/>
          <w:szCs w:val="24"/>
        </w:rPr>
      </w:pPr>
      <w:r w:rsidRPr="009C5813">
        <w:rPr>
          <w:rFonts w:ascii="Arial" w:cs="Arial" w:hint="eastAsia"/>
          <w:sz w:val="24"/>
          <w:szCs w:val="24"/>
        </w:rPr>
        <w:t>经中国证券监督管理委员会《关于同意南京宝色股份公司向特定对象发行股票注册的批复》（证监许可（</w:t>
      </w:r>
      <w:r w:rsidRPr="009C5813">
        <w:rPr>
          <w:rFonts w:ascii="Arial" w:cs="Arial"/>
          <w:sz w:val="24"/>
          <w:szCs w:val="24"/>
        </w:rPr>
        <w:t>2023</w:t>
      </w:r>
      <w:r w:rsidRPr="009C5813">
        <w:rPr>
          <w:rFonts w:ascii="Arial" w:cs="Arial" w:hint="eastAsia"/>
          <w:sz w:val="24"/>
          <w:szCs w:val="24"/>
        </w:rPr>
        <w:t>）</w:t>
      </w:r>
      <w:r w:rsidRPr="009C5813">
        <w:rPr>
          <w:rFonts w:ascii="Arial" w:cs="Arial"/>
          <w:sz w:val="24"/>
          <w:szCs w:val="24"/>
        </w:rPr>
        <w:t xml:space="preserve">1059 </w:t>
      </w:r>
      <w:r w:rsidRPr="009C5813">
        <w:rPr>
          <w:rFonts w:ascii="Arial" w:cs="Arial" w:hint="eastAsia"/>
          <w:sz w:val="24"/>
          <w:szCs w:val="24"/>
        </w:rPr>
        <w:t>号）同意注册，公司向特定对象发行人民币普通股股票</w:t>
      </w:r>
      <w:r w:rsidRPr="009C5813">
        <w:rPr>
          <w:rFonts w:ascii="Arial" w:cs="Arial"/>
          <w:sz w:val="24"/>
          <w:szCs w:val="24"/>
        </w:rPr>
        <w:t>(A</w:t>
      </w:r>
      <w:r w:rsidRPr="009C5813">
        <w:rPr>
          <w:rFonts w:ascii="Arial" w:cs="Arial" w:hint="eastAsia"/>
          <w:sz w:val="24"/>
          <w:szCs w:val="24"/>
        </w:rPr>
        <w:t>股</w:t>
      </w:r>
      <w:r w:rsidRPr="009C5813">
        <w:rPr>
          <w:rFonts w:ascii="Arial" w:cs="Arial"/>
          <w:sz w:val="24"/>
          <w:szCs w:val="24"/>
        </w:rPr>
        <w:t xml:space="preserve">)41,618,497 </w:t>
      </w:r>
      <w:r w:rsidRPr="009C5813">
        <w:rPr>
          <w:rFonts w:ascii="Arial" w:cs="Arial" w:hint="eastAsia"/>
          <w:sz w:val="24"/>
          <w:szCs w:val="24"/>
        </w:rPr>
        <w:t>股，发行价格为</w:t>
      </w:r>
      <w:r w:rsidRPr="009C5813">
        <w:rPr>
          <w:rFonts w:ascii="Arial" w:cs="Arial"/>
          <w:sz w:val="24"/>
          <w:szCs w:val="24"/>
        </w:rPr>
        <w:t>17.3</w:t>
      </w:r>
      <w:r w:rsidRPr="009C5813">
        <w:rPr>
          <w:rFonts w:ascii="Arial" w:cs="Arial" w:hint="eastAsia"/>
          <w:sz w:val="24"/>
          <w:szCs w:val="24"/>
        </w:rPr>
        <w:t>元</w:t>
      </w:r>
      <w:r w:rsidRPr="009C5813">
        <w:rPr>
          <w:rFonts w:ascii="Arial" w:cs="Arial"/>
          <w:sz w:val="24"/>
          <w:szCs w:val="24"/>
        </w:rPr>
        <w:t>/</w:t>
      </w:r>
      <w:r w:rsidRPr="009C5813">
        <w:rPr>
          <w:rFonts w:ascii="Arial" w:cs="Arial" w:hint="eastAsia"/>
          <w:sz w:val="24"/>
          <w:szCs w:val="24"/>
        </w:rPr>
        <w:t>股，募集资金总额为人民币</w:t>
      </w:r>
      <w:r w:rsidRPr="009C5813">
        <w:rPr>
          <w:rFonts w:ascii="Arial" w:cs="Arial"/>
          <w:sz w:val="24"/>
          <w:szCs w:val="24"/>
        </w:rPr>
        <w:t xml:space="preserve">719,999,998.10 </w:t>
      </w:r>
      <w:r w:rsidRPr="009C5813">
        <w:rPr>
          <w:rFonts w:ascii="Arial" w:cs="Arial" w:hint="eastAsia"/>
          <w:sz w:val="24"/>
          <w:szCs w:val="24"/>
        </w:rPr>
        <w:t>元，扣除本次发行费用人民币</w:t>
      </w:r>
      <w:r w:rsidRPr="009C5813">
        <w:rPr>
          <w:rFonts w:ascii="Arial" w:cs="Arial"/>
          <w:sz w:val="24"/>
          <w:szCs w:val="24"/>
        </w:rPr>
        <w:t xml:space="preserve"> 14,494,884.28 </w:t>
      </w:r>
      <w:r w:rsidRPr="009C5813">
        <w:rPr>
          <w:rFonts w:ascii="Arial" w:cs="Arial" w:hint="eastAsia"/>
          <w:sz w:val="24"/>
          <w:szCs w:val="24"/>
        </w:rPr>
        <w:t>元（不含增值税），募集资金净额为人民币</w:t>
      </w:r>
      <w:r w:rsidRPr="009C5813">
        <w:rPr>
          <w:rFonts w:ascii="Arial" w:cs="Arial"/>
          <w:sz w:val="24"/>
          <w:szCs w:val="24"/>
        </w:rPr>
        <w:t xml:space="preserve"> 705,505,113.82 </w:t>
      </w:r>
      <w:r w:rsidRPr="009C5813">
        <w:rPr>
          <w:rFonts w:ascii="Arial" w:cs="Arial" w:hint="eastAsia"/>
          <w:sz w:val="24"/>
          <w:szCs w:val="24"/>
        </w:rPr>
        <w:t>元。</w:t>
      </w:r>
      <w:r w:rsidR="00B91EEB">
        <w:rPr>
          <w:rFonts w:ascii="Arial" w:cs="Arial" w:hint="eastAsia"/>
          <w:sz w:val="24"/>
          <w:szCs w:val="24"/>
        </w:rPr>
        <w:t>上述募集资金已于</w:t>
      </w:r>
      <w:r w:rsidR="00B91EEB">
        <w:rPr>
          <w:rFonts w:ascii="Arial" w:cs="Arial" w:hint="eastAsia"/>
          <w:sz w:val="24"/>
          <w:szCs w:val="24"/>
        </w:rPr>
        <w:t>2023</w:t>
      </w:r>
      <w:r w:rsidR="00B91EEB">
        <w:rPr>
          <w:rFonts w:ascii="Arial" w:cs="Arial" w:hint="eastAsia"/>
          <w:sz w:val="24"/>
          <w:szCs w:val="24"/>
        </w:rPr>
        <w:t>年</w:t>
      </w:r>
      <w:r w:rsidR="00B91EEB">
        <w:rPr>
          <w:rFonts w:ascii="Arial" w:cs="Arial" w:hint="eastAsia"/>
          <w:sz w:val="24"/>
          <w:szCs w:val="24"/>
        </w:rPr>
        <w:t>7</w:t>
      </w:r>
      <w:r w:rsidR="00B91EEB">
        <w:rPr>
          <w:rFonts w:ascii="Arial" w:cs="Arial" w:hint="eastAsia"/>
          <w:sz w:val="24"/>
          <w:szCs w:val="24"/>
        </w:rPr>
        <w:t>月</w:t>
      </w:r>
      <w:r w:rsidR="00B91EEB">
        <w:rPr>
          <w:rFonts w:ascii="Arial" w:cs="Arial" w:hint="eastAsia"/>
          <w:sz w:val="24"/>
          <w:szCs w:val="24"/>
        </w:rPr>
        <w:t>26</w:t>
      </w:r>
      <w:r w:rsidR="00B91EEB">
        <w:rPr>
          <w:rFonts w:ascii="Arial" w:cs="Arial" w:hint="eastAsia"/>
          <w:sz w:val="24"/>
          <w:szCs w:val="24"/>
        </w:rPr>
        <w:t>日</w:t>
      </w:r>
      <w:r w:rsidR="00B91EEB">
        <w:rPr>
          <w:rFonts w:ascii="Arial" w:cs="Arial"/>
          <w:sz w:val="24"/>
          <w:szCs w:val="24"/>
        </w:rPr>
        <w:t>全部到账，</w:t>
      </w:r>
      <w:r w:rsidRPr="009C5813">
        <w:rPr>
          <w:rFonts w:ascii="Arial" w:cs="Arial" w:hint="eastAsia"/>
          <w:sz w:val="24"/>
          <w:szCs w:val="24"/>
        </w:rPr>
        <w:t>大华会计师事务所（特殊普通合伙）于</w:t>
      </w:r>
      <w:r w:rsidRPr="009C5813">
        <w:rPr>
          <w:rFonts w:ascii="Arial" w:cs="Arial"/>
          <w:sz w:val="24"/>
          <w:szCs w:val="24"/>
        </w:rPr>
        <w:t>2023</w:t>
      </w:r>
      <w:r w:rsidRPr="009C5813">
        <w:rPr>
          <w:rFonts w:ascii="Arial" w:cs="Arial" w:hint="eastAsia"/>
          <w:sz w:val="24"/>
          <w:szCs w:val="24"/>
        </w:rPr>
        <w:t>年</w:t>
      </w:r>
      <w:r w:rsidRPr="009C5813">
        <w:rPr>
          <w:rFonts w:ascii="Arial" w:cs="Arial"/>
          <w:sz w:val="24"/>
          <w:szCs w:val="24"/>
        </w:rPr>
        <w:t>7</w:t>
      </w:r>
      <w:r w:rsidRPr="009C5813">
        <w:rPr>
          <w:rFonts w:ascii="Arial" w:cs="Arial" w:hint="eastAsia"/>
          <w:sz w:val="24"/>
          <w:szCs w:val="24"/>
        </w:rPr>
        <w:t>月</w:t>
      </w:r>
      <w:r w:rsidRPr="009C5813">
        <w:rPr>
          <w:rFonts w:ascii="Arial" w:cs="Arial"/>
          <w:sz w:val="24"/>
          <w:szCs w:val="24"/>
        </w:rPr>
        <w:t>26</w:t>
      </w:r>
      <w:r w:rsidRPr="009C5813">
        <w:rPr>
          <w:rFonts w:ascii="Arial" w:cs="Arial" w:hint="eastAsia"/>
          <w:sz w:val="24"/>
          <w:szCs w:val="24"/>
        </w:rPr>
        <w:t>日对上述资金到位情况进行了审验，并出具了《南京宝色股份公司向特定对象发行人民币普通股股票（</w:t>
      </w:r>
      <w:r w:rsidRPr="009C5813">
        <w:rPr>
          <w:rFonts w:ascii="Arial" w:cs="Arial"/>
          <w:sz w:val="24"/>
          <w:szCs w:val="24"/>
        </w:rPr>
        <w:t>A</w:t>
      </w:r>
      <w:r w:rsidRPr="009C5813">
        <w:rPr>
          <w:rFonts w:ascii="Arial" w:cs="Arial" w:hint="eastAsia"/>
          <w:sz w:val="24"/>
          <w:szCs w:val="24"/>
        </w:rPr>
        <w:t>股）验资报告》（大华验字</w:t>
      </w:r>
      <w:r w:rsidRPr="009C5813">
        <w:rPr>
          <w:rFonts w:ascii="Arial" w:cs="Arial"/>
          <w:sz w:val="24"/>
          <w:szCs w:val="24"/>
        </w:rPr>
        <w:t>[2023]000457</w:t>
      </w:r>
      <w:r w:rsidRPr="009C5813">
        <w:rPr>
          <w:rFonts w:ascii="Arial" w:cs="Arial" w:hint="eastAsia"/>
          <w:sz w:val="24"/>
          <w:szCs w:val="24"/>
        </w:rPr>
        <w:t>号）。</w:t>
      </w:r>
    </w:p>
    <w:p w:rsidR="00B91EEB" w:rsidRPr="0085304F" w:rsidRDefault="00752171" w:rsidP="00755D09">
      <w:pPr>
        <w:spacing w:line="360" w:lineRule="auto"/>
        <w:ind w:firstLine="482"/>
        <w:rPr>
          <w:rFonts w:ascii="Arial" w:cs="Arial"/>
          <w:sz w:val="24"/>
          <w:szCs w:val="24"/>
        </w:rPr>
      </w:pPr>
      <w:r w:rsidRPr="00752171">
        <w:rPr>
          <w:rFonts w:ascii="Arial" w:hAnsi="Arial" w:cs="Arial" w:hint="eastAsia"/>
          <w:color w:val="000000"/>
          <w:kern w:val="0"/>
          <w:sz w:val="24"/>
          <w:szCs w:val="24"/>
        </w:rPr>
        <w:lastRenderedPageBreak/>
        <w:t>公司已将上述募集资金存放于募</w:t>
      </w:r>
      <w:r>
        <w:rPr>
          <w:rFonts w:ascii="Arial" w:hAnsi="Arial" w:cs="Arial" w:hint="eastAsia"/>
          <w:color w:val="000000"/>
          <w:kern w:val="0"/>
          <w:sz w:val="24"/>
          <w:szCs w:val="24"/>
        </w:rPr>
        <w:t>集资金专项账户，并与</w:t>
      </w:r>
      <w:r w:rsidR="00BA1522">
        <w:rPr>
          <w:rFonts w:ascii="Arial" w:hAnsi="Arial" w:cs="Arial" w:hint="eastAsia"/>
          <w:color w:val="000000"/>
          <w:kern w:val="0"/>
          <w:sz w:val="24"/>
          <w:szCs w:val="24"/>
        </w:rPr>
        <w:t>保荐人</w:t>
      </w:r>
      <w:r>
        <w:rPr>
          <w:rFonts w:ascii="Arial" w:hAnsi="Arial" w:cs="Arial" w:hint="eastAsia"/>
          <w:color w:val="000000"/>
          <w:kern w:val="0"/>
          <w:sz w:val="24"/>
          <w:szCs w:val="24"/>
        </w:rPr>
        <w:t>、存放募集资金的银行签订了募集资金三方及四</w:t>
      </w:r>
      <w:r w:rsidRPr="00752171">
        <w:rPr>
          <w:rFonts w:ascii="Arial" w:hAnsi="Arial" w:cs="Arial" w:hint="eastAsia"/>
          <w:color w:val="000000"/>
          <w:kern w:val="0"/>
          <w:sz w:val="24"/>
          <w:szCs w:val="24"/>
        </w:rPr>
        <w:t>方监管协议，对募集资金的存放和使用进行专户管理</w:t>
      </w:r>
      <w:r>
        <w:rPr>
          <w:rFonts w:ascii="Arial" w:hAnsi="Arial" w:cs="Arial" w:hint="eastAsia"/>
          <w:color w:val="000000"/>
          <w:kern w:val="0"/>
          <w:sz w:val="24"/>
          <w:szCs w:val="24"/>
        </w:rPr>
        <w:t>。</w:t>
      </w:r>
    </w:p>
    <w:p w:rsidR="00752171" w:rsidRPr="008E0FDB" w:rsidRDefault="00752171" w:rsidP="008256D4">
      <w:pPr>
        <w:spacing w:beforeLines="25" w:before="78" w:line="360" w:lineRule="auto"/>
        <w:ind w:firstLineChars="200" w:firstLine="482"/>
        <w:outlineLvl w:val="0"/>
        <w:rPr>
          <w:rFonts w:ascii="Arial" w:hAnsi="Arial" w:cs="Arial"/>
          <w:b/>
          <w:sz w:val="24"/>
          <w:szCs w:val="24"/>
        </w:rPr>
      </w:pPr>
      <w:r>
        <w:rPr>
          <w:rFonts w:ascii="Arial" w:cs="Arial" w:hint="eastAsia"/>
          <w:b/>
          <w:sz w:val="24"/>
          <w:szCs w:val="24"/>
        </w:rPr>
        <w:t>二</w:t>
      </w:r>
      <w:r w:rsidRPr="008E0FDB">
        <w:rPr>
          <w:rFonts w:ascii="Arial" w:cs="Arial"/>
          <w:b/>
          <w:sz w:val="24"/>
          <w:szCs w:val="24"/>
        </w:rPr>
        <w:t>、</w:t>
      </w:r>
      <w:r>
        <w:rPr>
          <w:rFonts w:ascii="Arial" w:cs="Arial"/>
          <w:b/>
          <w:sz w:val="24"/>
          <w:szCs w:val="24"/>
        </w:rPr>
        <w:t>募集资金使用情况</w:t>
      </w:r>
    </w:p>
    <w:p w:rsidR="00CE54E6" w:rsidRDefault="00CE54E6" w:rsidP="00755D09">
      <w:pPr>
        <w:spacing w:line="360" w:lineRule="auto"/>
        <w:ind w:firstLine="482"/>
        <w:rPr>
          <w:rFonts w:ascii="Arial" w:cs="Arial"/>
          <w:sz w:val="24"/>
          <w:szCs w:val="24"/>
        </w:rPr>
      </w:pPr>
      <w:r w:rsidRPr="009C5813">
        <w:rPr>
          <w:rFonts w:ascii="Arial" w:cs="Arial" w:hint="eastAsia"/>
          <w:sz w:val="24"/>
          <w:szCs w:val="24"/>
        </w:rPr>
        <w:t>截至</w:t>
      </w:r>
      <w:r w:rsidR="00DD2379" w:rsidRPr="009C5813">
        <w:rPr>
          <w:rFonts w:ascii="Arial" w:cs="Arial"/>
          <w:sz w:val="24"/>
          <w:szCs w:val="24"/>
        </w:rPr>
        <w:t>2024</w:t>
      </w:r>
      <w:r w:rsidR="00DD2379" w:rsidRPr="009C5813">
        <w:rPr>
          <w:rFonts w:ascii="Arial" w:cs="Arial" w:hint="eastAsia"/>
          <w:sz w:val="24"/>
          <w:szCs w:val="24"/>
        </w:rPr>
        <w:t>年</w:t>
      </w:r>
      <w:r w:rsidR="00DD2379">
        <w:rPr>
          <w:rFonts w:ascii="Arial" w:cs="Arial"/>
          <w:sz w:val="24"/>
          <w:szCs w:val="24"/>
        </w:rPr>
        <w:t>10</w:t>
      </w:r>
      <w:r w:rsidRPr="009C5813">
        <w:rPr>
          <w:rFonts w:ascii="Arial" w:cs="Arial" w:hint="eastAsia"/>
          <w:sz w:val="24"/>
          <w:szCs w:val="24"/>
        </w:rPr>
        <w:t>月</w:t>
      </w:r>
      <w:r w:rsidR="00DD2379">
        <w:rPr>
          <w:rFonts w:ascii="Arial" w:cs="Arial"/>
          <w:sz w:val="24"/>
          <w:szCs w:val="24"/>
        </w:rPr>
        <w:t>20</w:t>
      </w:r>
      <w:r w:rsidRPr="009C5813">
        <w:rPr>
          <w:rFonts w:ascii="Arial" w:cs="Arial" w:hint="eastAsia"/>
          <w:sz w:val="24"/>
          <w:szCs w:val="24"/>
        </w:rPr>
        <w:t>日，公司向特定对象发行股票承诺募集资金投资项目及</w:t>
      </w:r>
      <w:r w:rsidR="00DD2379">
        <w:rPr>
          <w:rFonts w:ascii="Arial" w:cs="Arial" w:hint="eastAsia"/>
          <w:sz w:val="24"/>
          <w:szCs w:val="24"/>
        </w:rPr>
        <w:t>募集资金实际</w:t>
      </w:r>
      <w:r w:rsidR="00DD2379">
        <w:rPr>
          <w:rFonts w:ascii="Arial" w:cs="Arial"/>
          <w:sz w:val="24"/>
          <w:szCs w:val="24"/>
        </w:rPr>
        <w:t>使用</w:t>
      </w:r>
      <w:r w:rsidRPr="009C5813">
        <w:rPr>
          <w:rFonts w:ascii="Arial" w:cs="Arial" w:hint="eastAsia"/>
          <w:sz w:val="24"/>
          <w:szCs w:val="24"/>
        </w:rPr>
        <w:t>情况如下：</w:t>
      </w:r>
    </w:p>
    <w:p w:rsidR="008C0B04" w:rsidRPr="00755D09" w:rsidRDefault="008C0B04" w:rsidP="00755D09">
      <w:pPr>
        <w:spacing w:line="360" w:lineRule="auto"/>
        <w:ind w:firstLine="482"/>
        <w:jc w:val="right"/>
        <w:rPr>
          <w:rFonts w:ascii="Arial" w:cs="Arial"/>
          <w:szCs w:val="21"/>
        </w:rPr>
      </w:pPr>
      <w:r w:rsidRPr="00755D09">
        <w:rPr>
          <w:rFonts w:ascii="Arial" w:cs="Arial"/>
          <w:szCs w:val="21"/>
        </w:rPr>
        <w:t>单位：万元</w:t>
      </w:r>
    </w:p>
    <w:tbl>
      <w:tblPr>
        <w:tblW w:w="5371"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693"/>
        <w:gridCol w:w="3232"/>
        <w:gridCol w:w="1314"/>
        <w:gridCol w:w="1314"/>
        <w:gridCol w:w="1601"/>
        <w:gridCol w:w="1456"/>
      </w:tblGrid>
      <w:tr w:rsidR="00CE54E6" w:rsidRPr="00DD2379" w:rsidTr="00C95477">
        <w:trPr>
          <w:trHeight w:val="482"/>
          <w:tblHeader/>
          <w:jc w:val="center"/>
        </w:trPr>
        <w:tc>
          <w:tcPr>
            <w:tcW w:w="675" w:type="dxa"/>
            <w:shd w:val="clear" w:color="auto" w:fill="D9D9D9"/>
            <w:vAlign w:val="center"/>
          </w:tcPr>
          <w:p w:rsidR="00CE54E6" w:rsidRPr="00057487" w:rsidRDefault="00CE54E6" w:rsidP="00593BBF">
            <w:pPr>
              <w:adjustRightInd w:val="0"/>
              <w:snapToGrid w:val="0"/>
              <w:jc w:val="center"/>
              <w:rPr>
                <w:rFonts w:ascii="Arial" w:eastAsiaTheme="minorEastAsia" w:hAnsi="Arial" w:cs="Arial"/>
                <w:b/>
                <w:color w:val="000000"/>
                <w:kern w:val="24"/>
                <w:szCs w:val="21"/>
              </w:rPr>
            </w:pPr>
            <w:r w:rsidRPr="00057487">
              <w:rPr>
                <w:rFonts w:ascii="Arial" w:eastAsiaTheme="minorEastAsia" w:hAnsi="Arial" w:cs="Arial"/>
                <w:b/>
                <w:color w:val="000000"/>
                <w:kern w:val="24"/>
                <w:szCs w:val="21"/>
              </w:rPr>
              <w:t>序号</w:t>
            </w:r>
          </w:p>
        </w:tc>
        <w:tc>
          <w:tcPr>
            <w:tcW w:w="3147" w:type="dxa"/>
            <w:shd w:val="clear" w:color="auto" w:fill="D9D9D9"/>
            <w:vAlign w:val="center"/>
          </w:tcPr>
          <w:p w:rsidR="00CE54E6" w:rsidRPr="00057487" w:rsidRDefault="00CE54E6" w:rsidP="00593BBF">
            <w:pPr>
              <w:adjustRightInd w:val="0"/>
              <w:snapToGrid w:val="0"/>
              <w:jc w:val="center"/>
              <w:rPr>
                <w:rFonts w:ascii="Arial" w:eastAsiaTheme="minorEastAsia" w:hAnsi="Arial" w:cs="Arial"/>
                <w:b/>
                <w:color w:val="000000"/>
                <w:kern w:val="24"/>
                <w:szCs w:val="21"/>
              </w:rPr>
            </w:pPr>
            <w:r w:rsidRPr="00057487">
              <w:rPr>
                <w:rFonts w:ascii="Arial" w:eastAsiaTheme="minorEastAsia" w:hAnsi="Arial" w:cs="Arial"/>
                <w:b/>
                <w:color w:val="000000"/>
                <w:kern w:val="24"/>
                <w:szCs w:val="21"/>
              </w:rPr>
              <w:t>项目</w:t>
            </w:r>
          </w:p>
        </w:tc>
        <w:tc>
          <w:tcPr>
            <w:tcW w:w="1279" w:type="dxa"/>
            <w:shd w:val="clear" w:color="auto" w:fill="D9D9D9"/>
            <w:vAlign w:val="center"/>
          </w:tcPr>
          <w:p w:rsidR="00CE54E6" w:rsidRPr="00057487" w:rsidRDefault="00CE54E6" w:rsidP="00593BBF">
            <w:pPr>
              <w:adjustRightInd w:val="0"/>
              <w:snapToGrid w:val="0"/>
              <w:jc w:val="center"/>
              <w:rPr>
                <w:rFonts w:ascii="Arial" w:eastAsiaTheme="minorEastAsia" w:hAnsi="Arial" w:cs="Arial"/>
                <w:b/>
                <w:color w:val="000000"/>
                <w:kern w:val="24"/>
                <w:szCs w:val="21"/>
              </w:rPr>
            </w:pPr>
            <w:r w:rsidRPr="00057487">
              <w:rPr>
                <w:rFonts w:ascii="Arial" w:eastAsiaTheme="minorEastAsia" w:hAnsi="Arial" w:cs="Arial"/>
                <w:b/>
                <w:color w:val="000000"/>
                <w:kern w:val="24"/>
                <w:szCs w:val="21"/>
              </w:rPr>
              <w:t>投资总额</w:t>
            </w:r>
          </w:p>
        </w:tc>
        <w:tc>
          <w:tcPr>
            <w:tcW w:w="1279" w:type="dxa"/>
            <w:shd w:val="clear" w:color="auto" w:fill="D9D9D9"/>
            <w:vAlign w:val="center"/>
          </w:tcPr>
          <w:p w:rsidR="00CE54E6" w:rsidRPr="00057487" w:rsidRDefault="00CE54E6" w:rsidP="00593BBF">
            <w:pPr>
              <w:adjustRightInd w:val="0"/>
              <w:snapToGrid w:val="0"/>
              <w:jc w:val="center"/>
              <w:rPr>
                <w:rFonts w:ascii="Arial" w:eastAsiaTheme="minorEastAsia" w:hAnsi="Arial" w:cs="Arial"/>
                <w:b/>
                <w:color w:val="000000"/>
                <w:kern w:val="24"/>
                <w:szCs w:val="21"/>
              </w:rPr>
            </w:pPr>
            <w:r w:rsidRPr="00057487">
              <w:rPr>
                <w:rFonts w:ascii="Arial" w:eastAsiaTheme="minorEastAsia" w:hAnsi="Arial" w:cs="Arial"/>
                <w:b/>
                <w:color w:val="000000"/>
                <w:kern w:val="24"/>
                <w:szCs w:val="21"/>
              </w:rPr>
              <w:t>募集资金拟投入金额</w:t>
            </w:r>
          </w:p>
        </w:tc>
        <w:tc>
          <w:tcPr>
            <w:tcW w:w="1559" w:type="dxa"/>
            <w:shd w:val="clear" w:color="auto" w:fill="D9D9D9"/>
            <w:vAlign w:val="center"/>
          </w:tcPr>
          <w:p w:rsidR="00CE54E6" w:rsidRPr="00057487" w:rsidRDefault="00CE54E6" w:rsidP="00755D09">
            <w:pPr>
              <w:adjustRightInd w:val="0"/>
              <w:snapToGrid w:val="0"/>
              <w:jc w:val="center"/>
              <w:rPr>
                <w:rFonts w:ascii="Arial" w:eastAsiaTheme="minorEastAsia" w:hAnsi="Arial" w:cs="Arial"/>
                <w:b/>
                <w:color w:val="000000"/>
                <w:kern w:val="24"/>
                <w:szCs w:val="21"/>
              </w:rPr>
            </w:pPr>
            <w:r w:rsidRPr="00057487">
              <w:rPr>
                <w:rFonts w:ascii="Arial" w:eastAsiaTheme="minorEastAsia" w:hAnsi="Arial" w:cs="Arial"/>
                <w:b/>
                <w:color w:val="000000"/>
                <w:kern w:val="24"/>
                <w:szCs w:val="21"/>
              </w:rPr>
              <w:t>截至</w:t>
            </w:r>
            <w:r w:rsidR="00755D09" w:rsidRPr="00057487">
              <w:rPr>
                <w:rFonts w:ascii="Arial" w:eastAsiaTheme="minorEastAsia" w:hAnsi="Arial" w:cs="Arial"/>
                <w:b/>
                <w:color w:val="000000"/>
                <w:kern w:val="24"/>
                <w:szCs w:val="21"/>
              </w:rPr>
              <w:t>2024</w:t>
            </w:r>
            <w:r w:rsidR="00755D09" w:rsidRPr="00057487">
              <w:rPr>
                <w:rFonts w:ascii="Arial" w:eastAsiaTheme="minorEastAsia" w:hAnsi="Arial" w:cs="Arial"/>
                <w:b/>
                <w:color w:val="000000"/>
                <w:kern w:val="24"/>
                <w:szCs w:val="21"/>
              </w:rPr>
              <w:t>年</w:t>
            </w:r>
            <w:r w:rsidR="00755D09" w:rsidRPr="00057487">
              <w:rPr>
                <w:rFonts w:ascii="Arial" w:eastAsiaTheme="minorEastAsia" w:hAnsi="Arial" w:cs="Arial"/>
                <w:b/>
                <w:color w:val="000000"/>
                <w:kern w:val="24"/>
                <w:szCs w:val="21"/>
              </w:rPr>
              <w:t>10</w:t>
            </w:r>
            <w:r w:rsidRPr="00057487">
              <w:rPr>
                <w:rFonts w:ascii="Arial" w:eastAsiaTheme="minorEastAsia" w:hAnsi="Arial" w:cs="Arial"/>
                <w:b/>
                <w:color w:val="000000"/>
                <w:kern w:val="24"/>
                <w:szCs w:val="21"/>
              </w:rPr>
              <w:t>月</w:t>
            </w:r>
            <w:r w:rsidR="00755D09" w:rsidRPr="00057487">
              <w:rPr>
                <w:rFonts w:ascii="Arial" w:eastAsiaTheme="minorEastAsia" w:hAnsi="Arial" w:cs="Arial"/>
                <w:b/>
                <w:color w:val="000000"/>
                <w:kern w:val="24"/>
                <w:szCs w:val="21"/>
              </w:rPr>
              <w:t>20</w:t>
            </w:r>
            <w:r w:rsidRPr="00057487">
              <w:rPr>
                <w:rFonts w:ascii="Arial" w:eastAsiaTheme="minorEastAsia" w:hAnsi="Arial" w:cs="Arial"/>
                <w:b/>
                <w:color w:val="000000"/>
                <w:kern w:val="24"/>
                <w:szCs w:val="21"/>
              </w:rPr>
              <w:t>日募集资金累计投入金额</w:t>
            </w:r>
          </w:p>
        </w:tc>
        <w:tc>
          <w:tcPr>
            <w:tcW w:w="1418" w:type="dxa"/>
            <w:shd w:val="clear" w:color="auto" w:fill="D9D9D9"/>
            <w:vAlign w:val="center"/>
          </w:tcPr>
          <w:p w:rsidR="00CE54E6" w:rsidRPr="00057487" w:rsidRDefault="00CE54E6" w:rsidP="00593BBF">
            <w:pPr>
              <w:adjustRightInd w:val="0"/>
              <w:snapToGrid w:val="0"/>
              <w:jc w:val="center"/>
              <w:rPr>
                <w:rFonts w:ascii="Arial" w:eastAsiaTheme="minorEastAsia" w:hAnsi="Arial" w:cs="Arial"/>
                <w:b/>
                <w:color w:val="000000"/>
                <w:kern w:val="24"/>
                <w:szCs w:val="21"/>
              </w:rPr>
            </w:pPr>
            <w:r w:rsidRPr="00057487">
              <w:rPr>
                <w:rFonts w:ascii="Arial" w:eastAsiaTheme="minorEastAsia" w:hAnsi="Arial" w:cs="Arial"/>
                <w:b/>
                <w:color w:val="000000"/>
                <w:kern w:val="24"/>
                <w:szCs w:val="21"/>
              </w:rPr>
              <w:t>募集资金投资</w:t>
            </w:r>
            <w:r w:rsidR="00DD2379" w:rsidRPr="00057487">
              <w:rPr>
                <w:rFonts w:ascii="Arial" w:eastAsiaTheme="minorEastAsia" w:hAnsi="Arial" w:cs="Arial" w:hint="eastAsia"/>
                <w:b/>
                <w:color w:val="000000"/>
                <w:kern w:val="24"/>
                <w:szCs w:val="21"/>
              </w:rPr>
              <w:t>使用</w:t>
            </w:r>
            <w:r w:rsidRPr="00057487">
              <w:rPr>
                <w:rFonts w:ascii="Arial" w:eastAsiaTheme="minorEastAsia" w:hAnsi="Arial" w:cs="Arial"/>
                <w:b/>
                <w:color w:val="000000"/>
                <w:kern w:val="24"/>
                <w:szCs w:val="21"/>
              </w:rPr>
              <w:t>进度</w:t>
            </w:r>
          </w:p>
        </w:tc>
      </w:tr>
      <w:tr w:rsidR="00CE54E6" w:rsidRPr="00DD2379" w:rsidTr="00C95477">
        <w:trPr>
          <w:trHeight w:val="482"/>
          <w:jc w:val="center"/>
        </w:trPr>
        <w:tc>
          <w:tcPr>
            <w:tcW w:w="675" w:type="dxa"/>
            <w:vAlign w:val="center"/>
          </w:tcPr>
          <w:p w:rsidR="00CE54E6" w:rsidRPr="00DD2379" w:rsidRDefault="00CE54E6" w:rsidP="00593BBF">
            <w:pPr>
              <w:adjustRightInd w:val="0"/>
              <w:snapToGrid w:val="0"/>
              <w:jc w:val="center"/>
              <w:rPr>
                <w:rFonts w:ascii="Arial" w:eastAsiaTheme="minorEastAsia" w:hAnsi="Arial" w:cs="Arial"/>
                <w:color w:val="000000"/>
                <w:kern w:val="24"/>
                <w:szCs w:val="21"/>
              </w:rPr>
            </w:pPr>
            <w:r w:rsidRPr="00DD2379">
              <w:rPr>
                <w:rFonts w:ascii="Arial" w:eastAsiaTheme="minorEastAsia" w:hAnsi="Arial" w:cs="Arial"/>
                <w:color w:val="000000"/>
                <w:kern w:val="24"/>
                <w:szCs w:val="21"/>
              </w:rPr>
              <w:t>1</w:t>
            </w:r>
          </w:p>
        </w:tc>
        <w:tc>
          <w:tcPr>
            <w:tcW w:w="3147" w:type="dxa"/>
            <w:vAlign w:val="center"/>
          </w:tcPr>
          <w:p w:rsidR="00CE54E6" w:rsidRPr="00DD2379" w:rsidRDefault="00CE54E6" w:rsidP="00593BBF">
            <w:pPr>
              <w:adjustRightInd w:val="0"/>
              <w:snapToGrid w:val="0"/>
              <w:jc w:val="left"/>
              <w:rPr>
                <w:rFonts w:ascii="Arial" w:eastAsiaTheme="minorEastAsia" w:hAnsi="Arial" w:cs="Arial"/>
                <w:color w:val="000000"/>
                <w:kern w:val="24"/>
                <w:szCs w:val="21"/>
              </w:rPr>
            </w:pPr>
            <w:r w:rsidRPr="00DD2379">
              <w:rPr>
                <w:rFonts w:ascii="Arial" w:eastAsiaTheme="minorEastAsia" w:hAnsi="Arial" w:cs="Arial"/>
                <w:bCs/>
                <w:color w:val="000000"/>
                <w:kern w:val="24"/>
                <w:szCs w:val="21"/>
              </w:rPr>
              <w:t>宝色（南通）高端特材装备智能制造项目</w:t>
            </w:r>
          </w:p>
        </w:tc>
        <w:tc>
          <w:tcPr>
            <w:tcW w:w="1279" w:type="dxa"/>
            <w:vAlign w:val="center"/>
          </w:tcPr>
          <w:p w:rsidR="00CE54E6" w:rsidRPr="00DD2379" w:rsidRDefault="00CE54E6" w:rsidP="00593BBF">
            <w:pPr>
              <w:adjustRightInd w:val="0"/>
              <w:snapToGrid w:val="0"/>
              <w:jc w:val="right"/>
              <w:rPr>
                <w:rFonts w:ascii="Arial" w:eastAsiaTheme="minorEastAsia" w:hAnsi="Arial" w:cs="Arial"/>
                <w:color w:val="000000"/>
                <w:kern w:val="24"/>
                <w:szCs w:val="21"/>
              </w:rPr>
            </w:pPr>
            <w:r w:rsidRPr="00DD2379">
              <w:rPr>
                <w:rFonts w:ascii="Arial" w:eastAsiaTheme="minorEastAsia" w:hAnsi="Arial" w:cs="Arial"/>
                <w:color w:val="000000"/>
                <w:kern w:val="24"/>
                <w:szCs w:val="21"/>
              </w:rPr>
              <w:t>34,627.09</w:t>
            </w:r>
          </w:p>
        </w:tc>
        <w:tc>
          <w:tcPr>
            <w:tcW w:w="1279" w:type="dxa"/>
            <w:vAlign w:val="center"/>
          </w:tcPr>
          <w:p w:rsidR="00CE54E6" w:rsidRPr="00DD2379" w:rsidRDefault="00CE54E6" w:rsidP="00593BBF">
            <w:pPr>
              <w:adjustRightInd w:val="0"/>
              <w:snapToGrid w:val="0"/>
              <w:jc w:val="right"/>
              <w:rPr>
                <w:rFonts w:ascii="Arial" w:eastAsiaTheme="minorEastAsia" w:hAnsi="Arial" w:cs="Arial"/>
                <w:color w:val="000000"/>
                <w:kern w:val="24"/>
                <w:szCs w:val="21"/>
              </w:rPr>
            </w:pPr>
            <w:r w:rsidRPr="00DD2379">
              <w:rPr>
                <w:rFonts w:ascii="Arial" w:eastAsiaTheme="minorEastAsia" w:hAnsi="Arial" w:cs="Arial"/>
                <w:color w:val="000000"/>
                <w:kern w:val="24"/>
                <w:szCs w:val="21"/>
              </w:rPr>
              <w:t>28,400.00</w:t>
            </w:r>
          </w:p>
        </w:tc>
        <w:tc>
          <w:tcPr>
            <w:tcW w:w="1559" w:type="dxa"/>
            <w:vAlign w:val="center"/>
          </w:tcPr>
          <w:p w:rsidR="00CE54E6" w:rsidRPr="00DD2379" w:rsidRDefault="00CE54E6" w:rsidP="00593BBF">
            <w:pPr>
              <w:adjustRightInd w:val="0"/>
              <w:snapToGrid w:val="0"/>
              <w:jc w:val="right"/>
              <w:rPr>
                <w:rFonts w:ascii="Arial" w:eastAsiaTheme="minorEastAsia" w:hAnsi="Arial" w:cs="Arial"/>
                <w:color w:val="000000"/>
                <w:kern w:val="24"/>
                <w:szCs w:val="21"/>
              </w:rPr>
            </w:pPr>
            <w:r w:rsidRPr="00DD2379">
              <w:rPr>
                <w:rFonts w:ascii="Arial" w:eastAsiaTheme="minorEastAsia" w:hAnsi="Arial" w:cs="Arial"/>
                <w:color w:val="000000"/>
                <w:kern w:val="24"/>
                <w:szCs w:val="21"/>
              </w:rPr>
              <w:t>0</w:t>
            </w:r>
          </w:p>
        </w:tc>
        <w:tc>
          <w:tcPr>
            <w:tcW w:w="1418" w:type="dxa"/>
            <w:vAlign w:val="center"/>
          </w:tcPr>
          <w:p w:rsidR="00CE54E6" w:rsidRPr="00DD2379" w:rsidRDefault="00CE54E6" w:rsidP="00593BBF">
            <w:pPr>
              <w:adjustRightInd w:val="0"/>
              <w:snapToGrid w:val="0"/>
              <w:jc w:val="right"/>
              <w:rPr>
                <w:rFonts w:ascii="Arial" w:eastAsiaTheme="minorEastAsia" w:hAnsi="Arial" w:cs="Arial"/>
                <w:color w:val="000000"/>
                <w:kern w:val="24"/>
                <w:szCs w:val="21"/>
              </w:rPr>
            </w:pPr>
            <w:r w:rsidRPr="00DD2379">
              <w:rPr>
                <w:rFonts w:ascii="Arial" w:eastAsiaTheme="minorEastAsia" w:hAnsi="Arial" w:cs="Arial"/>
                <w:color w:val="000000"/>
                <w:kern w:val="24"/>
                <w:szCs w:val="21"/>
              </w:rPr>
              <w:t>0.00%</w:t>
            </w:r>
          </w:p>
        </w:tc>
      </w:tr>
      <w:tr w:rsidR="00755D09" w:rsidRPr="00DD2379" w:rsidTr="00C95477">
        <w:trPr>
          <w:trHeight w:val="482"/>
          <w:jc w:val="center"/>
        </w:trPr>
        <w:tc>
          <w:tcPr>
            <w:tcW w:w="675" w:type="dxa"/>
            <w:vAlign w:val="center"/>
          </w:tcPr>
          <w:p w:rsidR="00755D09" w:rsidRPr="00DD2379" w:rsidRDefault="00755D09" w:rsidP="00755D09">
            <w:pPr>
              <w:adjustRightInd w:val="0"/>
              <w:snapToGrid w:val="0"/>
              <w:jc w:val="center"/>
              <w:rPr>
                <w:rFonts w:ascii="Arial" w:eastAsiaTheme="minorEastAsia" w:hAnsi="Arial" w:cs="Arial"/>
                <w:color w:val="000000"/>
                <w:kern w:val="24"/>
                <w:szCs w:val="21"/>
              </w:rPr>
            </w:pPr>
            <w:r w:rsidRPr="00DD2379">
              <w:rPr>
                <w:rFonts w:ascii="Arial" w:eastAsiaTheme="minorEastAsia" w:hAnsi="Arial" w:cs="Arial"/>
                <w:color w:val="000000"/>
                <w:kern w:val="24"/>
                <w:szCs w:val="21"/>
              </w:rPr>
              <w:t>2</w:t>
            </w:r>
          </w:p>
        </w:tc>
        <w:tc>
          <w:tcPr>
            <w:tcW w:w="3147" w:type="dxa"/>
            <w:vAlign w:val="center"/>
          </w:tcPr>
          <w:p w:rsidR="00755D09" w:rsidRPr="00DD2379" w:rsidRDefault="00755D09" w:rsidP="00755D09">
            <w:pPr>
              <w:adjustRightInd w:val="0"/>
              <w:snapToGrid w:val="0"/>
              <w:jc w:val="left"/>
              <w:rPr>
                <w:rFonts w:ascii="Arial" w:eastAsiaTheme="minorEastAsia" w:hAnsi="Arial" w:cs="Arial"/>
                <w:color w:val="000000"/>
                <w:kern w:val="24"/>
                <w:szCs w:val="21"/>
              </w:rPr>
            </w:pPr>
            <w:r w:rsidRPr="00DD2379">
              <w:rPr>
                <w:rFonts w:ascii="Arial" w:eastAsiaTheme="minorEastAsia" w:hAnsi="Arial" w:cs="Arial"/>
                <w:bCs/>
                <w:color w:val="000000"/>
                <w:kern w:val="24"/>
                <w:szCs w:val="21"/>
              </w:rPr>
              <w:t>宝色工程技术研发中心</w:t>
            </w:r>
          </w:p>
        </w:tc>
        <w:tc>
          <w:tcPr>
            <w:tcW w:w="1279" w:type="dxa"/>
            <w:vAlign w:val="center"/>
          </w:tcPr>
          <w:p w:rsidR="00755D09" w:rsidRPr="00DD2379" w:rsidRDefault="00755D09" w:rsidP="00755D09">
            <w:pPr>
              <w:adjustRightInd w:val="0"/>
              <w:snapToGrid w:val="0"/>
              <w:jc w:val="right"/>
              <w:rPr>
                <w:rFonts w:ascii="Arial" w:eastAsiaTheme="minorEastAsia" w:hAnsi="Arial" w:cs="Arial"/>
                <w:color w:val="000000"/>
                <w:kern w:val="24"/>
                <w:szCs w:val="21"/>
              </w:rPr>
            </w:pPr>
            <w:r w:rsidRPr="00DD2379">
              <w:rPr>
                <w:rFonts w:ascii="Arial" w:eastAsiaTheme="minorEastAsia" w:hAnsi="Arial" w:cs="Arial"/>
                <w:color w:val="000000"/>
                <w:kern w:val="24"/>
                <w:szCs w:val="21"/>
              </w:rPr>
              <w:t>14,703.30</w:t>
            </w:r>
          </w:p>
        </w:tc>
        <w:tc>
          <w:tcPr>
            <w:tcW w:w="1279" w:type="dxa"/>
            <w:vAlign w:val="center"/>
          </w:tcPr>
          <w:p w:rsidR="00755D09" w:rsidRPr="00DD2379" w:rsidRDefault="00755D09" w:rsidP="00755D09">
            <w:pPr>
              <w:adjustRightInd w:val="0"/>
              <w:snapToGrid w:val="0"/>
              <w:jc w:val="right"/>
              <w:rPr>
                <w:rFonts w:ascii="Arial" w:eastAsiaTheme="minorEastAsia" w:hAnsi="Arial" w:cs="Arial"/>
                <w:color w:val="000000"/>
                <w:kern w:val="24"/>
                <w:szCs w:val="21"/>
              </w:rPr>
            </w:pPr>
            <w:r w:rsidRPr="00DD2379">
              <w:rPr>
                <w:rFonts w:ascii="Arial" w:eastAsiaTheme="minorEastAsia" w:hAnsi="Arial" w:cs="Arial"/>
                <w:color w:val="000000"/>
                <w:kern w:val="24"/>
                <w:szCs w:val="21"/>
              </w:rPr>
              <w:t>14,400.00</w:t>
            </w:r>
          </w:p>
        </w:tc>
        <w:tc>
          <w:tcPr>
            <w:tcW w:w="1559" w:type="dxa"/>
            <w:vAlign w:val="center"/>
          </w:tcPr>
          <w:p w:rsidR="00755D09" w:rsidRPr="00DD2379" w:rsidRDefault="00755D09" w:rsidP="00755D09">
            <w:pPr>
              <w:adjustRightInd w:val="0"/>
              <w:snapToGrid w:val="0"/>
              <w:jc w:val="right"/>
              <w:rPr>
                <w:rFonts w:ascii="Arial" w:eastAsiaTheme="minorEastAsia" w:hAnsi="Arial" w:cs="Arial"/>
                <w:color w:val="000000"/>
                <w:kern w:val="24"/>
                <w:szCs w:val="21"/>
              </w:rPr>
            </w:pPr>
            <w:r>
              <w:rPr>
                <w:rFonts w:ascii="Arial" w:eastAsiaTheme="minorEastAsia" w:hAnsi="Arial" w:cs="Arial"/>
                <w:color w:val="000000"/>
                <w:kern w:val="24"/>
                <w:szCs w:val="21"/>
              </w:rPr>
              <w:t>159</w:t>
            </w:r>
            <w:r w:rsidR="00805D70">
              <w:rPr>
                <w:rFonts w:ascii="Arial" w:eastAsiaTheme="minorEastAsia" w:hAnsi="Arial" w:cs="Arial" w:hint="eastAsia"/>
                <w:color w:val="000000"/>
                <w:kern w:val="24"/>
                <w:szCs w:val="21"/>
              </w:rPr>
              <w:t>.00</w:t>
            </w:r>
          </w:p>
        </w:tc>
        <w:tc>
          <w:tcPr>
            <w:tcW w:w="1418" w:type="dxa"/>
            <w:vAlign w:val="center"/>
          </w:tcPr>
          <w:p w:rsidR="00755D09" w:rsidRPr="00DD2379" w:rsidRDefault="00755D09" w:rsidP="00755D09">
            <w:pPr>
              <w:adjustRightInd w:val="0"/>
              <w:snapToGrid w:val="0"/>
              <w:jc w:val="right"/>
              <w:rPr>
                <w:rFonts w:ascii="Arial" w:eastAsiaTheme="minorEastAsia" w:hAnsi="Arial" w:cs="Arial"/>
                <w:color w:val="000000"/>
                <w:kern w:val="24"/>
                <w:szCs w:val="21"/>
              </w:rPr>
            </w:pPr>
            <w:r>
              <w:rPr>
                <w:rFonts w:ascii="Arial" w:eastAsia="黑体" w:hAnsi="Arial" w:cs="Arial" w:hint="eastAsia"/>
                <w:color w:val="000000"/>
                <w:kern w:val="24"/>
                <w:szCs w:val="21"/>
              </w:rPr>
              <w:t>1.08</w:t>
            </w:r>
            <w:r>
              <w:rPr>
                <w:rFonts w:ascii="Arial" w:eastAsia="黑体" w:hAnsi="Arial" w:cs="Arial"/>
                <w:color w:val="000000"/>
                <w:kern w:val="24"/>
                <w:szCs w:val="21"/>
              </w:rPr>
              <w:t>%</w:t>
            </w:r>
          </w:p>
        </w:tc>
      </w:tr>
      <w:tr w:rsidR="00755D09" w:rsidRPr="00DD2379" w:rsidTr="00C95477">
        <w:trPr>
          <w:trHeight w:val="482"/>
          <w:jc w:val="center"/>
        </w:trPr>
        <w:tc>
          <w:tcPr>
            <w:tcW w:w="675" w:type="dxa"/>
            <w:vAlign w:val="center"/>
          </w:tcPr>
          <w:p w:rsidR="00755D09" w:rsidRPr="00DD2379" w:rsidRDefault="00755D09" w:rsidP="00755D09">
            <w:pPr>
              <w:adjustRightInd w:val="0"/>
              <w:snapToGrid w:val="0"/>
              <w:jc w:val="center"/>
              <w:rPr>
                <w:rFonts w:ascii="Arial" w:eastAsiaTheme="minorEastAsia" w:hAnsi="Arial" w:cs="Arial"/>
                <w:color w:val="000000"/>
                <w:kern w:val="24"/>
                <w:szCs w:val="21"/>
              </w:rPr>
            </w:pPr>
            <w:r w:rsidRPr="00DD2379">
              <w:rPr>
                <w:rFonts w:ascii="Arial" w:eastAsiaTheme="minorEastAsia" w:hAnsi="Arial" w:cs="Arial"/>
                <w:color w:val="000000"/>
                <w:kern w:val="24"/>
                <w:szCs w:val="21"/>
              </w:rPr>
              <w:t>3</w:t>
            </w:r>
          </w:p>
        </w:tc>
        <w:tc>
          <w:tcPr>
            <w:tcW w:w="3147" w:type="dxa"/>
            <w:vAlign w:val="center"/>
          </w:tcPr>
          <w:p w:rsidR="00755D09" w:rsidRPr="00DD2379" w:rsidRDefault="00755D09" w:rsidP="00755D09">
            <w:pPr>
              <w:adjustRightInd w:val="0"/>
              <w:snapToGrid w:val="0"/>
              <w:jc w:val="left"/>
              <w:rPr>
                <w:rFonts w:ascii="Arial" w:eastAsiaTheme="minorEastAsia" w:hAnsi="Arial" w:cs="Arial"/>
                <w:bCs/>
                <w:color w:val="000000"/>
                <w:kern w:val="24"/>
                <w:szCs w:val="21"/>
              </w:rPr>
            </w:pPr>
            <w:r w:rsidRPr="00DD2379">
              <w:rPr>
                <w:rFonts w:ascii="Arial" w:eastAsiaTheme="minorEastAsia" w:hAnsi="Arial" w:cs="Arial"/>
                <w:bCs/>
                <w:color w:val="000000"/>
                <w:kern w:val="24"/>
                <w:szCs w:val="21"/>
              </w:rPr>
              <w:t>宝色舰船及海洋工程装备制造提质扩能项目</w:t>
            </w:r>
          </w:p>
        </w:tc>
        <w:tc>
          <w:tcPr>
            <w:tcW w:w="1279" w:type="dxa"/>
            <w:vAlign w:val="center"/>
          </w:tcPr>
          <w:p w:rsidR="00755D09" w:rsidRPr="00DD2379" w:rsidRDefault="00755D09" w:rsidP="00755D09">
            <w:pPr>
              <w:adjustRightInd w:val="0"/>
              <w:snapToGrid w:val="0"/>
              <w:jc w:val="right"/>
              <w:rPr>
                <w:rFonts w:ascii="Arial" w:eastAsiaTheme="minorEastAsia" w:hAnsi="Arial" w:cs="Arial"/>
                <w:color w:val="000000"/>
                <w:kern w:val="24"/>
                <w:szCs w:val="21"/>
              </w:rPr>
            </w:pPr>
            <w:r w:rsidRPr="00DD2379">
              <w:rPr>
                <w:rFonts w:ascii="Arial" w:eastAsiaTheme="minorEastAsia" w:hAnsi="Arial" w:cs="Arial"/>
                <w:color w:val="000000"/>
                <w:kern w:val="24"/>
                <w:szCs w:val="21"/>
              </w:rPr>
              <w:t>9,935.66</w:t>
            </w:r>
          </w:p>
        </w:tc>
        <w:tc>
          <w:tcPr>
            <w:tcW w:w="1279" w:type="dxa"/>
            <w:vAlign w:val="center"/>
          </w:tcPr>
          <w:p w:rsidR="00755D09" w:rsidRPr="00DD2379" w:rsidRDefault="00755D09" w:rsidP="00755D09">
            <w:pPr>
              <w:adjustRightInd w:val="0"/>
              <w:snapToGrid w:val="0"/>
              <w:jc w:val="right"/>
              <w:rPr>
                <w:rFonts w:ascii="Arial" w:eastAsiaTheme="minorEastAsia" w:hAnsi="Arial" w:cs="Arial"/>
                <w:color w:val="000000"/>
                <w:kern w:val="24"/>
                <w:szCs w:val="21"/>
              </w:rPr>
            </w:pPr>
            <w:r w:rsidRPr="00DD2379">
              <w:rPr>
                <w:rFonts w:ascii="Arial" w:eastAsiaTheme="minorEastAsia" w:hAnsi="Arial" w:cs="Arial"/>
                <w:color w:val="000000"/>
                <w:kern w:val="24"/>
                <w:szCs w:val="21"/>
              </w:rPr>
              <w:t>9,200.00</w:t>
            </w:r>
          </w:p>
        </w:tc>
        <w:tc>
          <w:tcPr>
            <w:tcW w:w="1559" w:type="dxa"/>
            <w:vAlign w:val="center"/>
          </w:tcPr>
          <w:p w:rsidR="00755D09" w:rsidRPr="00DD2379" w:rsidRDefault="00755D09" w:rsidP="00755D09">
            <w:pPr>
              <w:adjustRightInd w:val="0"/>
              <w:snapToGrid w:val="0"/>
              <w:jc w:val="right"/>
              <w:rPr>
                <w:rFonts w:ascii="Arial" w:eastAsiaTheme="minorEastAsia" w:hAnsi="Arial" w:cs="Arial"/>
                <w:color w:val="000000"/>
                <w:kern w:val="24"/>
                <w:szCs w:val="21"/>
              </w:rPr>
            </w:pPr>
            <w:r>
              <w:rPr>
                <w:rFonts w:ascii="Arial" w:eastAsia="黑体" w:hAnsi="Arial" w:cs="Arial" w:hint="eastAsia"/>
                <w:color w:val="000000"/>
                <w:kern w:val="24"/>
                <w:szCs w:val="21"/>
              </w:rPr>
              <w:t>969.92</w:t>
            </w:r>
          </w:p>
        </w:tc>
        <w:tc>
          <w:tcPr>
            <w:tcW w:w="1418" w:type="dxa"/>
            <w:vAlign w:val="center"/>
          </w:tcPr>
          <w:p w:rsidR="00755D09" w:rsidRPr="00DD2379" w:rsidRDefault="00755D09" w:rsidP="00755D09">
            <w:pPr>
              <w:adjustRightInd w:val="0"/>
              <w:snapToGrid w:val="0"/>
              <w:jc w:val="right"/>
              <w:rPr>
                <w:rFonts w:ascii="Arial" w:eastAsiaTheme="minorEastAsia" w:hAnsi="Arial" w:cs="Arial"/>
                <w:color w:val="000000"/>
                <w:kern w:val="24"/>
                <w:szCs w:val="21"/>
              </w:rPr>
            </w:pPr>
            <w:r>
              <w:rPr>
                <w:rFonts w:ascii="Arial" w:eastAsia="黑体" w:hAnsi="Arial" w:cs="Arial"/>
                <w:color w:val="000000"/>
                <w:kern w:val="24"/>
                <w:szCs w:val="21"/>
              </w:rPr>
              <w:t>9.76%</w:t>
            </w:r>
          </w:p>
        </w:tc>
      </w:tr>
      <w:tr w:rsidR="00755D09" w:rsidRPr="00DD2379" w:rsidTr="00C95477">
        <w:trPr>
          <w:trHeight w:val="482"/>
          <w:jc w:val="center"/>
        </w:trPr>
        <w:tc>
          <w:tcPr>
            <w:tcW w:w="675" w:type="dxa"/>
            <w:vAlign w:val="center"/>
          </w:tcPr>
          <w:p w:rsidR="00755D09" w:rsidRPr="00DD2379" w:rsidRDefault="00755D09" w:rsidP="00755D09">
            <w:pPr>
              <w:adjustRightInd w:val="0"/>
              <w:snapToGrid w:val="0"/>
              <w:jc w:val="center"/>
              <w:rPr>
                <w:rFonts w:ascii="Arial" w:eastAsiaTheme="minorEastAsia" w:hAnsi="Arial" w:cs="Arial"/>
                <w:color w:val="000000"/>
                <w:kern w:val="24"/>
                <w:szCs w:val="21"/>
              </w:rPr>
            </w:pPr>
            <w:r w:rsidRPr="00DD2379">
              <w:rPr>
                <w:rFonts w:ascii="Arial" w:eastAsiaTheme="minorEastAsia" w:hAnsi="Arial" w:cs="Arial"/>
                <w:color w:val="000000"/>
                <w:kern w:val="24"/>
                <w:szCs w:val="21"/>
              </w:rPr>
              <w:t>4</w:t>
            </w:r>
          </w:p>
        </w:tc>
        <w:tc>
          <w:tcPr>
            <w:tcW w:w="3147" w:type="dxa"/>
            <w:vAlign w:val="center"/>
          </w:tcPr>
          <w:p w:rsidR="00755D09" w:rsidRPr="00DD2379" w:rsidRDefault="00755D09" w:rsidP="00755D09">
            <w:pPr>
              <w:adjustRightInd w:val="0"/>
              <w:snapToGrid w:val="0"/>
              <w:jc w:val="left"/>
              <w:rPr>
                <w:rFonts w:ascii="Arial" w:eastAsiaTheme="minorEastAsia" w:hAnsi="Arial" w:cs="Arial"/>
                <w:color w:val="000000"/>
                <w:kern w:val="24"/>
                <w:szCs w:val="21"/>
              </w:rPr>
            </w:pPr>
            <w:r w:rsidRPr="00DD2379">
              <w:rPr>
                <w:rFonts w:ascii="Arial" w:eastAsiaTheme="minorEastAsia" w:hAnsi="Arial" w:cs="Arial"/>
                <w:bCs/>
                <w:color w:val="000000"/>
                <w:kern w:val="24"/>
                <w:szCs w:val="21"/>
              </w:rPr>
              <w:t>补充流动资金与偿还债务</w:t>
            </w:r>
          </w:p>
        </w:tc>
        <w:tc>
          <w:tcPr>
            <w:tcW w:w="1279" w:type="dxa"/>
            <w:vAlign w:val="center"/>
          </w:tcPr>
          <w:p w:rsidR="00755D09" w:rsidRPr="00DD2379" w:rsidRDefault="00755D09" w:rsidP="00755D09">
            <w:pPr>
              <w:adjustRightInd w:val="0"/>
              <w:snapToGrid w:val="0"/>
              <w:jc w:val="right"/>
              <w:rPr>
                <w:rFonts w:ascii="Arial" w:eastAsiaTheme="minorEastAsia" w:hAnsi="Arial" w:cs="Arial"/>
                <w:color w:val="000000"/>
                <w:kern w:val="24"/>
                <w:szCs w:val="21"/>
              </w:rPr>
            </w:pPr>
            <w:r w:rsidRPr="00DD2379">
              <w:rPr>
                <w:rFonts w:ascii="Arial" w:eastAsiaTheme="minorEastAsia" w:hAnsi="Arial" w:cs="Arial"/>
                <w:color w:val="000000"/>
                <w:kern w:val="24"/>
                <w:szCs w:val="21"/>
              </w:rPr>
              <w:t>20,000.00</w:t>
            </w:r>
          </w:p>
        </w:tc>
        <w:tc>
          <w:tcPr>
            <w:tcW w:w="1279" w:type="dxa"/>
            <w:vAlign w:val="center"/>
          </w:tcPr>
          <w:p w:rsidR="00755D09" w:rsidRPr="00DD2379" w:rsidRDefault="00755D09" w:rsidP="00755D09">
            <w:pPr>
              <w:adjustRightInd w:val="0"/>
              <w:snapToGrid w:val="0"/>
              <w:jc w:val="right"/>
              <w:rPr>
                <w:rFonts w:ascii="Arial" w:eastAsiaTheme="minorEastAsia" w:hAnsi="Arial" w:cs="Arial"/>
                <w:color w:val="000000"/>
                <w:kern w:val="24"/>
                <w:szCs w:val="21"/>
              </w:rPr>
            </w:pPr>
            <w:r w:rsidRPr="00755D09">
              <w:rPr>
                <w:rFonts w:ascii="Arial" w:eastAsiaTheme="minorEastAsia" w:hAnsi="Arial" w:cs="Arial"/>
                <w:color w:val="000000"/>
                <w:kern w:val="24"/>
                <w:szCs w:val="21"/>
              </w:rPr>
              <w:t>18,550.51</w:t>
            </w:r>
          </w:p>
        </w:tc>
        <w:tc>
          <w:tcPr>
            <w:tcW w:w="1559" w:type="dxa"/>
            <w:vAlign w:val="center"/>
          </w:tcPr>
          <w:p w:rsidR="00755D09" w:rsidRPr="00DD2379" w:rsidRDefault="00755D09" w:rsidP="00755D09">
            <w:pPr>
              <w:adjustRightInd w:val="0"/>
              <w:snapToGrid w:val="0"/>
              <w:jc w:val="right"/>
              <w:rPr>
                <w:rFonts w:ascii="Arial" w:eastAsiaTheme="minorEastAsia" w:hAnsi="Arial" w:cs="Arial"/>
                <w:color w:val="000000"/>
                <w:kern w:val="24"/>
                <w:szCs w:val="21"/>
              </w:rPr>
            </w:pPr>
            <w:r>
              <w:rPr>
                <w:rFonts w:ascii="Arial" w:eastAsia="黑体" w:hAnsi="Arial" w:cs="Arial" w:hint="eastAsia"/>
                <w:color w:val="000000"/>
                <w:kern w:val="24"/>
                <w:szCs w:val="21"/>
              </w:rPr>
              <w:t>18</w:t>
            </w:r>
            <w:r>
              <w:rPr>
                <w:rFonts w:ascii="Arial" w:eastAsia="黑体" w:hAnsi="Arial" w:cs="Arial"/>
                <w:color w:val="000000"/>
                <w:kern w:val="24"/>
                <w:szCs w:val="21"/>
              </w:rPr>
              <w:t>,</w:t>
            </w:r>
            <w:r w:rsidR="00F50DBB">
              <w:rPr>
                <w:rFonts w:ascii="Arial" w:eastAsia="黑体" w:hAnsi="Arial" w:cs="Arial" w:hint="eastAsia"/>
                <w:color w:val="000000"/>
                <w:kern w:val="24"/>
                <w:szCs w:val="21"/>
              </w:rPr>
              <w:t>550</w:t>
            </w:r>
            <w:r>
              <w:rPr>
                <w:rFonts w:ascii="Arial" w:eastAsia="黑体" w:hAnsi="Arial" w:cs="Arial" w:hint="eastAsia"/>
                <w:color w:val="000000"/>
                <w:kern w:val="24"/>
                <w:szCs w:val="21"/>
              </w:rPr>
              <w:t>.21</w:t>
            </w:r>
          </w:p>
        </w:tc>
        <w:tc>
          <w:tcPr>
            <w:tcW w:w="1418" w:type="dxa"/>
            <w:vAlign w:val="center"/>
          </w:tcPr>
          <w:p w:rsidR="00755D09" w:rsidRPr="00DD2379" w:rsidRDefault="00F50DBB" w:rsidP="00755D09">
            <w:pPr>
              <w:adjustRightInd w:val="0"/>
              <w:snapToGrid w:val="0"/>
              <w:jc w:val="right"/>
              <w:rPr>
                <w:rFonts w:ascii="Arial" w:eastAsiaTheme="minorEastAsia" w:hAnsi="Arial" w:cs="Arial"/>
                <w:color w:val="000000"/>
                <w:kern w:val="24"/>
                <w:szCs w:val="21"/>
              </w:rPr>
            </w:pPr>
            <w:r>
              <w:rPr>
                <w:rFonts w:ascii="Arial" w:eastAsia="黑体" w:hAnsi="Arial" w:cs="Arial"/>
                <w:color w:val="000000"/>
                <w:kern w:val="24"/>
                <w:szCs w:val="21"/>
              </w:rPr>
              <w:t>100.00</w:t>
            </w:r>
            <w:r w:rsidR="00755D09">
              <w:rPr>
                <w:rFonts w:ascii="Arial" w:eastAsia="黑体" w:hAnsi="Arial" w:cs="Arial"/>
                <w:color w:val="000000"/>
                <w:kern w:val="24"/>
                <w:szCs w:val="21"/>
              </w:rPr>
              <w:t>%</w:t>
            </w:r>
          </w:p>
        </w:tc>
      </w:tr>
      <w:tr w:rsidR="00755D09" w:rsidRPr="00DD2379" w:rsidTr="00C95477">
        <w:trPr>
          <w:trHeight w:val="482"/>
          <w:jc w:val="center"/>
        </w:trPr>
        <w:tc>
          <w:tcPr>
            <w:tcW w:w="3822" w:type="dxa"/>
            <w:gridSpan w:val="2"/>
            <w:vAlign w:val="center"/>
          </w:tcPr>
          <w:p w:rsidR="00755D09" w:rsidRPr="00DD2379" w:rsidRDefault="00755D09" w:rsidP="00755D09">
            <w:pPr>
              <w:adjustRightInd w:val="0"/>
              <w:snapToGrid w:val="0"/>
              <w:jc w:val="center"/>
              <w:rPr>
                <w:rFonts w:ascii="Arial" w:eastAsiaTheme="minorEastAsia" w:hAnsi="Arial" w:cs="Arial"/>
                <w:b/>
                <w:color w:val="000000"/>
                <w:kern w:val="24"/>
                <w:szCs w:val="21"/>
              </w:rPr>
            </w:pPr>
            <w:r w:rsidRPr="00DD2379">
              <w:rPr>
                <w:rFonts w:ascii="Arial" w:eastAsiaTheme="minorEastAsia" w:hAnsi="Arial" w:cs="Arial"/>
                <w:b/>
                <w:color w:val="000000"/>
                <w:kern w:val="24"/>
                <w:szCs w:val="21"/>
              </w:rPr>
              <w:t>合计</w:t>
            </w:r>
          </w:p>
        </w:tc>
        <w:tc>
          <w:tcPr>
            <w:tcW w:w="1279" w:type="dxa"/>
            <w:vAlign w:val="center"/>
          </w:tcPr>
          <w:p w:rsidR="00755D09" w:rsidRPr="00DD2379" w:rsidRDefault="00755D09" w:rsidP="00755D09">
            <w:pPr>
              <w:adjustRightInd w:val="0"/>
              <w:snapToGrid w:val="0"/>
              <w:jc w:val="right"/>
              <w:rPr>
                <w:rFonts w:ascii="Arial" w:eastAsiaTheme="minorEastAsia" w:hAnsi="Arial" w:cs="Arial"/>
                <w:b/>
                <w:color w:val="000000"/>
                <w:kern w:val="24"/>
                <w:szCs w:val="21"/>
              </w:rPr>
            </w:pPr>
            <w:r w:rsidRPr="00DD2379">
              <w:rPr>
                <w:rFonts w:ascii="Arial" w:eastAsiaTheme="minorEastAsia" w:hAnsi="Arial" w:cs="Arial"/>
                <w:b/>
                <w:color w:val="000000"/>
                <w:kern w:val="24"/>
                <w:szCs w:val="21"/>
              </w:rPr>
              <w:t>79,266.05</w:t>
            </w:r>
          </w:p>
        </w:tc>
        <w:tc>
          <w:tcPr>
            <w:tcW w:w="1279" w:type="dxa"/>
            <w:vAlign w:val="center"/>
          </w:tcPr>
          <w:p w:rsidR="00755D09" w:rsidRPr="00DD2379" w:rsidRDefault="00755D09" w:rsidP="00755D09">
            <w:pPr>
              <w:adjustRightInd w:val="0"/>
              <w:snapToGrid w:val="0"/>
              <w:jc w:val="right"/>
              <w:rPr>
                <w:rFonts w:ascii="Arial" w:eastAsiaTheme="minorEastAsia" w:hAnsi="Arial" w:cs="Arial"/>
                <w:b/>
                <w:color w:val="000000"/>
                <w:kern w:val="24"/>
                <w:szCs w:val="21"/>
              </w:rPr>
            </w:pPr>
            <w:r>
              <w:rPr>
                <w:rFonts w:ascii="Arial" w:eastAsiaTheme="minorEastAsia" w:hAnsi="Arial" w:cs="Arial"/>
                <w:b/>
                <w:bCs/>
                <w:color w:val="000000"/>
                <w:kern w:val="24"/>
                <w:szCs w:val="21"/>
              </w:rPr>
              <w:t>70,550.51</w:t>
            </w:r>
          </w:p>
        </w:tc>
        <w:tc>
          <w:tcPr>
            <w:tcW w:w="1559" w:type="dxa"/>
            <w:vAlign w:val="center"/>
          </w:tcPr>
          <w:p w:rsidR="00755D09" w:rsidRPr="00DD2379" w:rsidRDefault="005C0AED" w:rsidP="00755D09">
            <w:pPr>
              <w:adjustRightInd w:val="0"/>
              <w:snapToGrid w:val="0"/>
              <w:jc w:val="right"/>
              <w:rPr>
                <w:rFonts w:ascii="Arial" w:eastAsiaTheme="minorEastAsia" w:hAnsi="Arial" w:cs="Arial"/>
                <w:b/>
                <w:bCs/>
                <w:color w:val="000000"/>
                <w:kern w:val="24"/>
                <w:szCs w:val="21"/>
              </w:rPr>
            </w:pPr>
            <w:r>
              <w:rPr>
                <w:rFonts w:ascii="Arial" w:eastAsia="黑体" w:hAnsi="Arial" w:cs="Arial" w:hint="eastAsia"/>
                <w:b/>
                <w:bCs/>
                <w:color w:val="000000"/>
                <w:kern w:val="24"/>
                <w:szCs w:val="21"/>
              </w:rPr>
              <w:t>19,679</w:t>
            </w:r>
            <w:r w:rsidR="00755D09">
              <w:rPr>
                <w:rFonts w:ascii="Arial" w:eastAsia="黑体" w:hAnsi="Arial" w:cs="Arial" w:hint="eastAsia"/>
                <w:b/>
                <w:bCs/>
                <w:color w:val="000000"/>
                <w:kern w:val="24"/>
                <w:szCs w:val="21"/>
              </w:rPr>
              <w:t>.13</w:t>
            </w:r>
          </w:p>
        </w:tc>
        <w:tc>
          <w:tcPr>
            <w:tcW w:w="1418" w:type="dxa"/>
            <w:vAlign w:val="center"/>
          </w:tcPr>
          <w:p w:rsidR="00755D09" w:rsidRPr="00DD2379" w:rsidRDefault="00755D09" w:rsidP="00755D09">
            <w:pPr>
              <w:adjustRightInd w:val="0"/>
              <w:snapToGrid w:val="0"/>
              <w:jc w:val="right"/>
              <w:rPr>
                <w:rFonts w:ascii="Arial" w:eastAsiaTheme="minorEastAsia" w:hAnsi="Arial" w:cs="Arial"/>
                <w:b/>
                <w:bCs/>
                <w:color w:val="000000"/>
                <w:kern w:val="24"/>
                <w:szCs w:val="21"/>
              </w:rPr>
            </w:pPr>
            <w:r>
              <w:rPr>
                <w:rFonts w:ascii="Arial" w:eastAsiaTheme="minorEastAsia" w:hAnsi="Arial" w:cs="Arial" w:hint="eastAsia"/>
                <w:b/>
                <w:bCs/>
                <w:color w:val="000000"/>
                <w:kern w:val="24"/>
                <w:szCs w:val="21"/>
              </w:rPr>
              <w:t>/</w:t>
            </w:r>
          </w:p>
        </w:tc>
      </w:tr>
    </w:tbl>
    <w:p w:rsidR="00755D09" w:rsidRPr="00755D09" w:rsidRDefault="00755D09" w:rsidP="008256D4">
      <w:pPr>
        <w:spacing w:beforeLines="50" w:before="156" w:line="360" w:lineRule="auto"/>
        <w:ind w:firstLineChars="200" w:firstLine="482"/>
        <w:outlineLvl w:val="0"/>
        <w:rPr>
          <w:rFonts w:ascii="Arial" w:cs="Arial"/>
          <w:b/>
          <w:sz w:val="24"/>
          <w:szCs w:val="24"/>
        </w:rPr>
      </w:pPr>
      <w:r w:rsidRPr="00755D09">
        <w:rPr>
          <w:rFonts w:ascii="Arial" w:cs="Arial" w:hint="eastAsia"/>
          <w:b/>
          <w:sz w:val="24"/>
          <w:szCs w:val="24"/>
        </w:rPr>
        <w:t>三</w:t>
      </w:r>
      <w:r w:rsidRPr="00755D09">
        <w:rPr>
          <w:rFonts w:ascii="Arial" w:cs="Arial"/>
          <w:b/>
          <w:sz w:val="24"/>
          <w:szCs w:val="24"/>
        </w:rPr>
        <w:t>、</w:t>
      </w:r>
      <w:r w:rsidRPr="00755D09">
        <w:rPr>
          <w:rFonts w:ascii="Arial" w:cs="Arial" w:hint="eastAsia"/>
          <w:b/>
          <w:sz w:val="24"/>
          <w:szCs w:val="24"/>
        </w:rPr>
        <w:t>本次变更</w:t>
      </w:r>
      <w:r w:rsidRPr="00755D09">
        <w:rPr>
          <w:rFonts w:ascii="Arial" w:cs="Arial"/>
          <w:b/>
          <w:sz w:val="24"/>
          <w:szCs w:val="24"/>
        </w:rPr>
        <w:t>的募集资金投资项目基本情况</w:t>
      </w:r>
    </w:p>
    <w:p w:rsidR="00390579" w:rsidRDefault="00755D09">
      <w:pPr>
        <w:spacing w:beforeLines="25" w:before="78" w:line="360" w:lineRule="auto"/>
        <w:ind w:firstLine="482"/>
        <w:rPr>
          <w:rFonts w:ascii="Arial" w:eastAsiaTheme="minorEastAsia" w:hAnsi="Arial" w:cs="Arial"/>
          <w:b/>
          <w:sz w:val="24"/>
          <w:szCs w:val="24"/>
        </w:rPr>
      </w:pPr>
      <w:r w:rsidRPr="00755D09">
        <w:rPr>
          <w:rFonts w:ascii="Arial" w:eastAsiaTheme="minorEastAsia" w:hAnsi="Arial" w:cs="Arial"/>
          <w:b/>
          <w:sz w:val="24"/>
          <w:szCs w:val="24"/>
        </w:rPr>
        <w:t>（一）拟变更</w:t>
      </w:r>
      <w:r w:rsidR="00D15347">
        <w:rPr>
          <w:rFonts w:ascii="Arial" w:eastAsiaTheme="minorEastAsia" w:hAnsi="Arial" w:cs="Arial" w:hint="eastAsia"/>
          <w:b/>
          <w:sz w:val="24"/>
          <w:szCs w:val="24"/>
        </w:rPr>
        <w:t>募投</w:t>
      </w:r>
      <w:r w:rsidRPr="00755D09">
        <w:rPr>
          <w:rFonts w:ascii="Arial" w:eastAsiaTheme="minorEastAsia" w:hAnsi="Arial" w:cs="Arial"/>
          <w:b/>
          <w:sz w:val="24"/>
          <w:szCs w:val="24"/>
        </w:rPr>
        <w:t>项目的基本情况</w:t>
      </w:r>
    </w:p>
    <w:p w:rsidR="00390579" w:rsidRDefault="00755D09">
      <w:pPr>
        <w:spacing w:beforeLines="25" w:before="78" w:line="360" w:lineRule="auto"/>
        <w:ind w:firstLineChars="200" w:firstLine="480"/>
        <w:rPr>
          <w:rFonts w:ascii="Arial" w:eastAsiaTheme="minorEastAsia" w:hAnsi="Arial" w:cs="Arial"/>
          <w:sz w:val="24"/>
          <w:szCs w:val="24"/>
        </w:rPr>
      </w:pPr>
      <w:r w:rsidRPr="00755D09">
        <w:rPr>
          <w:rFonts w:ascii="Arial" w:eastAsiaTheme="minorEastAsia" w:hAnsi="Arial" w:cs="Arial"/>
          <w:sz w:val="24"/>
          <w:szCs w:val="24"/>
        </w:rPr>
        <w:t>本次拟变更的</w:t>
      </w:r>
      <w:r w:rsidR="00D15347">
        <w:rPr>
          <w:rFonts w:ascii="Arial" w:eastAsiaTheme="minorEastAsia" w:hAnsi="Arial" w:cs="Arial" w:hint="eastAsia"/>
          <w:sz w:val="24"/>
          <w:szCs w:val="24"/>
        </w:rPr>
        <w:t>募投项目</w:t>
      </w:r>
      <w:r w:rsidRPr="00755D09">
        <w:rPr>
          <w:rFonts w:asciiTheme="minorEastAsia" w:eastAsiaTheme="minorEastAsia" w:hAnsiTheme="minorEastAsia" w:cs="Arial"/>
          <w:sz w:val="24"/>
          <w:szCs w:val="24"/>
        </w:rPr>
        <w:t>为“宝色工程技术研发中心项目”</w:t>
      </w:r>
      <w:r w:rsidRPr="00755D09">
        <w:rPr>
          <w:rFonts w:ascii="Arial" w:eastAsiaTheme="minorEastAsia" w:hAnsi="Arial" w:cs="Arial"/>
          <w:sz w:val="24"/>
          <w:szCs w:val="24"/>
        </w:rPr>
        <w:t>，该项目原计划投资总额</w:t>
      </w:r>
      <w:r w:rsidRPr="00755D09">
        <w:rPr>
          <w:rFonts w:ascii="Arial" w:eastAsiaTheme="minorEastAsia" w:hAnsi="Arial" w:cs="Arial"/>
          <w:sz w:val="24"/>
          <w:szCs w:val="24"/>
        </w:rPr>
        <w:t>14,703.30</w:t>
      </w:r>
      <w:r w:rsidRPr="00755D09">
        <w:rPr>
          <w:rFonts w:ascii="Arial" w:eastAsiaTheme="minorEastAsia" w:hAnsi="Arial" w:cs="Arial"/>
          <w:sz w:val="24"/>
          <w:szCs w:val="24"/>
        </w:rPr>
        <w:t>万元，其中拟投入募集资金</w:t>
      </w:r>
      <w:r w:rsidRPr="00755D09">
        <w:rPr>
          <w:rFonts w:ascii="Arial" w:eastAsiaTheme="minorEastAsia" w:hAnsi="Arial" w:cs="Arial"/>
          <w:sz w:val="24"/>
          <w:szCs w:val="24"/>
        </w:rPr>
        <w:t>14,400</w:t>
      </w:r>
      <w:r w:rsidRPr="00755D09">
        <w:rPr>
          <w:rFonts w:ascii="Arial" w:eastAsiaTheme="minorEastAsia" w:hAnsi="Arial" w:cs="Arial"/>
          <w:sz w:val="24"/>
          <w:szCs w:val="24"/>
        </w:rPr>
        <w:t>万元，包括场地购置</w:t>
      </w:r>
      <w:r w:rsidRPr="00755D09">
        <w:rPr>
          <w:rFonts w:ascii="Arial" w:eastAsiaTheme="minorEastAsia" w:hAnsi="Arial" w:cs="Arial"/>
          <w:sz w:val="24"/>
          <w:szCs w:val="24"/>
        </w:rPr>
        <w:t>10,750</w:t>
      </w:r>
      <w:r w:rsidRPr="00755D09">
        <w:rPr>
          <w:rFonts w:ascii="Arial" w:eastAsiaTheme="minorEastAsia" w:hAnsi="Arial" w:cs="Arial"/>
          <w:sz w:val="24"/>
          <w:szCs w:val="24"/>
        </w:rPr>
        <w:t>万元，设备及软件购置费</w:t>
      </w:r>
      <w:r w:rsidRPr="00755D09">
        <w:rPr>
          <w:rFonts w:ascii="Arial" w:eastAsiaTheme="minorEastAsia" w:hAnsi="Arial" w:cs="Arial"/>
          <w:sz w:val="24"/>
          <w:szCs w:val="24"/>
        </w:rPr>
        <w:t>3,650</w:t>
      </w:r>
      <w:r w:rsidRPr="00755D09">
        <w:rPr>
          <w:rFonts w:ascii="Arial" w:eastAsiaTheme="minorEastAsia" w:hAnsi="Arial" w:cs="Arial"/>
          <w:sz w:val="24"/>
          <w:szCs w:val="24"/>
        </w:rPr>
        <w:t>万元，项目建设期</w:t>
      </w:r>
      <w:r w:rsidRPr="00755D09">
        <w:rPr>
          <w:rFonts w:ascii="Arial" w:eastAsiaTheme="minorEastAsia" w:hAnsi="Arial" w:cs="Arial"/>
          <w:sz w:val="24"/>
          <w:szCs w:val="24"/>
        </w:rPr>
        <w:t>1</w:t>
      </w:r>
      <w:r w:rsidRPr="00755D09">
        <w:rPr>
          <w:rFonts w:ascii="Arial" w:eastAsiaTheme="minorEastAsia" w:hAnsi="Arial" w:cs="Arial"/>
          <w:sz w:val="24"/>
          <w:szCs w:val="24"/>
        </w:rPr>
        <w:t>年，不直接产生经济效益，由宝色股份负责实施。项目建设内容包括在南京市江宁区购置约</w:t>
      </w:r>
      <w:r w:rsidRPr="00755D09">
        <w:rPr>
          <w:rFonts w:ascii="Arial" w:eastAsiaTheme="minorEastAsia" w:hAnsi="Arial" w:cs="Arial"/>
          <w:sz w:val="24"/>
          <w:szCs w:val="24"/>
        </w:rPr>
        <w:t>5,000m</w:t>
      </w:r>
      <w:r w:rsidRPr="00755D09">
        <w:rPr>
          <w:rFonts w:ascii="Arial" w:eastAsiaTheme="minorEastAsia" w:hAnsi="Arial" w:cs="Arial"/>
          <w:sz w:val="24"/>
          <w:szCs w:val="24"/>
          <w:vertAlign w:val="superscript"/>
        </w:rPr>
        <w:t>2</w:t>
      </w:r>
      <w:r w:rsidRPr="00755D09">
        <w:rPr>
          <w:rFonts w:ascii="Arial" w:eastAsiaTheme="minorEastAsia" w:hAnsi="Arial" w:cs="Arial"/>
          <w:sz w:val="24"/>
          <w:szCs w:val="24"/>
        </w:rPr>
        <w:t>写字楼，并配备研发所需的先进设计软件和检验、检测设备，开展高端特材装备产品及关键制造技术的研发。项目于</w:t>
      </w:r>
      <w:r w:rsidRPr="00755D09">
        <w:rPr>
          <w:rFonts w:ascii="Arial" w:eastAsiaTheme="minorEastAsia" w:hAnsi="Arial" w:cs="Arial"/>
          <w:sz w:val="24"/>
          <w:szCs w:val="24"/>
        </w:rPr>
        <w:t>2022</w:t>
      </w:r>
      <w:r w:rsidRPr="00755D09">
        <w:rPr>
          <w:rFonts w:ascii="Arial" w:eastAsiaTheme="minorEastAsia" w:hAnsi="Arial" w:cs="Arial"/>
          <w:sz w:val="24"/>
          <w:szCs w:val="24"/>
        </w:rPr>
        <w:t>年</w:t>
      </w:r>
      <w:r w:rsidRPr="00755D09">
        <w:rPr>
          <w:rFonts w:ascii="Arial" w:eastAsiaTheme="minorEastAsia" w:hAnsi="Arial" w:cs="Arial"/>
          <w:sz w:val="24"/>
          <w:szCs w:val="24"/>
        </w:rPr>
        <w:t>8</w:t>
      </w:r>
      <w:r w:rsidRPr="00755D09">
        <w:rPr>
          <w:rFonts w:ascii="Arial" w:eastAsiaTheme="minorEastAsia" w:hAnsi="Arial" w:cs="Arial"/>
          <w:sz w:val="24"/>
          <w:szCs w:val="24"/>
        </w:rPr>
        <w:t>月取得政府部门备案。</w:t>
      </w:r>
    </w:p>
    <w:p w:rsidR="00390579" w:rsidRDefault="00755D09">
      <w:pPr>
        <w:spacing w:beforeLines="25" w:before="78" w:line="360" w:lineRule="auto"/>
        <w:ind w:firstLineChars="200" w:firstLine="480"/>
        <w:rPr>
          <w:rFonts w:ascii="Arial" w:eastAsiaTheme="minorEastAsia" w:hAnsi="Arial" w:cs="Arial"/>
          <w:sz w:val="24"/>
          <w:szCs w:val="24"/>
        </w:rPr>
      </w:pPr>
      <w:r w:rsidRPr="00755D09">
        <w:rPr>
          <w:rFonts w:ascii="Arial" w:eastAsiaTheme="minorEastAsia" w:hAnsi="Arial" w:cs="Arial"/>
          <w:sz w:val="24"/>
          <w:szCs w:val="24"/>
        </w:rPr>
        <w:t>截至目前，项目所需的研发软件和设备经过调研与询价已基本确定类别和选型，项目累计投入募集资金</w:t>
      </w:r>
      <w:r w:rsidRPr="00755D09">
        <w:rPr>
          <w:rFonts w:ascii="Arial" w:eastAsiaTheme="minorEastAsia" w:hAnsi="Arial" w:cs="Arial"/>
          <w:sz w:val="24"/>
          <w:szCs w:val="24"/>
        </w:rPr>
        <w:t>159</w:t>
      </w:r>
      <w:r w:rsidRPr="00755D09">
        <w:rPr>
          <w:rFonts w:ascii="Arial" w:eastAsiaTheme="minorEastAsia" w:hAnsi="Arial" w:cs="Arial"/>
          <w:sz w:val="24"/>
          <w:szCs w:val="24"/>
        </w:rPr>
        <w:t>万元，为检测设备购置费，投资进度为</w:t>
      </w:r>
      <w:r w:rsidRPr="00755D09">
        <w:rPr>
          <w:rFonts w:ascii="Arial" w:eastAsiaTheme="minorEastAsia" w:hAnsi="Arial" w:cs="Arial"/>
          <w:sz w:val="24"/>
          <w:szCs w:val="24"/>
        </w:rPr>
        <w:t>1.08%</w:t>
      </w:r>
      <w:r w:rsidRPr="00755D09">
        <w:rPr>
          <w:rFonts w:ascii="Arial" w:eastAsiaTheme="minorEastAsia" w:hAnsi="Arial" w:cs="Arial"/>
          <w:sz w:val="24"/>
          <w:szCs w:val="24"/>
        </w:rPr>
        <w:t>。</w:t>
      </w:r>
    </w:p>
    <w:p w:rsidR="00694B51" w:rsidRPr="00C95477" w:rsidRDefault="00755D09">
      <w:pPr>
        <w:spacing w:beforeLines="25" w:before="78" w:line="360" w:lineRule="auto"/>
        <w:ind w:firstLineChars="200" w:firstLine="480"/>
        <w:rPr>
          <w:rFonts w:ascii="Arial" w:eastAsiaTheme="minorEastAsia" w:hAnsi="Arial" w:cs="Arial"/>
          <w:sz w:val="24"/>
          <w:szCs w:val="24"/>
        </w:rPr>
      </w:pPr>
      <w:r w:rsidRPr="00755D09">
        <w:rPr>
          <w:rFonts w:asciiTheme="minorEastAsia" w:eastAsiaTheme="minorEastAsia" w:hAnsiTheme="minorEastAsia" w:cs="Arial"/>
          <w:sz w:val="24"/>
          <w:szCs w:val="24"/>
        </w:rPr>
        <w:t>为优化资源配置，提高募集资金使用效益，降低投资成本，公司拟将“购置房产”变更为“租赁房产”</w:t>
      </w:r>
      <w:r w:rsidRPr="00755D09">
        <w:rPr>
          <w:rFonts w:ascii="Arial" w:eastAsiaTheme="minorEastAsia" w:hAnsi="Arial" w:cs="Arial"/>
          <w:sz w:val="24"/>
          <w:szCs w:val="24"/>
        </w:rPr>
        <w:t>，充分利用公司现已租用的南京市江宁区胜利路</w:t>
      </w:r>
      <w:r w:rsidRPr="00755D09">
        <w:rPr>
          <w:rFonts w:ascii="Arial" w:eastAsiaTheme="minorEastAsia" w:hAnsi="Arial" w:cs="Arial"/>
          <w:sz w:val="24"/>
          <w:szCs w:val="24"/>
        </w:rPr>
        <w:t>89</w:t>
      </w:r>
      <w:r w:rsidRPr="00755D09">
        <w:rPr>
          <w:rFonts w:ascii="Arial" w:eastAsiaTheme="minorEastAsia" w:hAnsi="Arial" w:cs="Arial"/>
          <w:sz w:val="24"/>
          <w:szCs w:val="24"/>
        </w:rPr>
        <w:t>号</w:t>
      </w:r>
      <w:r w:rsidRPr="00755D09">
        <w:rPr>
          <w:rFonts w:ascii="Arial" w:eastAsiaTheme="minorEastAsia" w:hAnsi="Arial" w:cs="Arial"/>
          <w:sz w:val="24"/>
          <w:szCs w:val="24"/>
        </w:rPr>
        <w:t>“</w:t>
      </w:r>
      <w:r w:rsidRPr="00755D09">
        <w:rPr>
          <w:rFonts w:ascii="Arial" w:eastAsiaTheme="minorEastAsia" w:hAnsi="Arial" w:cs="Arial"/>
          <w:sz w:val="24"/>
          <w:szCs w:val="24"/>
        </w:rPr>
        <w:t>紫金研发创业中心</w:t>
      </w:r>
      <w:r w:rsidRPr="00755D09">
        <w:rPr>
          <w:rFonts w:ascii="Arial" w:eastAsiaTheme="minorEastAsia" w:hAnsi="Arial" w:cs="Arial"/>
          <w:sz w:val="24"/>
          <w:szCs w:val="24"/>
        </w:rPr>
        <w:t>”</w:t>
      </w:r>
      <w:r w:rsidRPr="00755D09">
        <w:rPr>
          <w:rFonts w:ascii="Arial" w:eastAsiaTheme="minorEastAsia" w:hAnsi="Arial" w:cs="Arial"/>
          <w:sz w:val="24"/>
          <w:szCs w:val="24"/>
        </w:rPr>
        <w:t>建筑面积为</w:t>
      </w:r>
      <w:r w:rsidRPr="00755D09">
        <w:rPr>
          <w:rFonts w:ascii="Arial" w:eastAsiaTheme="minorEastAsia" w:hAnsi="Arial" w:cs="Arial"/>
          <w:sz w:val="24"/>
          <w:szCs w:val="24"/>
        </w:rPr>
        <w:t>1554m</w:t>
      </w:r>
      <w:r w:rsidRPr="00755D09">
        <w:rPr>
          <w:rFonts w:ascii="Arial" w:eastAsiaTheme="minorEastAsia" w:hAnsi="Arial" w:cs="Arial"/>
          <w:sz w:val="24"/>
          <w:szCs w:val="24"/>
          <w:vertAlign w:val="superscript"/>
        </w:rPr>
        <w:t>2</w:t>
      </w:r>
      <w:r w:rsidRPr="00755D09">
        <w:rPr>
          <w:rFonts w:ascii="Arial" w:eastAsiaTheme="minorEastAsia" w:hAnsi="Arial" w:cs="Arial"/>
          <w:sz w:val="24"/>
          <w:szCs w:val="24"/>
        </w:rPr>
        <w:t>的办公场所及南京市江宁滨江经济开发区景明</w:t>
      </w:r>
      <w:r w:rsidRPr="00755D09">
        <w:rPr>
          <w:rFonts w:ascii="Arial" w:eastAsiaTheme="minorEastAsia" w:hAnsi="Arial" w:cs="Arial"/>
          <w:sz w:val="24"/>
          <w:szCs w:val="24"/>
        </w:rPr>
        <w:lastRenderedPageBreak/>
        <w:t>大街</w:t>
      </w:r>
      <w:r w:rsidRPr="00755D09">
        <w:rPr>
          <w:rFonts w:ascii="Arial" w:eastAsiaTheme="minorEastAsia" w:hAnsi="Arial" w:cs="Arial"/>
          <w:sz w:val="24"/>
          <w:szCs w:val="24"/>
        </w:rPr>
        <w:t>15</w:t>
      </w:r>
      <w:r w:rsidRPr="00755D09">
        <w:rPr>
          <w:rFonts w:ascii="Arial" w:eastAsiaTheme="minorEastAsia" w:hAnsi="Arial" w:cs="Arial"/>
          <w:sz w:val="24"/>
          <w:szCs w:val="24"/>
        </w:rPr>
        <w:t>号公司现有技术中心场所，不</w:t>
      </w:r>
      <w:r>
        <w:rPr>
          <w:rFonts w:ascii="Arial" w:eastAsiaTheme="minorEastAsia" w:hAnsi="Arial" w:cs="Arial" w:hint="eastAsia"/>
          <w:sz w:val="24"/>
          <w:szCs w:val="24"/>
        </w:rPr>
        <w:t>再</w:t>
      </w:r>
      <w:r w:rsidRPr="00755D09">
        <w:rPr>
          <w:rFonts w:ascii="Arial" w:eastAsiaTheme="minorEastAsia" w:hAnsi="Arial" w:cs="Arial"/>
          <w:sz w:val="24"/>
          <w:szCs w:val="24"/>
        </w:rPr>
        <w:t>购置位于南京市江宁开发区苏源大道以东苏沃科技园的楼宇，并根据公司发展需要适时增加租用面积，逐步实现工程技术研发中心相关职能与功能。</w:t>
      </w:r>
      <w:r w:rsidR="00BC1445" w:rsidRPr="00BC1445">
        <w:rPr>
          <w:rFonts w:ascii="Arial" w:eastAsiaTheme="minorEastAsia" w:hAnsi="Arial" w:cs="Arial" w:hint="eastAsia"/>
          <w:sz w:val="24"/>
          <w:szCs w:val="24"/>
        </w:rPr>
        <w:t>同时</w:t>
      </w:r>
      <w:r w:rsidR="00BB1A67" w:rsidRPr="00C95477">
        <w:rPr>
          <w:rFonts w:ascii="Arial" w:eastAsiaTheme="minorEastAsia" w:hAnsi="Arial" w:cs="Arial" w:hint="eastAsia"/>
          <w:sz w:val="24"/>
          <w:szCs w:val="24"/>
        </w:rPr>
        <w:t>公司根据实际需求及市场情况，对拟投入设备进行了增减及调整部分设备投资额。</w:t>
      </w:r>
    </w:p>
    <w:p w:rsidR="00755D09" w:rsidRPr="00755D09" w:rsidRDefault="00BB1A67">
      <w:pPr>
        <w:spacing w:beforeLines="25" w:before="78" w:afterLines="50" w:after="156" w:line="360" w:lineRule="auto"/>
        <w:ind w:firstLineChars="200" w:firstLine="480"/>
        <w:rPr>
          <w:rFonts w:ascii="Arial" w:eastAsiaTheme="minorEastAsia" w:hAnsi="Arial" w:cs="Arial"/>
          <w:sz w:val="24"/>
          <w:szCs w:val="24"/>
        </w:rPr>
      </w:pPr>
      <w:r w:rsidRPr="00C95477">
        <w:rPr>
          <w:rFonts w:ascii="Arial" w:eastAsiaTheme="minorEastAsia" w:hAnsi="Arial" w:cs="Arial" w:hint="eastAsia"/>
          <w:sz w:val="24"/>
          <w:szCs w:val="24"/>
        </w:rPr>
        <w:t>上述调整后，</w:t>
      </w:r>
      <w:r w:rsidR="00755D09" w:rsidRPr="00755D09">
        <w:rPr>
          <w:rFonts w:ascii="Arial" w:eastAsiaTheme="minorEastAsia" w:hAnsi="Arial" w:cs="Arial"/>
          <w:sz w:val="24"/>
          <w:szCs w:val="24"/>
        </w:rPr>
        <w:t>项目总投资</w:t>
      </w:r>
      <w:r w:rsidR="00057487">
        <w:rPr>
          <w:rFonts w:ascii="Arial" w:eastAsiaTheme="minorEastAsia" w:hAnsi="Arial" w:cs="Arial" w:hint="eastAsia"/>
          <w:sz w:val="24"/>
          <w:szCs w:val="24"/>
        </w:rPr>
        <w:t>额</w:t>
      </w:r>
      <w:r w:rsidR="00755D09" w:rsidRPr="00755D09">
        <w:rPr>
          <w:rFonts w:ascii="Arial" w:eastAsiaTheme="minorEastAsia" w:hAnsi="Arial" w:cs="Arial"/>
          <w:sz w:val="24"/>
          <w:szCs w:val="24"/>
        </w:rPr>
        <w:t>由</w:t>
      </w:r>
      <w:r w:rsidR="00755D09" w:rsidRPr="00755D09">
        <w:rPr>
          <w:rFonts w:ascii="Arial" w:eastAsiaTheme="minorEastAsia" w:hAnsi="Arial" w:cs="Arial"/>
          <w:sz w:val="24"/>
          <w:szCs w:val="24"/>
        </w:rPr>
        <w:t>14,703.30</w:t>
      </w:r>
      <w:r w:rsidR="00755D09" w:rsidRPr="00755D09">
        <w:rPr>
          <w:rFonts w:ascii="Arial" w:eastAsiaTheme="minorEastAsia" w:hAnsi="Arial" w:cs="Arial"/>
          <w:sz w:val="24"/>
          <w:szCs w:val="24"/>
        </w:rPr>
        <w:t>万元调整为</w:t>
      </w:r>
      <w:r w:rsidR="00755D09" w:rsidRPr="00755D09">
        <w:rPr>
          <w:rFonts w:ascii="Arial" w:eastAsiaTheme="minorEastAsia" w:hAnsi="Arial" w:cs="Arial"/>
          <w:sz w:val="24"/>
          <w:szCs w:val="24"/>
        </w:rPr>
        <w:t>3,267.48</w:t>
      </w:r>
      <w:r w:rsidR="00755D09" w:rsidRPr="00755D09">
        <w:rPr>
          <w:rFonts w:ascii="Arial" w:eastAsiaTheme="minorEastAsia" w:hAnsi="Arial" w:cs="Arial"/>
          <w:sz w:val="24"/>
          <w:szCs w:val="24"/>
        </w:rPr>
        <w:t>万元，</w:t>
      </w:r>
      <w:r w:rsidR="00AD4C18">
        <w:rPr>
          <w:rFonts w:ascii="Arial" w:eastAsiaTheme="minorEastAsia" w:hAnsi="Arial" w:cs="Arial" w:hint="eastAsia"/>
          <w:sz w:val="24"/>
          <w:szCs w:val="24"/>
        </w:rPr>
        <w:t>募集资金</w:t>
      </w:r>
      <w:r w:rsidR="00AD4C18">
        <w:rPr>
          <w:rFonts w:ascii="Arial" w:eastAsiaTheme="minorEastAsia" w:hAnsi="Arial" w:cs="Arial"/>
          <w:sz w:val="24"/>
          <w:szCs w:val="24"/>
        </w:rPr>
        <w:t>拟投入金额调整为</w:t>
      </w:r>
      <w:r w:rsidR="00AD4C18">
        <w:rPr>
          <w:rFonts w:ascii="Arial" w:eastAsiaTheme="minorEastAsia" w:hAnsi="Arial" w:cs="Arial" w:hint="eastAsia"/>
          <w:sz w:val="24"/>
          <w:szCs w:val="24"/>
        </w:rPr>
        <w:t>3</w:t>
      </w:r>
      <w:r w:rsidR="00AD4C18">
        <w:rPr>
          <w:rFonts w:ascii="Arial" w:eastAsiaTheme="minorEastAsia" w:hAnsi="Arial" w:cs="Arial"/>
          <w:sz w:val="24"/>
          <w:szCs w:val="24"/>
        </w:rPr>
        <w:t>,</w:t>
      </w:r>
      <w:r w:rsidR="00F05012">
        <w:rPr>
          <w:rFonts w:ascii="Arial" w:eastAsiaTheme="minorEastAsia" w:hAnsi="Arial" w:cs="Arial" w:hint="eastAsia"/>
          <w:sz w:val="24"/>
          <w:szCs w:val="24"/>
        </w:rPr>
        <w:t>081</w:t>
      </w:r>
      <w:r w:rsidR="00AD4C18">
        <w:rPr>
          <w:rFonts w:ascii="Arial" w:eastAsiaTheme="minorEastAsia" w:hAnsi="Arial" w:cs="Arial" w:hint="eastAsia"/>
          <w:sz w:val="24"/>
          <w:szCs w:val="24"/>
        </w:rPr>
        <w:t>万元，</w:t>
      </w:r>
      <w:r w:rsidR="00755D09" w:rsidRPr="00755D09">
        <w:rPr>
          <w:rFonts w:ascii="Arial" w:eastAsiaTheme="minorEastAsia" w:hAnsi="Arial" w:cs="Arial"/>
          <w:sz w:val="24"/>
          <w:szCs w:val="24"/>
        </w:rPr>
        <w:t>具体调整情况如下：</w:t>
      </w:r>
    </w:p>
    <w:p w:rsidR="00755D09" w:rsidRPr="00755D09" w:rsidRDefault="00755D09" w:rsidP="00755D09">
      <w:pPr>
        <w:adjustRightInd w:val="0"/>
        <w:snapToGrid w:val="0"/>
        <w:ind w:firstLineChars="200" w:firstLine="420"/>
        <w:jc w:val="right"/>
        <w:rPr>
          <w:rFonts w:ascii="Arial" w:eastAsiaTheme="minorEastAsia" w:hAnsi="Arial" w:cs="Arial"/>
          <w:szCs w:val="21"/>
        </w:rPr>
      </w:pPr>
      <w:r w:rsidRPr="00755D09">
        <w:rPr>
          <w:rFonts w:ascii="Arial" w:eastAsiaTheme="minorEastAsia" w:hAnsi="Arial" w:cs="Arial"/>
          <w:szCs w:val="21"/>
        </w:rPr>
        <w:t>单位：万元</w:t>
      </w:r>
    </w:p>
    <w:tbl>
      <w:tblPr>
        <w:tblStyle w:val="ad"/>
        <w:tblW w:w="9202" w:type="dxa"/>
        <w:jc w:val="center"/>
        <w:tblLook w:val="04A0" w:firstRow="1" w:lastRow="0" w:firstColumn="1" w:lastColumn="0" w:noHBand="0" w:noVBand="1"/>
      </w:tblPr>
      <w:tblGrid>
        <w:gridCol w:w="680"/>
        <w:gridCol w:w="1257"/>
        <w:gridCol w:w="1242"/>
        <w:gridCol w:w="1034"/>
        <w:gridCol w:w="1268"/>
        <w:gridCol w:w="1276"/>
        <w:gridCol w:w="1224"/>
        <w:gridCol w:w="1221"/>
      </w:tblGrid>
      <w:tr w:rsidR="00076EBC" w:rsidRPr="00755D09" w:rsidTr="00076EBC">
        <w:trPr>
          <w:trHeight w:val="425"/>
          <w:jc w:val="center"/>
        </w:trPr>
        <w:tc>
          <w:tcPr>
            <w:tcW w:w="680" w:type="dxa"/>
            <w:shd w:val="clear" w:color="auto" w:fill="D9D9D9" w:themeFill="background1" w:themeFillShade="D9"/>
            <w:vAlign w:val="center"/>
          </w:tcPr>
          <w:p w:rsidR="00755D09" w:rsidRPr="00076EBC" w:rsidRDefault="00755D09" w:rsidP="00755D09">
            <w:pPr>
              <w:adjustRightInd w:val="0"/>
              <w:snapToGrid w:val="0"/>
              <w:jc w:val="center"/>
              <w:rPr>
                <w:rFonts w:ascii="Arial" w:eastAsiaTheme="minorEastAsia" w:hAnsi="Arial" w:cs="Arial"/>
                <w:b/>
                <w:sz w:val="21"/>
                <w:szCs w:val="21"/>
              </w:rPr>
            </w:pPr>
            <w:r w:rsidRPr="00076EBC">
              <w:rPr>
                <w:rFonts w:ascii="Arial" w:eastAsiaTheme="minorEastAsia" w:hAnsi="Arial" w:cs="Arial"/>
                <w:b/>
                <w:sz w:val="21"/>
                <w:szCs w:val="21"/>
              </w:rPr>
              <w:t>序号</w:t>
            </w:r>
          </w:p>
        </w:tc>
        <w:tc>
          <w:tcPr>
            <w:tcW w:w="1257" w:type="dxa"/>
            <w:shd w:val="clear" w:color="auto" w:fill="D9D9D9" w:themeFill="background1" w:themeFillShade="D9"/>
            <w:vAlign w:val="center"/>
          </w:tcPr>
          <w:p w:rsidR="00755D09" w:rsidRPr="00076EBC" w:rsidRDefault="00755D09" w:rsidP="00755D09">
            <w:pPr>
              <w:adjustRightInd w:val="0"/>
              <w:snapToGrid w:val="0"/>
              <w:jc w:val="center"/>
              <w:rPr>
                <w:rFonts w:ascii="Arial" w:eastAsiaTheme="minorEastAsia" w:hAnsi="Arial" w:cs="Arial"/>
                <w:b/>
                <w:sz w:val="21"/>
                <w:szCs w:val="21"/>
              </w:rPr>
            </w:pPr>
            <w:r w:rsidRPr="00076EBC">
              <w:rPr>
                <w:rFonts w:ascii="Arial" w:eastAsiaTheme="minorEastAsia" w:hAnsi="Arial" w:cs="Arial"/>
                <w:b/>
                <w:sz w:val="21"/>
                <w:szCs w:val="21"/>
              </w:rPr>
              <w:t>项目内容</w:t>
            </w:r>
          </w:p>
        </w:tc>
        <w:tc>
          <w:tcPr>
            <w:tcW w:w="1242" w:type="dxa"/>
            <w:shd w:val="clear" w:color="auto" w:fill="D9D9D9" w:themeFill="background1" w:themeFillShade="D9"/>
            <w:vAlign w:val="center"/>
          </w:tcPr>
          <w:p w:rsidR="00057487" w:rsidRPr="00076EBC" w:rsidRDefault="00755D09" w:rsidP="00755D09">
            <w:pPr>
              <w:adjustRightInd w:val="0"/>
              <w:snapToGrid w:val="0"/>
              <w:jc w:val="center"/>
              <w:rPr>
                <w:rFonts w:ascii="Arial" w:eastAsiaTheme="minorEastAsia" w:hAnsi="Arial" w:cs="Arial"/>
                <w:b/>
                <w:sz w:val="21"/>
                <w:szCs w:val="21"/>
              </w:rPr>
            </w:pPr>
            <w:r w:rsidRPr="00076EBC">
              <w:rPr>
                <w:rFonts w:ascii="Arial" w:eastAsiaTheme="minorEastAsia" w:hAnsi="Arial" w:cs="Arial"/>
                <w:b/>
                <w:sz w:val="21"/>
                <w:szCs w:val="21"/>
              </w:rPr>
              <w:t>原项目</w:t>
            </w:r>
          </w:p>
          <w:p w:rsidR="00755D09" w:rsidRPr="00076EBC" w:rsidRDefault="00755D09" w:rsidP="00755D09">
            <w:pPr>
              <w:adjustRightInd w:val="0"/>
              <w:snapToGrid w:val="0"/>
              <w:jc w:val="center"/>
              <w:rPr>
                <w:rFonts w:ascii="Arial" w:eastAsiaTheme="minorEastAsia" w:hAnsi="Arial" w:cs="Arial"/>
                <w:b/>
                <w:sz w:val="21"/>
                <w:szCs w:val="21"/>
              </w:rPr>
            </w:pPr>
            <w:r w:rsidRPr="00076EBC">
              <w:rPr>
                <w:rFonts w:ascii="Arial" w:eastAsiaTheme="minorEastAsia" w:hAnsi="Arial" w:cs="Arial"/>
                <w:b/>
                <w:sz w:val="21"/>
                <w:szCs w:val="21"/>
              </w:rPr>
              <w:t>投资额</w:t>
            </w:r>
          </w:p>
        </w:tc>
        <w:tc>
          <w:tcPr>
            <w:tcW w:w="1034" w:type="dxa"/>
            <w:shd w:val="clear" w:color="auto" w:fill="D9D9D9" w:themeFill="background1" w:themeFillShade="D9"/>
            <w:vAlign w:val="center"/>
          </w:tcPr>
          <w:p w:rsidR="00755D09" w:rsidRPr="00076EBC" w:rsidRDefault="00755D09" w:rsidP="00755D09">
            <w:pPr>
              <w:adjustRightInd w:val="0"/>
              <w:snapToGrid w:val="0"/>
              <w:jc w:val="center"/>
              <w:rPr>
                <w:rFonts w:ascii="Arial" w:eastAsiaTheme="minorEastAsia" w:hAnsi="Arial" w:cs="Arial"/>
                <w:b/>
                <w:sz w:val="21"/>
                <w:szCs w:val="21"/>
              </w:rPr>
            </w:pPr>
            <w:r w:rsidRPr="00076EBC">
              <w:rPr>
                <w:rFonts w:ascii="Arial" w:eastAsiaTheme="minorEastAsia" w:hAnsi="Arial" w:cs="Arial"/>
                <w:b/>
                <w:sz w:val="21"/>
                <w:szCs w:val="21"/>
              </w:rPr>
              <w:t>调整后项目投资额</w:t>
            </w:r>
          </w:p>
        </w:tc>
        <w:tc>
          <w:tcPr>
            <w:tcW w:w="1268" w:type="dxa"/>
            <w:shd w:val="clear" w:color="auto" w:fill="D9D9D9" w:themeFill="background1" w:themeFillShade="D9"/>
            <w:vAlign w:val="center"/>
          </w:tcPr>
          <w:p w:rsidR="00755D09" w:rsidRPr="00076EBC" w:rsidRDefault="00755D09" w:rsidP="00755D09">
            <w:pPr>
              <w:adjustRightInd w:val="0"/>
              <w:snapToGrid w:val="0"/>
              <w:jc w:val="center"/>
              <w:rPr>
                <w:rFonts w:ascii="Arial" w:eastAsiaTheme="minorEastAsia" w:hAnsi="Arial" w:cs="Arial"/>
                <w:b/>
                <w:sz w:val="21"/>
                <w:szCs w:val="21"/>
              </w:rPr>
            </w:pPr>
            <w:r w:rsidRPr="00076EBC">
              <w:rPr>
                <w:rFonts w:ascii="Arial" w:eastAsiaTheme="minorEastAsia" w:hAnsi="Arial" w:cs="Arial"/>
                <w:b/>
                <w:sz w:val="21"/>
                <w:szCs w:val="21"/>
              </w:rPr>
              <w:t>增减金额</w:t>
            </w:r>
          </w:p>
        </w:tc>
        <w:tc>
          <w:tcPr>
            <w:tcW w:w="1276" w:type="dxa"/>
            <w:shd w:val="clear" w:color="auto" w:fill="D9D9D9" w:themeFill="background1" w:themeFillShade="D9"/>
            <w:vAlign w:val="center"/>
          </w:tcPr>
          <w:p w:rsidR="00755D09" w:rsidRPr="00076EBC" w:rsidRDefault="00057487" w:rsidP="00755D09">
            <w:pPr>
              <w:adjustRightInd w:val="0"/>
              <w:snapToGrid w:val="0"/>
              <w:jc w:val="center"/>
              <w:rPr>
                <w:rFonts w:ascii="Arial" w:eastAsiaTheme="minorEastAsia" w:hAnsi="Arial" w:cs="Arial"/>
                <w:b/>
                <w:sz w:val="21"/>
                <w:szCs w:val="21"/>
              </w:rPr>
            </w:pPr>
            <w:r w:rsidRPr="00076EBC">
              <w:rPr>
                <w:rFonts w:ascii="Arial" w:eastAsiaTheme="minorEastAsia" w:hAnsi="Arial" w:cs="Arial"/>
                <w:b/>
                <w:sz w:val="21"/>
                <w:szCs w:val="21"/>
              </w:rPr>
              <w:t>原</w:t>
            </w:r>
            <w:r w:rsidR="00755D09" w:rsidRPr="00076EBC">
              <w:rPr>
                <w:rFonts w:ascii="Arial" w:eastAsiaTheme="minorEastAsia" w:hAnsi="Arial" w:cs="Arial"/>
                <w:b/>
                <w:sz w:val="21"/>
                <w:szCs w:val="21"/>
              </w:rPr>
              <w:t>募集资金拟投入金额</w:t>
            </w:r>
          </w:p>
        </w:tc>
        <w:tc>
          <w:tcPr>
            <w:tcW w:w="1224" w:type="dxa"/>
            <w:shd w:val="clear" w:color="auto" w:fill="D9D9D9" w:themeFill="background1" w:themeFillShade="D9"/>
            <w:vAlign w:val="center"/>
          </w:tcPr>
          <w:p w:rsidR="00755D09" w:rsidRPr="00076EBC" w:rsidRDefault="00755D09" w:rsidP="00057487">
            <w:pPr>
              <w:adjustRightInd w:val="0"/>
              <w:snapToGrid w:val="0"/>
              <w:jc w:val="center"/>
              <w:rPr>
                <w:rFonts w:ascii="Arial" w:eastAsiaTheme="minorEastAsia" w:hAnsi="Arial" w:cs="Arial"/>
                <w:b/>
                <w:sz w:val="21"/>
                <w:szCs w:val="21"/>
              </w:rPr>
            </w:pPr>
            <w:r w:rsidRPr="00076EBC">
              <w:rPr>
                <w:rFonts w:ascii="Arial" w:eastAsiaTheme="minorEastAsia" w:hAnsi="Arial" w:cs="Arial"/>
                <w:b/>
                <w:sz w:val="21"/>
                <w:szCs w:val="21"/>
              </w:rPr>
              <w:t>调整后募集资金拟投入金额</w:t>
            </w:r>
          </w:p>
        </w:tc>
        <w:tc>
          <w:tcPr>
            <w:tcW w:w="1221" w:type="dxa"/>
            <w:shd w:val="clear" w:color="auto" w:fill="D9D9D9" w:themeFill="background1" w:themeFillShade="D9"/>
            <w:vAlign w:val="center"/>
          </w:tcPr>
          <w:p w:rsidR="00755D09" w:rsidRPr="00076EBC" w:rsidRDefault="00755D09" w:rsidP="00755D09">
            <w:pPr>
              <w:adjustRightInd w:val="0"/>
              <w:snapToGrid w:val="0"/>
              <w:jc w:val="center"/>
              <w:rPr>
                <w:rFonts w:ascii="Arial" w:eastAsiaTheme="minorEastAsia" w:hAnsi="Arial" w:cs="Arial"/>
                <w:b/>
                <w:sz w:val="21"/>
                <w:szCs w:val="21"/>
              </w:rPr>
            </w:pPr>
            <w:r w:rsidRPr="00076EBC">
              <w:rPr>
                <w:rFonts w:ascii="Arial" w:eastAsiaTheme="minorEastAsia" w:hAnsi="Arial" w:cs="Arial"/>
                <w:b/>
                <w:sz w:val="21"/>
                <w:szCs w:val="21"/>
              </w:rPr>
              <w:t>增减金额</w:t>
            </w:r>
          </w:p>
        </w:tc>
      </w:tr>
      <w:tr w:rsidR="00076EBC" w:rsidRPr="00755D09" w:rsidTr="00076EBC">
        <w:trPr>
          <w:trHeight w:val="425"/>
          <w:jc w:val="center"/>
        </w:trPr>
        <w:tc>
          <w:tcPr>
            <w:tcW w:w="680"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w:t>
            </w:r>
          </w:p>
        </w:tc>
        <w:tc>
          <w:tcPr>
            <w:tcW w:w="1257"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场地费用</w:t>
            </w:r>
          </w:p>
        </w:tc>
        <w:tc>
          <w:tcPr>
            <w:tcW w:w="1242" w:type="dxa"/>
            <w:vAlign w:val="center"/>
          </w:tcPr>
          <w:p w:rsidR="00755D09" w:rsidRPr="00076EBC" w:rsidRDefault="00057487"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10,750</w:t>
            </w:r>
            <w:r w:rsidR="00076EBC" w:rsidRPr="00076EBC">
              <w:rPr>
                <w:rFonts w:ascii="Arial" w:eastAsiaTheme="minorEastAsia" w:hAnsi="Arial" w:cs="Arial"/>
                <w:sz w:val="21"/>
                <w:szCs w:val="21"/>
              </w:rPr>
              <w:t>.00</w:t>
            </w:r>
          </w:p>
        </w:tc>
        <w:tc>
          <w:tcPr>
            <w:tcW w:w="1034" w:type="dxa"/>
            <w:vAlign w:val="center"/>
          </w:tcPr>
          <w:p w:rsidR="00755D09" w:rsidRPr="00076EBC" w:rsidRDefault="00755D09" w:rsidP="00057487">
            <w:pPr>
              <w:adjustRightInd w:val="0"/>
              <w:snapToGrid w:val="0"/>
              <w:jc w:val="center"/>
              <w:rPr>
                <w:rFonts w:ascii="Arial" w:eastAsiaTheme="minorEastAsia" w:hAnsi="Arial" w:cs="Arial"/>
                <w:sz w:val="21"/>
                <w:szCs w:val="21"/>
              </w:rPr>
            </w:pPr>
          </w:p>
        </w:tc>
        <w:tc>
          <w:tcPr>
            <w:tcW w:w="1268"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-10,750</w:t>
            </w:r>
            <w:r w:rsidR="00076EBC" w:rsidRPr="00076EBC">
              <w:rPr>
                <w:rFonts w:ascii="Arial" w:eastAsiaTheme="minorEastAsia" w:hAnsi="Arial" w:cs="Arial"/>
                <w:sz w:val="21"/>
                <w:szCs w:val="21"/>
              </w:rPr>
              <w:t>.00</w:t>
            </w:r>
          </w:p>
        </w:tc>
        <w:tc>
          <w:tcPr>
            <w:tcW w:w="1276"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10,750</w:t>
            </w:r>
            <w:r w:rsidR="00076EBC" w:rsidRPr="00076EBC">
              <w:rPr>
                <w:rFonts w:ascii="Arial" w:eastAsiaTheme="minorEastAsia" w:hAnsi="Arial" w:cs="Arial"/>
                <w:sz w:val="21"/>
                <w:szCs w:val="21"/>
              </w:rPr>
              <w:t>.00</w:t>
            </w:r>
          </w:p>
        </w:tc>
        <w:tc>
          <w:tcPr>
            <w:tcW w:w="1224"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w:t>
            </w:r>
          </w:p>
        </w:tc>
        <w:tc>
          <w:tcPr>
            <w:tcW w:w="1221"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-10,750</w:t>
            </w:r>
            <w:r w:rsidR="00076EBC" w:rsidRPr="00076EBC">
              <w:rPr>
                <w:rFonts w:ascii="Arial" w:eastAsiaTheme="minorEastAsia" w:hAnsi="Arial" w:cs="Arial"/>
                <w:sz w:val="21"/>
                <w:szCs w:val="21"/>
              </w:rPr>
              <w:t>.00</w:t>
            </w:r>
          </w:p>
        </w:tc>
      </w:tr>
      <w:tr w:rsidR="00076EBC" w:rsidRPr="00755D09" w:rsidTr="00076EBC">
        <w:trPr>
          <w:trHeight w:val="425"/>
          <w:jc w:val="center"/>
        </w:trPr>
        <w:tc>
          <w:tcPr>
            <w:tcW w:w="680"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1.1</w:t>
            </w:r>
          </w:p>
        </w:tc>
        <w:tc>
          <w:tcPr>
            <w:tcW w:w="1257"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购置费用</w:t>
            </w:r>
          </w:p>
        </w:tc>
        <w:tc>
          <w:tcPr>
            <w:tcW w:w="1242" w:type="dxa"/>
            <w:vAlign w:val="center"/>
          </w:tcPr>
          <w:p w:rsidR="00755D09" w:rsidRPr="00076EBC" w:rsidRDefault="00057487"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10,000</w:t>
            </w:r>
            <w:r w:rsidR="00076EBC" w:rsidRPr="00076EBC">
              <w:rPr>
                <w:rFonts w:ascii="Arial" w:eastAsiaTheme="minorEastAsia" w:hAnsi="Arial" w:cs="Arial"/>
                <w:sz w:val="21"/>
                <w:szCs w:val="21"/>
              </w:rPr>
              <w:t>.00</w:t>
            </w:r>
          </w:p>
        </w:tc>
        <w:tc>
          <w:tcPr>
            <w:tcW w:w="1034" w:type="dxa"/>
            <w:vAlign w:val="center"/>
          </w:tcPr>
          <w:p w:rsidR="00755D09" w:rsidRPr="00076EBC" w:rsidRDefault="00755D09" w:rsidP="00057487">
            <w:pPr>
              <w:adjustRightInd w:val="0"/>
              <w:snapToGrid w:val="0"/>
              <w:jc w:val="center"/>
              <w:rPr>
                <w:rFonts w:ascii="Arial" w:eastAsiaTheme="minorEastAsia" w:hAnsi="Arial" w:cs="Arial"/>
                <w:sz w:val="21"/>
                <w:szCs w:val="21"/>
              </w:rPr>
            </w:pPr>
          </w:p>
        </w:tc>
        <w:tc>
          <w:tcPr>
            <w:tcW w:w="1268"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-10,000</w:t>
            </w:r>
            <w:r w:rsidR="00076EBC" w:rsidRPr="00076EBC">
              <w:rPr>
                <w:rFonts w:ascii="Arial" w:eastAsiaTheme="minorEastAsia" w:hAnsi="Arial" w:cs="Arial"/>
                <w:sz w:val="21"/>
                <w:szCs w:val="21"/>
              </w:rPr>
              <w:t>.00</w:t>
            </w:r>
          </w:p>
        </w:tc>
        <w:tc>
          <w:tcPr>
            <w:tcW w:w="1276"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10,000</w:t>
            </w:r>
            <w:r w:rsidR="00076EBC" w:rsidRPr="00076EBC">
              <w:rPr>
                <w:rFonts w:ascii="Arial" w:eastAsiaTheme="minorEastAsia" w:hAnsi="Arial" w:cs="Arial"/>
                <w:sz w:val="21"/>
                <w:szCs w:val="21"/>
              </w:rPr>
              <w:t>.00</w:t>
            </w:r>
          </w:p>
        </w:tc>
        <w:tc>
          <w:tcPr>
            <w:tcW w:w="1224" w:type="dxa"/>
            <w:vAlign w:val="center"/>
          </w:tcPr>
          <w:p w:rsidR="00755D09" w:rsidRPr="00076EBC" w:rsidRDefault="00755D09" w:rsidP="00057487">
            <w:pPr>
              <w:adjustRightInd w:val="0"/>
              <w:snapToGrid w:val="0"/>
              <w:jc w:val="center"/>
              <w:rPr>
                <w:rFonts w:ascii="Arial" w:eastAsiaTheme="minorEastAsia" w:hAnsi="Arial" w:cs="Arial"/>
                <w:sz w:val="21"/>
                <w:szCs w:val="21"/>
              </w:rPr>
            </w:pPr>
          </w:p>
        </w:tc>
        <w:tc>
          <w:tcPr>
            <w:tcW w:w="1221"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-10,000</w:t>
            </w:r>
            <w:r w:rsidR="00076EBC" w:rsidRPr="00076EBC">
              <w:rPr>
                <w:rFonts w:ascii="Arial" w:eastAsiaTheme="minorEastAsia" w:hAnsi="Arial" w:cs="Arial"/>
                <w:sz w:val="21"/>
                <w:szCs w:val="21"/>
              </w:rPr>
              <w:t>.00</w:t>
            </w:r>
          </w:p>
        </w:tc>
      </w:tr>
      <w:tr w:rsidR="00076EBC" w:rsidRPr="00755D09" w:rsidTr="00076EBC">
        <w:trPr>
          <w:trHeight w:val="425"/>
          <w:jc w:val="center"/>
        </w:trPr>
        <w:tc>
          <w:tcPr>
            <w:tcW w:w="680"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1.2</w:t>
            </w:r>
          </w:p>
        </w:tc>
        <w:tc>
          <w:tcPr>
            <w:tcW w:w="1257"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装修费用</w:t>
            </w:r>
          </w:p>
        </w:tc>
        <w:tc>
          <w:tcPr>
            <w:tcW w:w="1242" w:type="dxa"/>
            <w:vAlign w:val="center"/>
          </w:tcPr>
          <w:p w:rsidR="00755D09" w:rsidRPr="00076EBC" w:rsidRDefault="00057487"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750</w:t>
            </w:r>
            <w:r w:rsidR="00076EBC" w:rsidRPr="00076EBC">
              <w:rPr>
                <w:rFonts w:ascii="Arial" w:eastAsiaTheme="minorEastAsia" w:hAnsi="Arial" w:cs="Arial"/>
                <w:sz w:val="21"/>
                <w:szCs w:val="21"/>
              </w:rPr>
              <w:t>.00</w:t>
            </w:r>
          </w:p>
        </w:tc>
        <w:tc>
          <w:tcPr>
            <w:tcW w:w="1034" w:type="dxa"/>
            <w:vAlign w:val="center"/>
          </w:tcPr>
          <w:p w:rsidR="00755D09" w:rsidRPr="00076EBC" w:rsidRDefault="00755D09" w:rsidP="00057487">
            <w:pPr>
              <w:adjustRightInd w:val="0"/>
              <w:snapToGrid w:val="0"/>
              <w:jc w:val="center"/>
              <w:rPr>
                <w:rFonts w:ascii="Arial" w:eastAsiaTheme="minorEastAsia" w:hAnsi="Arial" w:cs="Arial"/>
                <w:sz w:val="21"/>
                <w:szCs w:val="21"/>
              </w:rPr>
            </w:pPr>
          </w:p>
        </w:tc>
        <w:tc>
          <w:tcPr>
            <w:tcW w:w="1268"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-750</w:t>
            </w:r>
            <w:r w:rsidR="00076EBC" w:rsidRPr="00076EBC">
              <w:rPr>
                <w:rFonts w:ascii="Arial" w:eastAsiaTheme="minorEastAsia" w:hAnsi="Arial" w:cs="Arial"/>
                <w:sz w:val="21"/>
                <w:szCs w:val="21"/>
              </w:rPr>
              <w:t>.00</w:t>
            </w:r>
          </w:p>
        </w:tc>
        <w:tc>
          <w:tcPr>
            <w:tcW w:w="1276"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750</w:t>
            </w:r>
            <w:r w:rsidR="00076EBC" w:rsidRPr="00076EBC">
              <w:rPr>
                <w:rFonts w:ascii="Arial" w:eastAsiaTheme="minorEastAsia" w:hAnsi="Arial" w:cs="Arial"/>
                <w:sz w:val="21"/>
                <w:szCs w:val="21"/>
              </w:rPr>
              <w:t>.00</w:t>
            </w:r>
          </w:p>
        </w:tc>
        <w:tc>
          <w:tcPr>
            <w:tcW w:w="1224" w:type="dxa"/>
            <w:vAlign w:val="center"/>
          </w:tcPr>
          <w:p w:rsidR="00755D09" w:rsidRPr="00076EBC" w:rsidRDefault="00755D09" w:rsidP="00057487">
            <w:pPr>
              <w:adjustRightInd w:val="0"/>
              <w:snapToGrid w:val="0"/>
              <w:jc w:val="center"/>
              <w:rPr>
                <w:rFonts w:ascii="Arial" w:eastAsiaTheme="minorEastAsia" w:hAnsi="Arial" w:cs="Arial"/>
                <w:sz w:val="21"/>
                <w:szCs w:val="21"/>
              </w:rPr>
            </w:pPr>
          </w:p>
        </w:tc>
        <w:tc>
          <w:tcPr>
            <w:tcW w:w="1221"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-750</w:t>
            </w:r>
            <w:r w:rsidR="00076EBC" w:rsidRPr="00076EBC">
              <w:rPr>
                <w:rFonts w:ascii="Arial" w:eastAsiaTheme="minorEastAsia" w:hAnsi="Arial" w:cs="Arial"/>
                <w:sz w:val="21"/>
                <w:szCs w:val="21"/>
              </w:rPr>
              <w:t>.00</w:t>
            </w:r>
          </w:p>
        </w:tc>
      </w:tr>
      <w:tr w:rsidR="00076EBC" w:rsidRPr="00755D09" w:rsidTr="00076EBC">
        <w:trPr>
          <w:trHeight w:val="425"/>
          <w:jc w:val="center"/>
        </w:trPr>
        <w:tc>
          <w:tcPr>
            <w:tcW w:w="680"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2</w:t>
            </w:r>
          </w:p>
        </w:tc>
        <w:tc>
          <w:tcPr>
            <w:tcW w:w="1257"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租赁费用</w:t>
            </w:r>
          </w:p>
        </w:tc>
        <w:tc>
          <w:tcPr>
            <w:tcW w:w="1242"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w:t>
            </w:r>
          </w:p>
        </w:tc>
        <w:tc>
          <w:tcPr>
            <w:tcW w:w="1034"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186.48</w:t>
            </w:r>
          </w:p>
        </w:tc>
        <w:tc>
          <w:tcPr>
            <w:tcW w:w="1268"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+186.48</w:t>
            </w:r>
          </w:p>
        </w:tc>
        <w:tc>
          <w:tcPr>
            <w:tcW w:w="1276"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w:t>
            </w:r>
          </w:p>
        </w:tc>
        <w:tc>
          <w:tcPr>
            <w:tcW w:w="1224" w:type="dxa"/>
            <w:vAlign w:val="center"/>
          </w:tcPr>
          <w:p w:rsidR="00755D09" w:rsidRPr="00076EBC" w:rsidRDefault="00755D09" w:rsidP="00057487">
            <w:pPr>
              <w:adjustRightInd w:val="0"/>
              <w:snapToGrid w:val="0"/>
              <w:jc w:val="center"/>
              <w:rPr>
                <w:rFonts w:ascii="Arial" w:eastAsiaTheme="minorEastAsia" w:hAnsi="Arial" w:cs="Arial"/>
                <w:sz w:val="21"/>
                <w:szCs w:val="21"/>
              </w:rPr>
            </w:pPr>
          </w:p>
        </w:tc>
        <w:tc>
          <w:tcPr>
            <w:tcW w:w="1221" w:type="dxa"/>
            <w:vAlign w:val="center"/>
          </w:tcPr>
          <w:p w:rsidR="00755D09" w:rsidRPr="00076EBC" w:rsidRDefault="00755D09" w:rsidP="00057487">
            <w:pPr>
              <w:adjustRightInd w:val="0"/>
              <w:snapToGrid w:val="0"/>
              <w:jc w:val="center"/>
              <w:rPr>
                <w:rFonts w:ascii="Arial" w:eastAsiaTheme="minorEastAsia" w:hAnsi="Arial" w:cs="Arial"/>
                <w:sz w:val="21"/>
                <w:szCs w:val="21"/>
              </w:rPr>
            </w:pPr>
          </w:p>
        </w:tc>
      </w:tr>
      <w:tr w:rsidR="00076EBC" w:rsidRPr="00755D09" w:rsidTr="00076EBC">
        <w:trPr>
          <w:trHeight w:val="425"/>
          <w:jc w:val="center"/>
        </w:trPr>
        <w:tc>
          <w:tcPr>
            <w:tcW w:w="680"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3</w:t>
            </w:r>
          </w:p>
        </w:tc>
        <w:tc>
          <w:tcPr>
            <w:tcW w:w="1257"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设备及软件购置费</w:t>
            </w:r>
          </w:p>
        </w:tc>
        <w:tc>
          <w:tcPr>
            <w:tcW w:w="1242" w:type="dxa"/>
            <w:vAlign w:val="center"/>
          </w:tcPr>
          <w:p w:rsidR="00755D09" w:rsidRPr="00076EBC" w:rsidRDefault="00057487"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3,665</w:t>
            </w:r>
            <w:r w:rsidR="00076EBC" w:rsidRPr="00076EBC">
              <w:rPr>
                <w:rFonts w:ascii="Arial" w:eastAsiaTheme="minorEastAsia" w:hAnsi="Arial" w:cs="Arial"/>
                <w:sz w:val="21"/>
                <w:szCs w:val="21"/>
              </w:rPr>
              <w:t>.00</w:t>
            </w:r>
          </w:p>
        </w:tc>
        <w:tc>
          <w:tcPr>
            <w:tcW w:w="1034" w:type="dxa"/>
            <w:vAlign w:val="center"/>
          </w:tcPr>
          <w:p w:rsidR="00755D09" w:rsidRPr="00076EBC" w:rsidRDefault="00057487" w:rsidP="00057487">
            <w:pPr>
              <w:adjustRightInd w:val="0"/>
              <w:snapToGrid w:val="0"/>
              <w:jc w:val="center"/>
              <w:rPr>
                <w:rFonts w:ascii="Arial" w:eastAsiaTheme="minorEastAsia" w:hAnsi="Arial" w:cs="Arial"/>
                <w:sz w:val="21"/>
                <w:szCs w:val="21"/>
              </w:rPr>
            </w:pPr>
            <w:r w:rsidRPr="00076EBC">
              <w:rPr>
                <w:rFonts w:ascii="Arial" w:eastAsiaTheme="minorEastAsia" w:hAnsi="Arial" w:cs="Arial"/>
                <w:color w:val="000000"/>
                <w:sz w:val="21"/>
                <w:szCs w:val="21"/>
              </w:rPr>
              <w:t>3,081</w:t>
            </w:r>
            <w:r w:rsidR="00076EBC" w:rsidRPr="00076EBC">
              <w:rPr>
                <w:rFonts w:ascii="Arial" w:eastAsiaTheme="minorEastAsia" w:hAnsi="Arial" w:cs="Arial"/>
                <w:color w:val="000000"/>
                <w:sz w:val="21"/>
                <w:szCs w:val="21"/>
              </w:rPr>
              <w:t>.00</w:t>
            </w:r>
          </w:p>
        </w:tc>
        <w:tc>
          <w:tcPr>
            <w:tcW w:w="1268" w:type="dxa"/>
            <w:vAlign w:val="center"/>
          </w:tcPr>
          <w:p w:rsidR="00755D09" w:rsidRPr="007F6477" w:rsidRDefault="00755D09" w:rsidP="00057487">
            <w:pPr>
              <w:adjustRightInd w:val="0"/>
              <w:snapToGrid w:val="0"/>
              <w:jc w:val="center"/>
              <w:rPr>
                <w:rFonts w:ascii="Arial" w:eastAsiaTheme="minorEastAsia" w:hAnsi="Arial" w:cs="Arial"/>
                <w:sz w:val="21"/>
                <w:szCs w:val="21"/>
              </w:rPr>
            </w:pPr>
            <w:r w:rsidRPr="007F6477">
              <w:rPr>
                <w:rFonts w:ascii="Arial" w:eastAsiaTheme="minorEastAsia" w:hAnsi="Arial" w:cs="Arial"/>
                <w:sz w:val="21"/>
                <w:szCs w:val="21"/>
              </w:rPr>
              <w:t>-5</w:t>
            </w:r>
            <w:r w:rsidR="0075792E" w:rsidRPr="007F6477">
              <w:rPr>
                <w:rFonts w:ascii="Arial" w:eastAsiaTheme="minorEastAsia" w:hAnsi="Arial" w:cs="Arial"/>
                <w:sz w:val="21"/>
                <w:szCs w:val="21"/>
              </w:rPr>
              <w:t>8</w:t>
            </w:r>
            <w:r w:rsidRPr="007F6477">
              <w:rPr>
                <w:rFonts w:ascii="Arial" w:eastAsiaTheme="minorEastAsia" w:hAnsi="Arial" w:cs="Arial"/>
                <w:sz w:val="21"/>
                <w:szCs w:val="21"/>
              </w:rPr>
              <w:t>4</w:t>
            </w:r>
            <w:r w:rsidR="00076EBC" w:rsidRPr="007F6477">
              <w:rPr>
                <w:rFonts w:ascii="Arial" w:eastAsiaTheme="minorEastAsia" w:hAnsi="Arial" w:cs="Arial"/>
                <w:sz w:val="21"/>
                <w:szCs w:val="21"/>
              </w:rPr>
              <w:t>.00</w:t>
            </w:r>
          </w:p>
        </w:tc>
        <w:tc>
          <w:tcPr>
            <w:tcW w:w="1276" w:type="dxa"/>
            <w:vAlign w:val="center"/>
          </w:tcPr>
          <w:p w:rsidR="00755D09" w:rsidRPr="007F6477" w:rsidRDefault="00755D09" w:rsidP="00057487">
            <w:pPr>
              <w:adjustRightInd w:val="0"/>
              <w:snapToGrid w:val="0"/>
              <w:jc w:val="center"/>
              <w:rPr>
                <w:rFonts w:ascii="Arial" w:eastAsiaTheme="minorEastAsia" w:hAnsi="Arial" w:cs="Arial"/>
                <w:sz w:val="21"/>
                <w:szCs w:val="21"/>
              </w:rPr>
            </w:pPr>
            <w:r w:rsidRPr="007F6477">
              <w:rPr>
                <w:rFonts w:ascii="Arial" w:eastAsiaTheme="minorEastAsia" w:hAnsi="Arial" w:cs="Arial"/>
                <w:sz w:val="21"/>
                <w:szCs w:val="21"/>
              </w:rPr>
              <w:t>3</w:t>
            </w:r>
            <w:r w:rsidR="00076EBC" w:rsidRPr="007F6477">
              <w:rPr>
                <w:rFonts w:ascii="Arial" w:eastAsiaTheme="minorEastAsia" w:hAnsi="Arial" w:cs="Arial" w:hint="eastAsia"/>
                <w:sz w:val="21"/>
                <w:szCs w:val="21"/>
              </w:rPr>
              <w:t>,</w:t>
            </w:r>
            <w:r w:rsidRPr="007F6477">
              <w:rPr>
                <w:rFonts w:ascii="Arial" w:eastAsiaTheme="minorEastAsia" w:hAnsi="Arial" w:cs="Arial"/>
                <w:sz w:val="21"/>
                <w:szCs w:val="21"/>
              </w:rPr>
              <w:t>650</w:t>
            </w:r>
            <w:r w:rsidR="00076EBC" w:rsidRPr="007F6477">
              <w:rPr>
                <w:rFonts w:ascii="Arial" w:eastAsiaTheme="minorEastAsia" w:hAnsi="Arial" w:cs="Arial"/>
                <w:sz w:val="21"/>
                <w:szCs w:val="21"/>
              </w:rPr>
              <w:t>.00</w:t>
            </w:r>
          </w:p>
        </w:tc>
        <w:tc>
          <w:tcPr>
            <w:tcW w:w="1224" w:type="dxa"/>
            <w:vAlign w:val="center"/>
          </w:tcPr>
          <w:p w:rsidR="00755D09" w:rsidRPr="007F6477" w:rsidRDefault="00755D09" w:rsidP="00057487">
            <w:pPr>
              <w:adjustRightInd w:val="0"/>
              <w:snapToGrid w:val="0"/>
              <w:jc w:val="center"/>
              <w:rPr>
                <w:rFonts w:ascii="Arial" w:eastAsiaTheme="minorEastAsia" w:hAnsi="Arial" w:cs="Arial"/>
                <w:sz w:val="21"/>
                <w:szCs w:val="21"/>
              </w:rPr>
            </w:pPr>
            <w:r w:rsidRPr="007F6477">
              <w:rPr>
                <w:rFonts w:ascii="Arial" w:eastAsiaTheme="minorEastAsia" w:hAnsi="Arial" w:cs="Arial"/>
                <w:color w:val="000000"/>
                <w:sz w:val="21"/>
                <w:szCs w:val="21"/>
              </w:rPr>
              <w:t>3,081</w:t>
            </w:r>
            <w:r w:rsidR="00076EBC" w:rsidRPr="007F6477">
              <w:rPr>
                <w:rFonts w:ascii="Arial" w:eastAsiaTheme="minorEastAsia" w:hAnsi="Arial" w:cs="Arial"/>
                <w:color w:val="000000"/>
                <w:sz w:val="21"/>
                <w:szCs w:val="21"/>
              </w:rPr>
              <w:t>.00</w:t>
            </w:r>
          </w:p>
        </w:tc>
        <w:tc>
          <w:tcPr>
            <w:tcW w:w="1221" w:type="dxa"/>
            <w:vAlign w:val="center"/>
          </w:tcPr>
          <w:p w:rsidR="00755D09" w:rsidRPr="007F6477" w:rsidRDefault="00755D09" w:rsidP="00057487">
            <w:pPr>
              <w:adjustRightInd w:val="0"/>
              <w:snapToGrid w:val="0"/>
              <w:jc w:val="center"/>
              <w:rPr>
                <w:rFonts w:ascii="Arial" w:eastAsiaTheme="minorEastAsia" w:hAnsi="Arial" w:cs="Arial"/>
                <w:sz w:val="21"/>
                <w:szCs w:val="21"/>
              </w:rPr>
            </w:pPr>
            <w:r w:rsidRPr="007F6477">
              <w:rPr>
                <w:rFonts w:ascii="Arial" w:eastAsiaTheme="minorEastAsia" w:hAnsi="Arial" w:cs="Arial"/>
                <w:sz w:val="21"/>
                <w:szCs w:val="21"/>
              </w:rPr>
              <w:t>-5</w:t>
            </w:r>
            <w:r w:rsidR="0075792E" w:rsidRPr="007F6477">
              <w:rPr>
                <w:rFonts w:ascii="Arial" w:eastAsiaTheme="minorEastAsia" w:hAnsi="Arial" w:cs="Arial"/>
                <w:sz w:val="21"/>
                <w:szCs w:val="21"/>
              </w:rPr>
              <w:t>6</w:t>
            </w:r>
            <w:r w:rsidRPr="007F6477">
              <w:rPr>
                <w:rFonts w:ascii="Arial" w:eastAsiaTheme="minorEastAsia" w:hAnsi="Arial" w:cs="Arial"/>
                <w:sz w:val="21"/>
                <w:szCs w:val="21"/>
              </w:rPr>
              <w:t>9</w:t>
            </w:r>
            <w:r w:rsidR="00076EBC" w:rsidRPr="007F6477">
              <w:rPr>
                <w:rFonts w:ascii="Arial" w:eastAsiaTheme="minorEastAsia" w:hAnsi="Arial" w:cs="Arial"/>
                <w:sz w:val="21"/>
                <w:szCs w:val="21"/>
              </w:rPr>
              <w:t>.00</w:t>
            </w:r>
          </w:p>
        </w:tc>
      </w:tr>
      <w:tr w:rsidR="00076EBC" w:rsidRPr="00755D09" w:rsidTr="00076EBC">
        <w:trPr>
          <w:trHeight w:val="425"/>
          <w:jc w:val="center"/>
        </w:trPr>
        <w:tc>
          <w:tcPr>
            <w:tcW w:w="680"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4</w:t>
            </w:r>
          </w:p>
        </w:tc>
        <w:tc>
          <w:tcPr>
            <w:tcW w:w="1257"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预备费</w:t>
            </w:r>
          </w:p>
        </w:tc>
        <w:tc>
          <w:tcPr>
            <w:tcW w:w="1242" w:type="dxa"/>
            <w:vAlign w:val="center"/>
          </w:tcPr>
          <w:p w:rsidR="00755D09" w:rsidRPr="00076EBC" w:rsidRDefault="00755D09" w:rsidP="00057487">
            <w:pPr>
              <w:adjustRightInd w:val="0"/>
              <w:snapToGrid w:val="0"/>
              <w:jc w:val="center"/>
              <w:rPr>
                <w:rFonts w:ascii="Arial" w:eastAsiaTheme="minorEastAsia" w:hAnsi="Arial" w:cs="Arial"/>
                <w:sz w:val="21"/>
                <w:szCs w:val="21"/>
              </w:rPr>
            </w:pPr>
            <w:r w:rsidRPr="00076EBC">
              <w:rPr>
                <w:rFonts w:ascii="Arial" w:eastAsiaTheme="minorEastAsia" w:hAnsi="Arial" w:cs="Arial"/>
                <w:sz w:val="21"/>
                <w:szCs w:val="21"/>
              </w:rPr>
              <w:t>288.30</w:t>
            </w:r>
          </w:p>
        </w:tc>
        <w:tc>
          <w:tcPr>
            <w:tcW w:w="1034" w:type="dxa"/>
            <w:vAlign w:val="center"/>
          </w:tcPr>
          <w:p w:rsidR="00755D09" w:rsidRPr="00076EBC" w:rsidRDefault="00755D09" w:rsidP="00057487">
            <w:pPr>
              <w:adjustRightInd w:val="0"/>
              <w:snapToGrid w:val="0"/>
              <w:jc w:val="center"/>
              <w:rPr>
                <w:rFonts w:ascii="Arial" w:eastAsiaTheme="minorEastAsia" w:hAnsi="Arial" w:cs="Arial"/>
                <w:sz w:val="21"/>
                <w:szCs w:val="21"/>
              </w:rPr>
            </w:pPr>
          </w:p>
        </w:tc>
        <w:tc>
          <w:tcPr>
            <w:tcW w:w="1268" w:type="dxa"/>
            <w:vAlign w:val="center"/>
          </w:tcPr>
          <w:p w:rsidR="00755D09" w:rsidRPr="007F6477" w:rsidRDefault="00755D09" w:rsidP="00057487">
            <w:pPr>
              <w:adjustRightInd w:val="0"/>
              <w:snapToGrid w:val="0"/>
              <w:jc w:val="center"/>
              <w:rPr>
                <w:rFonts w:ascii="Arial" w:eastAsiaTheme="minorEastAsia" w:hAnsi="Arial" w:cs="Arial"/>
                <w:sz w:val="21"/>
                <w:szCs w:val="21"/>
              </w:rPr>
            </w:pPr>
            <w:r w:rsidRPr="007F6477">
              <w:rPr>
                <w:rFonts w:ascii="Arial" w:eastAsiaTheme="minorEastAsia" w:hAnsi="Arial" w:cs="Arial"/>
                <w:sz w:val="21"/>
                <w:szCs w:val="21"/>
              </w:rPr>
              <w:t>-288.30</w:t>
            </w:r>
          </w:p>
        </w:tc>
        <w:tc>
          <w:tcPr>
            <w:tcW w:w="1276" w:type="dxa"/>
            <w:vAlign w:val="center"/>
          </w:tcPr>
          <w:p w:rsidR="00755D09" w:rsidRPr="007F6477" w:rsidRDefault="00755D09" w:rsidP="00057487">
            <w:pPr>
              <w:adjustRightInd w:val="0"/>
              <w:snapToGrid w:val="0"/>
              <w:jc w:val="center"/>
              <w:rPr>
                <w:rFonts w:ascii="Arial" w:eastAsiaTheme="minorEastAsia" w:hAnsi="Arial" w:cs="Arial"/>
                <w:sz w:val="21"/>
                <w:szCs w:val="21"/>
              </w:rPr>
            </w:pPr>
          </w:p>
        </w:tc>
        <w:tc>
          <w:tcPr>
            <w:tcW w:w="1224" w:type="dxa"/>
            <w:vAlign w:val="center"/>
          </w:tcPr>
          <w:p w:rsidR="00755D09" w:rsidRPr="007F6477" w:rsidRDefault="00755D09" w:rsidP="00057487">
            <w:pPr>
              <w:adjustRightInd w:val="0"/>
              <w:snapToGrid w:val="0"/>
              <w:jc w:val="center"/>
              <w:rPr>
                <w:rFonts w:ascii="Arial" w:eastAsiaTheme="minorEastAsia" w:hAnsi="Arial" w:cs="Arial"/>
                <w:sz w:val="21"/>
                <w:szCs w:val="21"/>
              </w:rPr>
            </w:pPr>
          </w:p>
        </w:tc>
        <w:tc>
          <w:tcPr>
            <w:tcW w:w="1221" w:type="dxa"/>
            <w:vAlign w:val="center"/>
          </w:tcPr>
          <w:p w:rsidR="00755D09" w:rsidRPr="007F6477" w:rsidRDefault="00755D09" w:rsidP="00057487">
            <w:pPr>
              <w:adjustRightInd w:val="0"/>
              <w:snapToGrid w:val="0"/>
              <w:jc w:val="center"/>
              <w:rPr>
                <w:rFonts w:ascii="Arial" w:eastAsiaTheme="minorEastAsia" w:hAnsi="Arial" w:cs="Arial"/>
                <w:sz w:val="21"/>
                <w:szCs w:val="21"/>
              </w:rPr>
            </w:pPr>
          </w:p>
        </w:tc>
      </w:tr>
      <w:tr w:rsidR="00076EBC" w:rsidRPr="00755D09" w:rsidTr="00076EBC">
        <w:trPr>
          <w:trHeight w:val="425"/>
          <w:jc w:val="center"/>
        </w:trPr>
        <w:tc>
          <w:tcPr>
            <w:tcW w:w="1937" w:type="dxa"/>
            <w:gridSpan w:val="2"/>
            <w:vAlign w:val="center"/>
          </w:tcPr>
          <w:p w:rsidR="00057487" w:rsidRPr="00076EBC" w:rsidRDefault="00057487" w:rsidP="00057487">
            <w:pPr>
              <w:adjustRightInd w:val="0"/>
              <w:snapToGrid w:val="0"/>
              <w:jc w:val="center"/>
              <w:rPr>
                <w:rFonts w:ascii="Arial" w:eastAsiaTheme="minorEastAsia" w:hAnsi="Arial" w:cs="Arial"/>
                <w:b/>
                <w:sz w:val="21"/>
                <w:szCs w:val="21"/>
              </w:rPr>
            </w:pPr>
            <w:r w:rsidRPr="00076EBC">
              <w:rPr>
                <w:rFonts w:ascii="Arial" w:eastAsiaTheme="minorEastAsia" w:hAnsi="Arial" w:cs="Arial" w:hint="eastAsia"/>
                <w:b/>
                <w:sz w:val="21"/>
                <w:szCs w:val="21"/>
              </w:rPr>
              <w:t>合计</w:t>
            </w:r>
          </w:p>
        </w:tc>
        <w:tc>
          <w:tcPr>
            <w:tcW w:w="1242" w:type="dxa"/>
            <w:vAlign w:val="center"/>
          </w:tcPr>
          <w:p w:rsidR="00057487" w:rsidRPr="00076EBC" w:rsidRDefault="00057487" w:rsidP="00057487">
            <w:pPr>
              <w:adjustRightInd w:val="0"/>
              <w:snapToGrid w:val="0"/>
              <w:jc w:val="center"/>
              <w:rPr>
                <w:rFonts w:ascii="Arial" w:eastAsiaTheme="minorEastAsia" w:hAnsi="Arial" w:cs="Arial"/>
                <w:b/>
                <w:sz w:val="21"/>
                <w:szCs w:val="21"/>
              </w:rPr>
            </w:pPr>
            <w:r w:rsidRPr="00076EBC">
              <w:rPr>
                <w:rFonts w:ascii="Arial" w:eastAsiaTheme="minorEastAsia" w:hAnsi="Arial" w:cs="Arial"/>
                <w:b/>
                <w:sz w:val="21"/>
                <w:szCs w:val="21"/>
              </w:rPr>
              <w:t>14,703.30</w:t>
            </w:r>
          </w:p>
        </w:tc>
        <w:tc>
          <w:tcPr>
            <w:tcW w:w="1034" w:type="dxa"/>
            <w:vAlign w:val="center"/>
          </w:tcPr>
          <w:p w:rsidR="00057487" w:rsidRPr="00076EBC" w:rsidRDefault="00057487" w:rsidP="00057487">
            <w:pPr>
              <w:adjustRightInd w:val="0"/>
              <w:snapToGrid w:val="0"/>
              <w:jc w:val="center"/>
              <w:rPr>
                <w:rFonts w:ascii="Arial" w:eastAsiaTheme="minorEastAsia" w:hAnsi="Arial" w:cs="Arial"/>
                <w:b/>
                <w:sz w:val="21"/>
                <w:szCs w:val="21"/>
              </w:rPr>
            </w:pPr>
            <w:r w:rsidRPr="00076EBC">
              <w:rPr>
                <w:rFonts w:ascii="Arial" w:eastAsiaTheme="minorEastAsia" w:hAnsi="Arial" w:cs="Arial"/>
                <w:b/>
                <w:sz w:val="21"/>
                <w:szCs w:val="21"/>
              </w:rPr>
              <w:t>3,267.48</w:t>
            </w:r>
          </w:p>
        </w:tc>
        <w:tc>
          <w:tcPr>
            <w:tcW w:w="1268" w:type="dxa"/>
            <w:vAlign w:val="center"/>
          </w:tcPr>
          <w:p w:rsidR="00057487" w:rsidRPr="007F6477" w:rsidRDefault="00057487" w:rsidP="00057487">
            <w:pPr>
              <w:adjustRightInd w:val="0"/>
              <w:snapToGrid w:val="0"/>
              <w:jc w:val="center"/>
              <w:rPr>
                <w:rFonts w:ascii="Arial" w:eastAsiaTheme="minorEastAsia" w:hAnsi="Arial" w:cs="Arial"/>
                <w:b/>
                <w:sz w:val="21"/>
                <w:szCs w:val="21"/>
              </w:rPr>
            </w:pPr>
            <w:r w:rsidRPr="007F6477">
              <w:rPr>
                <w:rFonts w:ascii="Arial" w:eastAsiaTheme="minorEastAsia" w:hAnsi="Arial" w:cs="Arial"/>
                <w:b/>
                <w:sz w:val="21"/>
                <w:szCs w:val="21"/>
              </w:rPr>
              <w:t>-11,4</w:t>
            </w:r>
            <w:r w:rsidR="0075792E" w:rsidRPr="007F6477">
              <w:rPr>
                <w:rFonts w:ascii="Arial" w:eastAsiaTheme="minorEastAsia" w:hAnsi="Arial" w:cs="Arial"/>
                <w:b/>
                <w:sz w:val="21"/>
                <w:szCs w:val="21"/>
              </w:rPr>
              <w:t>3</w:t>
            </w:r>
            <w:r w:rsidRPr="007F6477">
              <w:rPr>
                <w:rFonts w:ascii="Arial" w:eastAsiaTheme="minorEastAsia" w:hAnsi="Arial" w:cs="Arial"/>
                <w:b/>
                <w:sz w:val="21"/>
                <w:szCs w:val="21"/>
              </w:rPr>
              <w:t>5.82</w:t>
            </w:r>
          </w:p>
        </w:tc>
        <w:tc>
          <w:tcPr>
            <w:tcW w:w="1276" w:type="dxa"/>
            <w:vAlign w:val="center"/>
          </w:tcPr>
          <w:p w:rsidR="00057487" w:rsidRPr="007F6477" w:rsidRDefault="00057487" w:rsidP="00057487">
            <w:pPr>
              <w:adjustRightInd w:val="0"/>
              <w:snapToGrid w:val="0"/>
              <w:jc w:val="center"/>
              <w:rPr>
                <w:rFonts w:ascii="Arial" w:eastAsiaTheme="minorEastAsia" w:hAnsi="Arial" w:cs="Arial"/>
                <w:b/>
                <w:sz w:val="21"/>
                <w:szCs w:val="21"/>
              </w:rPr>
            </w:pPr>
            <w:r w:rsidRPr="007F6477">
              <w:rPr>
                <w:rFonts w:ascii="Arial" w:eastAsiaTheme="minorEastAsia" w:hAnsi="Arial" w:cs="Arial"/>
                <w:b/>
                <w:sz w:val="21"/>
                <w:szCs w:val="21"/>
              </w:rPr>
              <w:t>14,400</w:t>
            </w:r>
            <w:r w:rsidR="00076EBC" w:rsidRPr="007F6477">
              <w:rPr>
                <w:rFonts w:ascii="Arial" w:eastAsiaTheme="minorEastAsia" w:hAnsi="Arial" w:cs="Arial"/>
                <w:b/>
                <w:sz w:val="21"/>
                <w:szCs w:val="21"/>
              </w:rPr>
              <w:t>.00</w:t>
            </w:r>
          </w:p>
        </w:tc>
        <w:tc>
          <w:tcPr>
            <w:tcW w:w="1224" w:type="dxa"/>
            <w:vAlign w:val="center"/>
          </w:tcPr>
          <w:p w:rsidR="00057487" w:rsidRPr="007F6477" w:rsidRDefault="00076EBC" w:rsidP="00057487">
            <w:pPr>
              <w:adjustRightInd w:val="0"/>
              <w:snapToGrid w:val="0"/>
              <w:jc w:val="center"/>
              <w:rPr>
                <w:rFonts w:ascii="Arial" w:eastAsiaTheme="minorEastAsia" w:hAnsi="Arial" w:cs="Arial"/>
                <w:b/>
                <w:sz w:val="21"/>
                <w:szCs w:val="21"/>
              </w:rPr>
            </w:pPr>
            <w:r w:rsidRPr="007F6477">
              <w:rPr>
                <w:rFonts w:ascii="Arial" w:eastAsiaTheme="minorEastAsia" w:hAnsi="Arial" w:cs="Arial"/>
                <w:b/>
                <w:color w:val="000000"/>
                <w:sz w:val="21"/>
                <w:szCs w:val="21"/>
              </w:rPr>
              <w:t>3,081.00</w:t>
            </w:r>
          </w:p>
        </w:tc>
        <w:tc>
          <w:tcPr>
            <w:tcW w:w="1221" w:type="dxa"/>
            <w:vAlign w:val="center"/>
          </w:tcPr>
          <w:p w:rsidR="00057487" w:rsidRPr="007F6477" w:rsidRDefault="00057487" w:rsidP="00076EBC">
            <w:pPr>
              <w:adjustRightInd w:val="0"/>
              <w:snapToGrid w:val="0"/>
              <w:jc w:val="center"/>
              <w:rPr>
                <w:rFonts w:ascii="Arial" w:eastAsiaTheme="minorEastAsia" w:hAnsi="Arial" w:cs="Arial"/>
                <w:b/>
                <w:sz w:val="21"/>
                <w:szCs w:val="21"/>
              </w:rPr>
            </w:pPr>
            <w:r w:rsidRPr="007F6477">
              <w:rPr>
                <w:rFonts w:ascii="Arial" w:eastAsiaTheme="minorEastAsia" w:hAnsi="Arial" w:cs="Arial"/>
                <w:b/>
                <w:sz w:val="21"/>
                <w:szCs w:val="21"/>
              </w:rPr>
              <w:t>-</w:t>
            </w:r>
            <w:r w:rsidR="00076EBC" w:rsidRPr="007F6477">
              <w:rPr>
                <w:rFonts w:ascii="Arial" w:eastAsiaTheme="minorEastAsia" w:hAnsi="Arial" w:cs="Arial"/>
                <w:b/>
                <w:sz w:val="21"/>
                <w:szCs w:val="21"/>
              </w:rPr>
              <w:t>11,3</w:t>
            </w:r>
            <w:r w:rsidR="0075792E" w:rsidRPr="007F6477">
              <w:rPr>
                <w:rFonts w:ascii="Arial" w:eastAsiaTheme="minorEastAsia" w:hAnsi="Arial" w:cs="Arial"/>
                <w:b/>
                <w:sz w:val="21"/>
                <w:szCs w:val="21"/>
              </w:rPr>
              <w:t>1</w:t>
            </w:r>
            <w:r w:rsidR="00076EBC" w:rsidRPr="007F6477">
              <w:rPr>
                <w:rFonts w:ascii="Arial" w:eastAsiaTheme="minorEastAsia" w:hAnsi="Arial" w:cs="Arial"/>
                <w:b/>
                <w:sz w:val="21"/>
                <w:szCs w:val="21"/>
              </w:rPr>
              <w:t>9.00</w:t>
            </w:r>
          </w:p>
        </w:tc>
      </w:tr>
    </w:tbl>
    <w:p w:rsidR="00755D09" w:rsidRPr="00755D09" w:rsidRDefault="00755D09" w:rsidP="008256D4">
      <w:pPr>
        <w:adjustRightInd w:val="0"/>
        <w:snapToGrid w:val="0"/>
        <w:spacing w:beforeLines="50" w:before="156" w:line="360" w:lineRule="auto"/>
        <w:ind w:firstLineChars="200" w:firstLine="480"/>
        <w:rPr>
          <w:rFonts w:ascii="Arial" w:eastAsiaTheme="minorEastAsia" w:hAnsi="Arial" w:cs="Arial"/>
          <w:sz w:val="24"/>
          <w:szCs w:val="24"/>
        </w:rPr>
      </w:pPr>
      <w:r w:rsidRPr="00755D09">
        <w:rPr>
          <w:rFonts w:ascii="Arial" w:eastAsiaTheme="minorEastAsia" w:hAnsi="Arial" w:cs="Arial"/>
          <w:sz w:val="24"/>
          <w:szCs w:val="24"/>
        </w:rPr>
        <w:t>项目实施地点</w:t>
      </w:r>
      <w:r w:rsidRPr="00057487">
        <w:rPr>
          <w:rFonts w:asciiTheme="minorEastAsia" w:eastAsiaTheme="minorEastAsia" w:hAnsiTheme="minorEastAsia" w:cs="Arial"/>
          <w:sz w:val="24"/>
          <w:szCs w:val="24"/>
        </w:rPr>
        <w:t>由“江苏省南京市江宁开发区苏源大道以东苏沃科技园”变更为“江</w:t>
      </w:r>
      <w:r w:rsidRPr="00755D09">
        <w:rPr>
          <w:rFonts w:ascii="Arial" w:eastAsiaTheme="minorEastAsia" w:hAnsi="Arial" w:cs="Arial"/>
          <w:sz w:val="24"/>
          <w:szCs w:val="24"/>
        </w:rPr>
        <w:t>苏省南京市江宁开发区胜利路</w:t>
      </w:r>
      <w:r w:rsidRPr="00755D09">
        <w:rPr>
          <w:rFonts w:ascii="Arial" w:eastAsiaTheme="minorEastAsia" w:hAnsi="Arial" w:cs="Arial"/>
          <w:sz w:val="24"/>
          <w:szCs w:val="24"/>
        </w:rPr>
        <w:t>89</w:t>
      </w:r>
      <w:r w:rsidRPr="00755D09">
        <w:rPr>
          <w:rFonts w:ascii="Arial" w:eastAsiaTheme="minorEastAsia" w:hAnsi="Arial" w:cs="Arial"/>
          <w:sz w:val="24"/>
          <w:szCs w:val="24"/>
        </w:rPr>
        <w:t>号紫金研创中心</w:t>
      </w:r>
      <w:r w:rsidRPr="00755D09">
        <w:rPr>
          <w:rFonts w:ascii="Arial" w:eastAsiaTheme="minorEastAsia" w:hAnsi="Arial" w:cs="Arial"/>
          <w:sz w:val="24"/>
          <w:szCs w:val="24"/>
        </w:rPr>
        <w:t>7</w:t>
      </w:r>
      <w:r w:rsidRPr="00755D09">
        <w:rPr>
          <w:rFonts w:ascii="Arial" w:eastAsiaTheme="minorEastAsia" w:hAnsi="Arial" w:cs="Arial"/>
          <w:sz w:val="24"/>
          <w:szCs w:val="24"/>
        </w:rPr>
        <w:t>号楼、江苏省南京市江宁滨江经济开发区景明大街</w:t>
      </w:r>
      <w:r w:rsidRPr="00755D09">
        <w:rPr>
          <w:rFonts w:ascii="Arial" w:eastAsiaTheme="minorEastAsia" w:hAnsi="Arial" w:cs="Arial"/>
          <w:sz w:val="24"/>
          <w:szCs w:val="24"/>
        </w:rPr>
        <w:t>15</w:t>
      </w:r>
      <w:r w:rsidRPr="00755D09">
        <w:rPr>
          <w:rFonts w:ascii="Arial" w:eastAsiaTheme="minorEastAsia" w:hAnsi="Arial" w:cs="Arial"/>
          <w:sz w:val="24"/>
          <w:szCs w:val="24"/>
        </w:rPr>
        <w:t>号</w:t>
      </w:r>
      <w:r w:rsidRPr="00057487">
        <w:rPr>
          <w:rFonts w:asciiTheme="minorEastAsia" w:eastAsiaTheme="minorEastAsia" w:hAnsiTheme="minorEastAsia" w:cs="Arial"/>
          <w:sz w:val="24"/>
          <w:szCs w:val="24"/>
        </w:rPr>
        <w:t>”</w:t>
      </w:r>
      <w:r w:rsidRPr="00755D09">
        <w:rPr>
          <w:rFonts w:ascii="Arial" w:eastAsiaTheme="minorEastAsia" w:hAnsi="Arial" w:cs="Arial"/>
          <w:sz w:val="24"/>
          <w:szCs w:val="24"/>
        </w:rPr>
        <w:t>。</w:t>
      </w:r>
    </w:p>
    <w:p w:rsidR="00390579" w:rsidRDefault="00755D09">
      <w:pPr>
        <w:spacing w:beforeLines="25" w:before="78" w:line="360" w:lineRule="auto"/>
        <w:ind w:firstLine="482"/>
        <w:rPr>
          <w:rFonts w:ascii="Arial" w:eastAsiaTheme="minorEastAsia" w:hAnsi="Arial" w:cs="Arial"/>
          <w:b/>
          <w:sz w:val="24"/>
          <w:szCs w:val="24"/>
        </w:rPr>
      </w:pPr>
      <w:r w:rsidRPr="00755D09">
        <w:rPr>
          <w:rFonts w:ascii="Arial" w:eastAsiaTheme="minorEastAsia" w:hAnsi="Arial" w:cs="Arial"/>
          <w:b/>
          <w:sz w:val="24"/>
          <w:szCs w:val="24"/>
        </w:rPr>
        <w:t>（二）本次部分募投项目变更的原因</w:t>
      </w:r>
    </w:p>
    <w:p w:rsidR="00390579" w:rsidRDefault="00755D09">
      <w:pPr>
        <w:adjustRightInd w:val="0"/>
        <w:snapToGrid w:val="0"/>
        <w:spacing w:beforeLines="25" w:before="78" w:line="360" w:lineRule="auto"/>
        <w:ind w:firstLine="482"/>
        <w:rPr>
          <w:rFonts w:ascii="Arial" w:eastAsiaTheme="minorEastAsia" w:hAnsi="Arial" w:cs="Arial"/>
          <w:sz w:val="24"/>
          <w:szCs w:val="24"/>
        </w:rPr>
      </w:pPr>
      <w:r w:rsidRPr="00755D09">
        <w:rPr>
          <w:rFonts w:ascii="Arial" w:eastAsiaTheme="minorEastAsia" w:hAnsi="Arial" w:cs="Arial"/>
          <w:sz w:val="24"/>
          <w:szCs w:val="24"/>
        </w:rPr>
        <w:t>为提高公司服务质量，促进公司市场拓展，形成集设计、研发、营销及其他支持机构一体办公集成中心，公司租赁了南京紫金研创科技发展有限公司位于南京市江宁区胜利路</w:t>
      </w:r>
      <w:r w:rsidRPr="00755D09">
        <w:rPr>
          <w:rFonts w:ascii="Arial" w:eastAsiaTheme="minorEastAsia" w:hAnsi="Arial" w:cs="Arial"/>
          <w:sz w:val="24"/>
          <w:szCs w:val="24"/>
        </w:rPr>
        <w:t>89</w:t>
      </w:r>
      <w:r w:rsidRPr="00755D09">
        <w:rPr>
          <w:rFonts w:ascii="Arial" w:eastAsiaTheme="minorEastAsia" w:hAnsi="Arial" w:cs="Arial"/>
          <w:sz w:val="24"/>
          <w:szCs w:val="24"/>
        </w:rPr>
        <w:t>号</w:t>
      </w:r>
      <w:r w:rsidRPr="00057487">
        <w:rPr>
          <w:rFonts w:asciiTheme="minorEastAsia" w:eastAsiaTheme="minorEastAsia" w:hAnsiTheme="minorEastAsia" w:cs="Arial"/>
          <w:sz w:val="24"/>
          <w:szCs w:val="24"/>
        </w:rPr>
        <w:t>“紫金研发创业中心”</w:t>
      </w:r>
      <w:r w:rsidRPr="00755D09">
        <w:rPr>
          <w:rFonts w:ascii="Arial" w:eastAsiaTheme="minorEastAsia" w:hAnsi="Arial" w:cs="Arial"/>
          <w:sz w:val="24"/>
          <w:szCs w:val="24"/>
        </w:rPr>
        <w:t>7</w:t>
      </w:r>
      <w:r w:rsidRPr="00755D09">
        <w:rPr>
          <w:rFonts w:ascii="Arial" w:eastAsiaTheme="minorEastAsia" w:hAnsi="Arial" w:cs="Arial"/>
          <w:sz w:val="24"/>
          <w:szCs w:val="24"/>
        </w:rPr>
        <w:t>号楼</w:t>
      </w:r>
      <w:r w:rsidRPr="00755D09">
        <w:rPr>
          <w:rFonts w:ascii="Arial" w:eastAsiaTheme="minorEastAsia" w:hAnsi="Arial" w:cs="Arial"/>
          <w:sz w:val="24"/>
          <w:szCs w:val="24"/>
        </w:rPr>
        <w:t>11</w:t>
      </w:r>
      <w:r w:rsidRPr="00755D09">
        <w:rPr>
          <w:rFonts w:ascii="Arial" w:eastAsiaTheme="minorEastAsia" w:hAnsi="Arial" w:cs="Arial"/>
          <w:sz w:val="24"/>
          <w:szCs w:val="24"/>
        </w:rPr>
        <w:t>层建筑面积为</w:t>
      </w:r>
      <w:r w:rsidRPr="00755D09">
        <w:rPr>
          <w:rFonts w:ascii="Arial" w:eastAsiaTheme="minorEastAsia" w:hAnsi="Arial" w:cs="Arial"/>
          <w:sz w:val="24"/>
          <w:szCs w:val="24"/>
        </w:rPr>
        <w:t>1554m</w:t>
      </w:r>
      <w:r w:rsidRPr="00755D09">
        <w:rPr>
          <w:rFonts w:ascii="Arial" w:eastAsiaTheme="minorEastAsia" w:hAnsi="Arial" w:cs="Arial"/>
          <w:sz w:val="24"/>
          <w:szCs w:val="24"/>
          <w:vertAlign w:val="superscript"/>
        </w:rPr>
        <w:t>2</w:t>
      </w:r>
      <w:r w:rsidRPr="00755D09">
        <w:rPr>
          <w:rFonts w:ascii="Arial" w:eastAsiaTheme="minorEastAsia" w:hAnsi="Arial" w:cs="Arial"/>
          <w:sz w:val="24"/>
          <w:szCs w:val="24"/>
        </w:rPr>
        <w:t>的办公场所，并按照公司需要进行了统一布局装修，按照目前的运营情况，能够满足工程技术研发中心的需求。</w:t>
      </w:r>
    </w:p>
    <w:p w:rsidR="00755D09" w:rsidRPr="00CA2B39" w:rsidRDefault="00755D09">
      <w:pPr>
        <w:adjustRightInd w:val="0"/>
        <w:snapToGrid w:val="0"/>
        <w:spacing w:beforeLines="25" w:before="78" w:line="360" w:lineRule="auto"/>
        <w:ind w:firstLine="482"/>
        <w:rPr>
          <w:rFonts w:asciiTheme="minorEastAsia" w:eastAsiaTheme="minorEastAsia" w:hAnsiTheme="minorEastAsia" w:cs="Arial"/>
          <w:sz w:val="24"/>
          <w:szCs w:val="24"/>
        </w:rPr>
      </w:pPr>
      <w:r w:rsidRPr="00755D09">
        <w:rPr>
          <w:rFonts w:ascii="Arial" w:eastAsiaTheme="minorEastAsia" w:hAnsi="Arial" w:cs="Arial"/>
          <w:sz w:val="24"/>
          <w:szCs w:val="24"/>
        </w:rPr>
        <w:t>按照陕西有色金属控股集团有限责任公司提出的将资金投放到收益式生产经营项目，减少资产配置投资，最大发挥资金价值的投资理念，为优化资源配置，提高募集资金使用效益，降低项目建设成本，公司拟充分利用上述已租赁房产，以及公司现有技术中心的场地、基础设施等资源条件</w:t>
      </w:r>
      <w:r w:rsidR="00057487">
        <w:rPr>
          <w:rFonts w:asciiTheme="minorEastAsia" w:eastAsiaTheme="minorEastAsia" w:hAnsiTheme="minorEastAsia" w:cs="Arial"/>
          <w:sz w:val="24"/>
          <w:szCs w:val="24"/>
        </w:rPr>
        <w:t>，将工程技术研发中心的</w:t>
      </w:r>
      <w:r w:rsidR="00057487">
        <w:rPr>
          <w:rFonts w:asciiTheme="minorEastAsia" w:eastAsiaTheme="minorEastAsia" w:hAnsiTheme="minorEastAsia" w:cs="Arial" w:hint="eastAsia"/>
          <w:sz w:val="24"/>
          <w:szCs w:val="24"/>
        </w:rPr>
        <w:t>实施</w:t>
      </w:r>
      <w:r w:rsidRPr="00057487">
        <w:rPr>
          <w:rFonts w:asciiTheme="minorEastAsia" w:eastAsiaTheme="minorEastAsia" w:hAnsiTheme="minorEastAsia" w:cs="Arial"/>
          <w:sz w:val="24"/>
          <w:szCs w:val="24"/>
        </w:rPr>
        <w:t>方式由</w:t>
      </w:r>
      <w:r w:rsidRPr="00057487">
        <w:rPr>
          <w:rFonts w:asciiTheme="minorEastAsia" w:eastAsiaTheme="minorEastAsia" w:hAnsiTheme="minorEastAsia" w:cs="Arial"/>
          <w:sz w:val="24"/>
          <w:szCs w:val="24"/>
        </w:rPr>
        <w:lastRenderedPageBreak/>
        <w:t>“购置</w:t>
      </w:r>
      <w:r w:rsidRPr="00CA2B39">
        <w:rPr>
          <w:rFonts w:asciiTheme="minorEastAsia" w:eastAsiaTheme="minorEastAsia" w:hAnsiTheme="minorEastAsia" w:cs="Arial"/>
          <w:sz w:val="24"/>
          <w:szCs w:val="24"/>
        </w:rPr>
        <w:t>房产”方式变更为“租赁房产”</w:t>
      </w:r>
      <w:r w:rsidR="00160B39" w:rsidRPr="002C6726">
        <w:rPr>
          <w:rFonts w:asciiTheme="minorEastAsia" w:eastAsiaTheme="minorEastAsia" w:hAnsiTheme="minorEastAsia" w:cs="Arial" w:hint="eastAsia"/>
          <w:sz w:val="24"/>
          <w:szCs w:val="24"/>
        </w:rPr>
        <w:t>，</w:t>
      </w:r>
      <w:r w:rsidR="00BB1A67" w:rsidRPr="00C95477">
        <w:rPr>
          <w:rFonts w:asciiTheme="minorEastAsia" w:eastAsiaTheme="minorEastAsia" w:hAnsiTheme="minorEastAsia" w:cs="Arial" w:hint="eastAsia"/>
          <w:sz w:val="24"/>
          <w:szCs w:val="24"/>
        </w:rPr>
        <w:t>并根据公司实际需求及市场情况增减部分设备和调整部分设备投资额</w:t>
      </w:r>
      <w:r w:rsidRPr="002C6726">
        <w:rPr>
          <w:rFonts w:asciiTheme="minorEastAsia" w:eastAsiaTheme="minorEastAsia" w:hAnsiTheme="minorEastAsia" w:cs="Arial"/>
          <w:sz w:val="24"/>
          <w:szCs w:val="24"/>
        </w:rPr>
        <w:t>。</w:t>
      </w:r>
    </w:p>
    <w:p w:rsidR="00390579" w:rsidRDefault="00755D09">
      <w:pPr>
        <w:spacing w:beforeLines="25" w:before="78" w:line="360" w:lineRule="auto"/>
        <w:ind w:firstLine="482"/>
        <w:rPr>
          <w:rFonts w:ascii="Arial" w:eastAsiaTheme="minorEastAsia" w:hAnsi="Arial" w:cs="Arial"/>
          <w:b/>
          <w:sz w:val="24"/>
          <w:szCs w:val="24"/>
        </w:rPr>
      </w:pPr>
      <w:r w:rsidRPr="00755D09">
        <w:rPr>
          <w:rFonts w:ascii="Arial" w:eastAsiaTheme="minorEastAsia" w:hAnsi="Arial" w:cs="Arial"/>
          <w:b/>
          <w:sz w:val="24"/>
          <w:szCs w:val="24"/>
        </w:rPr>
        <w:t>（三）需履行的报批或备案程序</w:t>
      </w:r>
    </w:p>
    <w:p w:rsidR="00390579" w:rsidRDefault="00755D09">
      <w:pPr>
        <w:adjustRightInd w:val="0"/>
        <w:snapToGrid w:val="0"/>
        <w:spacing w:beforeLines="25" w:before="78" w:line="360" w:lineRule="auto"/>
        <w:ind w:firstLine="482"/>
        <w:rPr>
          <w:rFonts w:ascii="Arial" w:eastAsiaTheme="minorEastAsia" w:hAnsi="Arial" w:cs="Arial"/>
          <w:sz w:val="24"/>
          <w:szCs w:val="24"/>
        </w:rPr>
      </w:pPr>
      <w:r w:rsidRPr="00CA2B39">
        <w:rPr>
          <w:rFonts w:ascii="Arial" w:eastAsiaTheme="minorEastAsia" w:hAnsi="Arial" w:cs="Arial" w:hint="eastAsia"/>
          <w:sz w:val="24"/>
          <w:szCs w:val="24"/>
        </w:rPr>
        <w:t>公司</w:t>
      </w:r>
      <w:r w:rsidR="00B91DF9" w:rsidRPr="00CA2B39">
        <w:rPr>
          <w:rFonts w:ascii="Arial" w:eastAsiaTheme="minorEastAsia" w:hAnsi="Arial" w:cs="Arial" w:hint="eastAsia"/>
          <w:sz w:val="24"/>
          <w:szCs w:val="24"/>
        </w:rPr>
        <w:t>正在办理项目备案变更程序，</w:t>
      </w:r>
      <w:r w:rsidRPr="00CA2B39">
        <w:rPr>
          <w:rFonts w:ascii="Arial" w:eastAsiaTheme="minorEastAsia" w:hAnsi="Arial" w:cs="Arial"/>
          <w:sz w:val="24"/>
          <w:szCs w:val="24"/>
        </w:rPr>
        <w:t>本项目不属于《建设项目环境影响评价分类管</w:t>
      </w:r>
      <w:r w:rsidRPr="00755D09">
        <w:rPr>
          <w:rFonts w:ascii="Arial" w:eastAsiaTheme="minorEastAsia" w:hAnsi="Arial" w:cs="Arial"/>
          <w:sz w:val="24"/>
          <w:szCs w:val="24"/>
        </w:rPr>
        <w:t>理名录（</w:t>
      </w:r>
      <w:r w:rsidRPr="00755D09">
        <w:rPr>
          <w:rFonts w:ascii="Arial" w:eastAsiaTheme="minorEastAsia" w:hAnsi="Arial" w:cs="Arial"/>
          <w:sz w:val="24"/>
          <w:szCs w:val="24"/>
        </w:rPr>
        <w:t>2021</w:t>
      </w:r>
      <w:r w:rsidRPr="00755D09">
        <w:rPr>
          <w:rFonts w:ascii="Arial" w:eastAsiaTheme="minorEastAsia" w:hAnsi="Arial" w:cs="Arial"/>
          <w:sz w:val="24"/>
          <w:szCs w:val="24"/>
        </w:rPr>
        <w:t>年版）》规定的建设项目，无需开展环境影响评价。</w:t>
      </w:r>
    </w:p>
    <w:p w:rsidR="00390579" w:rsidRDefault="00057487">
      <w:pPr>
        <w:spacing w:beforeLines="50" w:before="156" w:line="360" w:lineRule="auto"/>
        <w:ind w:firstLineChars="200" w:firstLine="482"/>
        <w:outlineLvl w:val="0"/>
        <w:rPr>
          <w:rFonts w:ascii="Arial" w:cs="Arial"/>
          <w:b/>
          <w:sz w:val="24"/>
          <w:szCs w:val="24"/>
        </w:rPr>
      </w:pPr>
      <w:r w:rsidRPr="00057487">
        <w:rPr>
          <w:rFonts w:ascii="Arial" w:cs="Arial" w:hint="eastAsia"/>
          <w:b/>
          <w:sz w:val="24"/>
          <w:szCs w:val="24"/>
        </w:rPr>
        <w:t>四</w:t>
      </w:r>
      <w:r w:rsidRPr="00057487">
        <w:rPr>
          <w:rFonts w:ascii="Arial" w:cs="Arial"/>
          <w:b/>
          <w:sz w:val="24"/>
          <w:szCs w:val="24"/>
        </w:rPr>
        <w:t>、</w:t>
      </w:r>
      <w:r w:rsidRPr="00057487">
        <w:rPr>
          <w:rFonts w:ascii="Arial" w:cs="Arial" w:hint="eastAsia"/>
          <w:b/>
          <w:sz w:val="24"/>
          <w:szCs w:val="24"/>
        </w:rPr>
        <w:t>本次终止</w:t>
      </w:r>
      <w:r w:rsidRPr="00057487">
        <w:rPr>
          <w:rFonts w:ascii="Arial" w:cs="Arial"/>
          <w:b/>
          <w:sz w:val="24"/>
          <w:szCs w:val="24"/>
        </w:rPr>
        <w:t>的募集资金投资项目基本情况</w:t>
      </w:r>
    </w:p>
    <w:p w:rsidR="00390579" w:rsidRDefault="00057487">
      <w:pPr>
        <w:spacing w:beforeLines="25" w:before="78" w:line="360" w:lineRule="auto"/>
        <w:ind w:firstLine="482"/>
        <w:rPr>
          <w:rFonts w:ascii="Arial" w:eastAsiaTheme="minorEastAsia" w:hAnsi="Arial" w:cs="Arial"/>
          <w:b/>
          <w:sz w:val="24"/>
          <w:szCs w:val="24"/>
        </w:rPr>
      </w:pPr>
      <w:r w:rsidRPr="00057487">
        <w:rPr>
          <w:rFonts w:ascii="Arial" w:eastAsiaTheme="minorEastAsia" w:hAnsi="Arial" w:cs="Arial"/>
          <w:b/>
          <w:sz w:val="24"/>
          <w:szCs w:val="24"/>
        </w:rPr>
        <w:t>（一）拟终止</w:t>
      </w:r>
      <w:r w:rsidR="00D15347">
        <w:rPr>
          <w:rFonts w:ascii="Arial" w:eastAsiaTheme="minorEastAsia" w:hAnsi="Arial" w:cs="Arial" w:hint="eastAsia"/>
          <w:b/>
          <w:sz w:val="24"/>
          <w:szCs w:val="24"/>
        </w:rPr>
        <w:t>募投项目</w:t>
      </w:r>
      <w:r w:rsidRPr="00057487">
        <w:rPr>
          <w:rFonts w:ascii="Arial" w:eastAsiaTheme="minorEastAsia" w:hAnsi="Arial" w:cs="Arial"/>
          <w:b/>
          <w:sz w:val="24"/>
          <w:szCs w:val="24"/>
        </w:rPr>
        <w:t>的基本情况</w:t>
      </w:r>
    </w:p>
    <w:p w:rsidR="00390579" w:rsidRDefault="00057487">
      <w:pPr>
        <w:spacing w:beforeLines="25" w:before="78" w:line="360" w:lineRule="auto"/>
        <w:ind w:firstLine="482"/>
        <w:rPr>
          <w:rFonts w:ascii="Arial" w:eastAsiaTheme="minorEastAsia" w:hAnsi="Arial" w:cs="Arial"/>
          <w:sz w:val="24"/>
          <w:szCs w:val="24"/>
        </w:rPr>
      </w:pPr>
      <w:r w:rsidRPr="00057487">
        <w:rPr>
          <w:rFonts w:ascii="Arial" w:eastAsiaTheme="minorEastAsia" w:hAnsi="Arial" w:cs="Arial"/>
          <w:sz w:val="24"/>
          <w:szCs w:val="24"/>
        </w:rPr>
        <w:t>本次拟</w:t>
      </w:r>
      <w:r w:rsidRPr="00057487">
        <w:rPr>
          <w:rFonts w:asciiTheme="minorEastAsia" w:eastAsiaTheme="minorEastAsia" w:hAnsiTheme="minorEastAsia" w:cs="Arial"/>
          <w:sz w:val="24"/>
          <w:szCs w:val="24"/>
        </w:rPr>
        <w:t>终止的</w:t>
      </w:r>
      <w:r w:rsidR="00D15347">
        <w:rPr>
          <w:rFonts w:asciiTheme="minorEastAsia" w:eastAsiaTheme="minorEastAsia" w:hAnsiTheme="minorEastAsia" w:cs="Arial" w:hint="eastAsia"/>
          <w:sz w:val="24"/>
          <w:szCs w:val="24"/>
        </w:rPr>
        <w:t>募投项目</w:t>
      </w:r>
      <w:r w:rsidRPr="00057487">
        <w:rPr>
          <w:rFonts w:asciiTheme="minorEastAsia" w:eastAsiaTheme="minorEastAsia" w:hAnsiTheme="minorEastAsia" w:cs="Arial"/>
          <w:sz w:val="24"/>
          <w:szCs w:val="24"/>
        </w:rPr>
        <w:t>为“宝色舰船及海洋工程装备制造提质扩能项目”，</w:t>
      </w:r>
      <w:r w:rsidRPr="00057487">
        <w:rPr>
          <w:rFonts w:ascii="Arial" w:eastAsiaTheme="minorEastAsia" w:hAnsi="Arial" w:cs="Arial"/>
          <w:sz w:val="24"/>
          <w:szCs w:val="24"/>
        </w:rPr>
        <w:t>该项目计划投资总额</w:t>
      </w:r>
      <w:r w:rsidRPr="00057487">
        <w:rPr>
          <w:rFonts w:ascii="Arial" w:eastAsiaTheme="minorEastAsia" w:hAnsi="Arial" w:cs="Arial"/>
          <w:sz w:val="24"/>
          <w:szCs w:val="24"/>
        </w:rPr>
        <w:t>9,936</w:t>
      </w:r>
      <w:r w:rsidRPr="00057487">
        <w:rPr>
          <w:rFonts w:ascii="Arial" w:eastAsiaTheme="minorEastAsia" w:hAnsi="Arial" w:cs="Arial"/>
          <w:sz w:val="24"/>
          <w:szCs w:val="24"/>
        </w:rPr>
        <w:t>万元，其中拟投入募集资金</w:t>
      </w:r>
      <w:r w:rsidRPr="00057487">
        <w:rPr>
          <w:rFonts w:ascii="Arial" w:eastAsiaTheme="minorEastAsia" w:hAnsi="Arial" w:cs="Arial"/>
          <w:sz w:val="24"/>
          <w:szCs w:val="24"/>
        </w:rPr>
        <w:t>9,200</w:t>
      </w:r>
      <w:r w:rsidRPr="00057487">
        <w:rPr>
          <w:rFonts w:ascii="Arial" w:eastAsiaTheme="minorEastAsia" w:hAnsi="Arial" w:cs="Arial"/>
          <w:sz w:val="24"/>
          <w:szCs w:val="24"/>
        </w:rPr>
        <w:t>万元，包括工程费用</w:t>
      </w:r>
      <w:r w:rsidRPr="00057487">
        <w:rPr>
          <w:rFonts w:ascii="Arial" w:eastAsiaTheme="minorEastAsia" w:hAnsi="Arial" w:cs="Arial"/>
          <w:sz w:val="24"/>
          <w:szCs w:val="24"/>
        </w:rPr>
        <w:t>8,594</w:t>
      </w:r>
      <w:r w:rsidRPr="00057487">
        <w:rPr>
          <w:rFonts w:ascii="Arial" w:eastAsiaTheme="minorEastAsia" w:hAnsi="Arial" w:cs="Arial"/>
          <w:sz w:val="24"/>
          <w:szCs w:val="24"/>
        </w:rPr>
        <w:t>万元</w:t>
      </w:r>
      <w:r w:rsidR="00466E2A" w:rsidRPr="00057487">
        <w:rPr>
          <w:rFonts w:ascii="Arial" w:eastAsiaTheme="minorEastAsia" w:hAnsi="Arial" w:cs="Arial"/>
          <w:sz w:val="24"/>
          <w:szCs w:val="24"/>
        </w:rPr>
        <w:t>（</w:t>
      </w:r>
      <w:r w:rsidR="00466E2A">
        <w:rPr>
          <w:rFonts w:ascii="Arial" w:eastAsiaTheme="minorEastAsia" w:hAnsi="Arial" w:cs="Arial" w:hint="eastAsia"/>
          <w:sz w:val="24"/>
          <w:szCs w:val="24"/>
        </w:rPr>
        <w:t>其中</w:t>
      </w:r>
      <w:r w:rsidR="00466E2A" w:rsidRPr="00057487">
        <w:rPr>
          <w:rFonts w:ascii="Arial" w:eastAsiaTheme="minorEastAsia" w:hAnsi="Arial" w:cs="Arial"/>
          <w:sz w:val="24"/>
          <w:szCs w:val="24"/>
        </w:rPr>
        <w:t>建筑工程费</w:t>
      </w:r>
      <w:r w:rsidR="00466E2A" w:rsidRPr="00057487">
        <w:rPr>
          <w:rFonts w:ascii="Arial" w:eastAsiaTheme="minorEastAsia" w:hAnsi="Arial" w:cs="Arial"/>
          <w:sz w:val="24"/>
          <w:szCs w:val="24"/>
        </w:rPr>
        <w:t>2</w:t>
      </w:r>
      <w:r w:rsidR="00466E2A">
        <w:rPr>
          <w:rFonts w:ascii="Arial" w:eastAsiaTheme="minorEastAsia" w:hAnsi="Arial" w:cs="Arial" w:hint="eastAsia"/>
          <w:sz w:val="24"/>
          <w:szCs w:val="24"/>
        </w:rPr>
        <w:t>,</w:t>
      </w:r>
      <w:r w:rsidR="00466E2A" w:rsidRPr="00057487">
        <w:rPr>
          <w:rFonts w:ascii="Arial" w:eastAsiaTheme="minorEastAsia" w:hAnsi="Arial" w:cs="Arial"/>
          <w:sz w:val="24"/>
          <w:szCs w:val="24"/>
        </w:rPr>
        <w:t>874</w:t>
      </w:r>
      <w:r w:rsidRPr="00057487">
        <w:rPr>
          <w:rFonts w:ascii="Arial" w:eastAsiaTheme="minorEastAsia" w:hAnsi="Arial" w:cs="Arial"/>
          <w:sz w:val="24"/>
          <w:szCs w:val="24"/>
        </w:rPr>
        <w:t>万元、设备购置安装费</w:t>
      </w:r>
      <w:r w:rsidRPr="00057487">
        <w:rPr>
          <w:rFonts w:ascii="Arial" w:eastAsiaTheme="minorEastAsia" w:hAnsi="Arial" w:cs="Arial"/>
          <w:sz w:val="24"/>
          <w:szCs w:val="24"/>
        </w:rPr>
        <w:t>5</w:t>
      </w:r>
      <w:r w:rsidR="00466E2A">
        <w:rPr>
          <w:rFonts w:ascii="Arial" w:eastAsiaTheme="minorEastAsia" w:hAnsi="Arial" w:cs="Arial" w:hint="eastAsia"/>
          <w:sz w:val="24"/>
          <w:szCs w:val="24"/>
        </w:rPr>
        <w:t>,</w:t>
      </w:r>
      <w:r w:rsidRPr="00057487">
        <w:rPr>
          <w:rFonts w:ascii="Arial" w:eastAsiaTheme="minorEastAsia" w:hAnsi="Arial" w:cs="Arial"/>
          <w:sz w:val="24"/>
          <w:szCs w:val="24"/>
        </w:rPr>
        <w:t>720</w:t>
      </w:r>
      <w:r w:rsidRPr="00057487">
        <w:rPr>
          <w:rFonts w:ascii="Arial" w:eastAsiaTheme="minorEastAsia" w:hAnsi="Arial" w:cs="Arial"/>
          <w:sz w:val="24"/>
          <w:szCs w:val="24"/>
        </w:rPr>
        <w:t>万元）</w:t>
      </w:r>
      <w:r w:rsidR="00466E2A">
        <w:rPr>
          <w:rFonts w:ascii="Arial" w:eastAsiaTheme="minorEastAsia" w:hAnsi="Arial" w:cs="Arial" w:hint="eastAsia"/>
          <w:sz w:val="24"/>
          <w:szCs w:val="24"/>
        </w:rPr>
        <w:t>、</w:t>
      </w:r>
      <w:r w:rsidRPr="00057487">
        <w:rPr>
          <w:rFonts w:ascii="Arial" w:eastAsiaTheme="minorEastAsia" w:hAnsi="Arial" w:cs="Arial"/>
          <w:sz w:val="24"/>
          <w:szCs w:val="24"/>
        </w:rPr>
        <w:t>工程建设其他费用</w:t>
      </w:r>
      <w:r w:rsidRPr="00057487">
        <w:rPr>
          <w:rFonts w:ascii="Arial" w:eastAsiaTheme="minorEastAsia" w:hAnsi="Arial" w:cs="Arial"/>
          <w:sz w:val="24"/>
          <w:szCs w:val="24"/>
        </w:rPr>
        <w:t>606</w:t>
      </w:r>
      <w:r w:rsidRPr="00057487">
        <w:rPr>
          <w:rFonts w:ascii="Arial" w:eastAsiaTheme="minorEastAsia" w:hAnsi="Arial" w:cs="Arial"/>
          <w:sz w:val="24"/>
          <w:szCs w:val="24"/>
        </w:rPr>
        <w:t>万元，项目建设期</w:t>
      </w:r>
      <w:r w:rsidRPr="00057487">
        <w:rPr>
          <w:rFonts w:ascii="Arial" w:eastAsiaTheme="minorEastAsia" w:hAnsi="Arial" w:cs="Arial"/>
          <w:sz w:val="24"/>
          <w:szCs w:val="24"/>
        </w:rPr>
        <w:t>1</w:t>
      </w:r>
      <w:r w:rsidRPr="00057487">
        <w:rPr>
          <w:rFonts w:ascii="Arial" w:eastAsiaTheme="minorEastAsia" w:hAnsi="Arial" w:cs="Arial"/>
          <w:sz w:val="24"/>
          <w:szCs w:val="24"/>
        </w:rPr>
        <w:t>年，由宝色股份负责实施。项目建设内容包括在南京江宁滨江经济开发区景明大街</w:t>
      </w:r>
      <w:r w:rsidRPr="00057487">
        <w:rPr>
          <w:rFonts w:ascii="Arial" w:eastAsiaTheme="minorEastAsia" w:hAnsi="Arial" w:cs="Arial"/>
          <w:sz w:val="24"/>
          <w:szCs w:val="24"/>
        </w:rPr>
        <w:t>15</w:t>
      </w:r>
      <w:r w:rsidRPr="00057487">
        <w:rPr>
          <w:rFonts w:ascii="Arial" w:eastAsiaTheme="minorEastAsia" w:hAnsi="Arial" w:cs="Arial"/>
          <w:sz w:val="24"/>
          <w:szCs w:val="24"/>
        </w:rPr>
        <w:t>号公司现有土地上新建总建筑面积</w:t>
      </w:r>
      <w:r w:rsidRPr="00057487">
        <w:rPr>
          <w:rFonts w:ascii="Arial" w:eastAsiaTheme="minorEastAsia" w:hAnsi="Arial" w:cs="Arial"/>
          <w:sz w:val="24"/>
          <w:szCs w:val="24"/>
        </w:rPr>
        <w:t>10,095m</w:t>
      </w:r>
      <w:r w:rsidRPr="00057487">
        <w:rPr>
          <w:rFonts w:ascii="Arial" w:eastAsiaTheme="minorEastAsia" w:hAnsi="Arial" w:cs="Arial"/>
          <w:sz w:val="24"/>
          <w:szCs w:val="24"/>
          <w:vertAlign w:val="superscript"/>
        </w:rPr>
        <w:t>2</w:t>
      </w:r>
      <w:r w:rsidRPr="00057487">
        <w:rPr>
          <w:rFonts w:ascii="Arial" w:eastAsiaTheme="minorEastAsia" w:hAnsi="Arial" w:cs="Arial"/>
          <w:sz w:val="24"/>
          <w:szCs w:val="24"/>
        </w:rPr>
        <w:t>的高标准厂房，并购置更加先进的数控激光切割机、数控制管机、柔性平台、数字化高性能窄间隙</w:t>
      </w:r>
      <w:r w:rsidRPr="00057487">
        <w:rPr>
          <w:rFonts w:ascii="Arial" w:eastAsiaTheme="minorEastAsia" w:hAnsi="Arial" w:cs="Arial"/>
          <w:sz w:val="24"/>
          <w:szCs w:val="24"/>
        </w:rPr>
        <w:t>Tig</w:t>
      </w:r>
      <w:r w:rsidRPr="00057487">
        <w:rPr>
          <w:rFonts w:ascii="Arial" w:eastAsiaTheme="minorEastAsia" w:hAnsi="Arial" w:cs="Arial"/>
          <w:sz w:val="24"/>
          <w:szCs w:val="24"/>
        </w:rPr>
        <w:t>焊、数字射线实时成像（</w:t>
      </w:r>
      <w:r w:rsidRPr="00057487">
        <w:rPr>
          <w:rFonts w:ascii="Arial" w:eastAsiaTheme="minorEastAsia" w:hAnsi="Arial" w:cs="Arial"/>
          <w:sz w:val="24"/>
          <w:szCs w:val="24"/>
        </w:rPr>
        <w:t>DR</w:t>
      </w:r>
      <w:r w:rsidRPr="00057487">
        <w:rPr>
          <w:rFonts w:ascii="Arial" w:eastAsiaTheme="minorEastAsia" w:hAnsi="Arial" w:cs="Arial"/>
          <w:sz w:val="24"/>
          <w:szCs w:val="24"/>
        </w:rPr>
        <w:t>）设备等机械加工、成型、焊接以及检验检测等设备。项目建成达产后，将形成年产</w:t>
      </w:r>
      <w:r w:rsidRPr="00057487">
        <w:rPr>
          <w:rFonts w:ascii="Arial" w:eastAsiaTheme="minorEastAsia" w:hAnsi="Arial" w:cs="Arial"/>
          <w:sz w:val="24"/>
          <w:szCs w:val="24"/>
        </w:rPr>
        <w:t>105</w:t>
      </w:r>
      <w:r w:rsidRPr="00057487">
        <w:rPr>
          <w:rFonts w:ascii="Arial" w:eastAsiaTheme="minorEastAsia" w:hAnsi="Arial" w:cs="Arial"/>
          <w:sz w:val="24"/>
          <w:szCs w:val="24"/>
        </w:rPr>
        <w:t>吨舰船用高性能钛合金大型结构件、容器、管道管件、深潜装备及其附属装备的生产能力，项目第三年达产，达产当年销售收入拟达</w:t>
      </w:r>
      <w:r w:rsidRPr="00057487">
        <w:rPr>
          <w:rFonts w:ascii="Arial" w:eastAsiaTheme="minorEastAsia" w:hAnsi="Arial" w:cs="Arial"/>
          <w:sz w:val="24"/>
          <w:szCs w:val="24"/>
        </w:rPr>
        <w:t>10,500</w:t>
      </w:r>
      <w:r w:rsidRPr="00057487">
        <w:rPr>
          <w:rFonts w:ascii="Arial" w:eastAsiaTheme="minorEastAsia" w:hAnsi="Arial" w:cs="Arial"/>
          <w:sz w:val="24"/>
          <w:szCs w:val="24"/>
        </w:rPr>
        <w:t>万元。项目分别于</w:t>
      </w:r>
      <w:r w:rsidRPr="00057487">
        <w:rPr>
          <w:rFonts w:ascii="Arial" w:eastAsiaTheme="minorEastAsia" w:hAnsi="Arial" w:cs="Arial"/>
          <w:sz w:val="24"/>
          <w:szCs w:val="24"/>
        </w:rPr>
        <w:t>2022</w:t>
      </w:r>
      <w:r w:rsidRPr="00057487">
        <w:rPr>
          <w:rFonts w:ascii="Arial" w:eastAsiaTheme="minorEastAsia" w:hAnsi="Arial" w:cs="Arial"/>
          <w:sz w:val="24"/>
          <w:szCs w:val="24"/>
        </w:rPr>
        <w:t>年</w:t>
      </w:r>
      <w:r w:rsidRPr="00057487">
        <w:rPr>
          <w:rFonts w:ascii="Arial" w:eastAsiaTheme="minorEastAsia" w:hAnsi="Arial" w:cs="Arial"/>
          <w:sz w:val="24"/>
          <w:szCs w:val="24"/>
        </w:rPr>
        <w:t>9</w:t>
      </w:r>
      <w:r w:rsidRPr="00057487">
        <w:rPr>
          <w:rFonts w:ascii="Arial" w:eastAsiaTheme="minorEastAsia" w:hAnsi="Arial" w:cs="Arial"/>
          <w:sz w:val="24"/>
          <w:szCs w:val="24"/>
        </w:rPr>
        <w:t>月、</w:t>
      </w:r>
      <w:r w:rsidRPr="00057487">
        <w:rPr>
          <w:rFonts w:ascii="Arial" w:eastAsiaTheme="minorEastAsia" w:hAnsi="Arial" w:cs="Arial"/>
          <w:sz w:val="24"/>
          <w:szCs w:val="24"/>
        </w:rPr>
        <w:t>2022</w:t>
      </w:r>
      <w:r w:rsidRPr="00057487">
        <w:rPr>
          <w:rFonts w:ascii="Arial" w:eastAsiaTheme="minorEastAsia" w:hAnsi="Arial" w:cs="Arial"/>
          <w:sz w:val="24"/>
          <w:szCs w:val="24"/>
        </w:rPr>
        <w:t>年</w:t>
      </w:r>
      <w:r w:rsidRPr="00057487">
        <w:rPr>
          <w:rFonts w:ascii="Arial" w:eastAsiaTheme="minorEastAsia" w:hAnsi="Arial" w:cs="Arial"/>
          <w:sz w:val="24"/>
          <w:szCs w:val="24"/>
        </w:rPr>
        <w:t>11</w:t>
      </w:r>
      <w:r w:rsidRPr="00057487">
        <w:rPr>
          <w:rFonts w:ascii="Arial" w:eastAsiaTheme="minorEastAsia" w:hAnsi="Arial" w:cs="Arial"/>
          <w:sz w:val="24"/>
          <w:szCs w:val="24"/>
        </w:rPr>
        <w:t>月取得政府部门备案及环评批复。</w:t>
      </w:r>
    </w:p>
    <w:p w:rsidR="00390579" w:rsidRDefault="00057487">
      <w:pPr>
        <w:spacing w:beforeLines="25" w:before="78" w:line="360" w:lineRule="auto"/>
        <w:ind w:firstLine="482"/>
        <w:rPr>
          <w:rFonts w:ascii="Arial" w:eastAsiaTheme="minorEastAsia" w:hAnsi="Arial" w:cs="Arial"/>
          <w:sz w:val="24"/>
          <w:szCs w:val="24"/>
        </w:rPr>
      </w:pPr>
      <w:r w:rsidRPr="00057487">
        <w:rPr>
          <w:rFonts w:ascii="Arial" w:eastAsiaTheme="minorEastAsia" w:hAnsi="Arial" w:cs="Arial"/>
          <w:sz w:val="24"/>
          <w:szCs w:val="24"/>
        </w:rPr>
        <w:t>截至目前，本项目累计投入募集资金</w:t>
      </w:r>
      <w:r w:rsidRPr="00057487">
        <w:rPr>
          <w:rFonts w:ascii="Arial" w:eastAsiaTheme="minorEastAsia" w:hAnsi="Arial" w:cs="Arial"/>
          <w:sz w:val="24"/>
          <w:szCs w:val="24"/>
        </w:rPr>
        <w:t>969.92</w:t>
      </w:r>
      <w:r w:rsidRPr="00057487">
        <w:rPr>
          <w:rFonts w:ascii="Arial" w:eastAsiaTheme="minorEastAsia" w:hAnsi="Arial" w:cs="Arial"/>
          <w:sz w:val="24"/>
          <w:szCs w:val="24"/>
        </w:rPr>
        <w:t>万元，</w:t>
      </w:r>
      <w:r w:rsidRPr="00466E2A">
        <w:rPr>
          <w:rFonts w:ascii="Arial" w:eastAsiaTheme="minorEastAsia" w:hAnsi="Arial" w:cs="Arial"/>
          <w:sz w:val="24"/>
          <w:szCs w:val="24"/>
        </w:rPr>
        <w:t>为</w:t>
      </w:r>
      <w:r w:rsidR="00BB1A67" w:rsidRPr="00C95477">
        <w:rPr>
          <w:rFonts w:ascii="Arial" w:eastAsiaTheme="minorEastAsia" w:hAnsi="Arial" w:cs="Arial" w:hint="eastAsia"/>
          <w:sz w:val="24"/>
          <w:szCs w:val="24"/>
        </w:rPr>
        <w:t>购置设备的费用以</w:t>
      </w:r>
      <w:r w:rsidRPr="00466E2A">
        <w:rPr>
          <w:rFonts w:ascii="Arial" w:eastAsiaTheme="minorEastAsia" w:hAnsi="Arial" w:cs="Arial"/>
          <w:sz w:val="24"/>
          <w:szCs w:val="24"/>
        </w:rPr>
        <w:t>及</w:t>
      </w:r>
      <w:r w:rsidRPr="00057487">
        <w:rPr>
          <w:rFonts w:ascii="Arial" w:eastAsiaTheme="minorEastAsia" w:hAnsi="Arial" w:cs="Arial"/>
          <w:sz w:val="24"/>
          <w:szCs w:val="24"/>
        </w:rPr>
        <w:t>相关的安装地基费用，投资进度为</w:t>
      </w:r>
      <w:r w:rsidRPr="00057487">
        <w:rPr>
          <w:rFonts w:ascii="Arial" w:eastAsiaTheme="minorEastAsia" w:hAnsi="Arial" w:cs="Arial"/>
          <w:sz w:val="24"/>
          <w:szCs w:val="24"/>
        </w:rPr>
        <w:t>9.76%</w:t>
      </w:r>
      <w:r w:rsidRPr="00057487">
        <w:rPr>
          <w:rFonts w:ascii="Arial" w:eastAsiaTheme="minorEastAsia" w:hAnsi="Arial" w:cs="Arial"/>
          <w:sz w:val="24"/>
          <w:szCs w:val="24"/>
        </w:rPr>
        <w:t>。</w:t>
      </w:r>
    </w:p>
    <w:p w:rsidR="00390579" w:rsidRDefault="00057487">
      <w:pPr>
        <w:spacing w:beforeLines="25" w:before="78" w:line="360" w:lineRule="auto"/>
        <w:ind w:firstLine="482"/>
        <w:rPr>
          <w:rFonts w:ascii="Arial" w:eastAsiaTheme="minorEastAsia" w:hAnsi="Arial" w:cs="Arial"/>
          <w:sz w:val="24"/>
          <w:szCs w:val="24"/>
        </w:rPr>
      </w:pPr>
      <w:r w:rsidRPr="00057487">
        <w:rPr>
          <w:rFonts w:ascii="Arial" w:eastAsiaTheme="minorEastAsia" w:hAnsi="Arial" w:cs="Arial"/>
          <w:b/>
          <w:sz w:val="24"/>
          <w:szCs w:val="24"/>
        </w:rPr>
        <w:t>（二）本次部分募投项目终止的原因</w:t>
      </w:r>
    </w:p>
    <w:p w:rsidR="00390579" w:rsidRDefault="00694B51">
      <w:pPr>
        <w:spacing w:beforeLines="25" w:before="78" w:line="360" w:lineRule="auto"/>
        <w:ind w:firstLineChars="200" w:firstLine="480"/>
        <w:rPr>
          <w:rFonts w:ascii="Arial" w:eastAsiaTheme="minorEastAsia" w:hAnsi="Arial" w:cs="Arial"/>
          <w:sz w:val="24"/>
          <w:szCs w:val="24"/>
        </w:rPr>
      </w:pPr>
      <w:bookmarkStart w:id="1" w:name="_Hlk180074432"/>
      <w:r w:rsidRPr="00295220">
        <w:rPr>
          <w:rFonts w:ascii="Arial" w:eastAsiaTheme="minorEastAsia" w:hAnsi="Arial" w:cs="Arial" w:hint="eastAsia"/>
          <w:sz w:val="24"/>
          <w:szCs w:val="24"/>
        </w:rPr>
        <w:t>为拓展舰船及海洋工程装备配套产品的类型，提升公司此类产品的供应能力，扩大战略新兴领域市场份额，公司凭借多年来在舰船配套装备领域形成的关键技术、参与国家重点科研试验开发的经验，以及国企平台的优势，努力争取参与国家科研生产任务或重点工程任务的预研机会，根据国防建设和国家海洋资源开发战略需求大力开展新技术、新产品研发。</w:t>
      </w:r>
      <w:r w:rsidR="00BB1A67" w:rsidRPr="00C95477">
        <w:rPr>
          <w:rFonts w:ascii="Arial" w:eastAsiaTheme="minorEastAsia" w:hAnsi="Arial" w:cs="Arial" w:hint="eastAsia"/>
          <w:b/>
          <w:sz w:val="24"/>
          <w:szCs w:val="24"/>
        </w:rPr>
        <w:t>一</w:t>
      </w:r>
      <w:r w:rsidR="00BB1A67" w:rsidRPr="00C95477">
        <w:rPr>
          <w:rFonts w:ascii="Arial" w:eastAsiaTheme="minorEastAsia" w:hAnsi="Arial" w:cs="Arial" w:hint="eastAsia"/>
          <w:sz w:val="24"/>
          <w:szCs w:val="24"/>
        </w:rPr>
        <w:t>般而言，舰船及海洋工程装备配套产品的预研周期较长，然而随着我国舰船及海洋工程装备技术的不断进步，近年来，装备更新换代较快，研发成功后的订单需求受国防开支、装备更新换代、军队装备采购计划及</w:t>
      </w:r>
      <w:r w:rsidR="00BB1A67" w:rsidRPr="00C95477">
        <w:rPr>
          <w:rFonts w:ascii="Arial" w:eastAsiaTheme="minorEastAsia" w:hAnsi="Arial" w:cs="Arial" w:hint="eastAsia"/>
          <w:sz w:val="24"/>
          <w:szCs w:val="24"/>
        </w:rPr>
        <w:lastRenderedPageBreak/>
        <w:t>模式变化等因素的影响具有不确定性，同时舰船配套零部件产品最终售价受审价政策与要求不断调整等因素影响，且回款周期相对较长，因此公司对该业务板块的市场拓展也将秉承更加谨慎的原则。</w:t>
      </w:r>
      <w:r w:rsidRPr="00295220">
        <w:rPr>
          <w:rFonts w:ascii="Arial" w:eastAsiaTheme="minorEastAsia" w:hAnsi="Arial" w:cs="Arial" w:hint="eastAsia"/>
          <w:sz w:val="24"/>
          <w:szCs w:val="24"/>
        </w:rPr>
        <w:t>公司前期参与预研、定型批量生产的产品及相关订单均已完成交付，未来订单需求具有不确定性；同时公司目前承担的国家重大项目都处于预研阶段，短期内尚不能形成批量订单。</w:t>
      </w:r>
    </w:p>
    <w:p w:rsidR="00390579" w:rsidRDefault="005C0AED">
      <w:pPr>
        <w:spacing w:beforeLines="25" w:before="78" w:line="360" w:lineRule="auto"/>
        <w:ind w:firstLineChars="200" w:firstLine="480"/>
        <w:rPr>
          <w:rFonts w:ascii="Arial" w:eastAsiaTheme="minorEastAsia" w:hAnsi="Arial" w:cs="Arial"/>
          <w:sz w:val="24"/>
          <w:szCs w:val="24"/>
        </w:rPr>
      </w:pPr>
      <w:r w:rsidRPr="00295220">
        <w:rPr>
          <w:rFonts w:ascii="Arial" w:eastAsiaTheme="minorEastAsia" w:hAnsi="Arial" w:cs="Arial" w:hint="eastAsia"/>
          <w:sz w:val="24"/>
          <w:szCs w:val="24"/>
        </w:rPr>
        <w:t>公司</w:t>
      </w:r>
      <w:r w:rsidRPr="00295220">
        <w:rPr>
          <w:rFonts w:ascii="Arial" w:eastAsiaTheme="minorEastAsia" w:hAnsi="Arial" w:cs="Arial"/>
          <w:sz w:val="24"/>
          <w:szCs w:val="24"/>
        </w:rPr>
        <w:t>已投入资金购置了数字化</w:t>
      </w:r>
      <w:r w:rsidR="00F66B55">
        <w:rPr>
          <w:rFonts w:ascii="Arial" w:eastAsiaTheme="minorEastAsia" w:hAnsi="Arial" w:cs="Arial" w:hint="eastAsia"/>
          <w:sz w:val="24"/>
          <w:szCs w:val="24"/>
        </w:rPr>
        <w:t>高性能</w:t>
      </w:r>
      <w:r w:rsidRPr="00295220">
        <w:rPr>
          <w:rFonts w:ascii="Arial" w:eastAsiaTheme="minorEastAsia" w:hAnsi="Arial" w:cs="Arial"/>
          <w:sz w:val="24"/>
          <w:szCs w:val="24"/>
        </w:rPr>
        <w:t>磁控窄间隙高精焊机</w:t>
      </w:r>
      <w:r w:rsidR="003070CA">
        <w:rPr>
          <w:rFonts w:ascii="Arial" w:eastAsiaTheme="minorEastAsia" w:hAnsi="Arial" w:cs="Arial" w:hint="eastAsia"/>
          <w:sz w:val="24"/>
          <w:szCs w:val="24"/>
        </w:rPr>
        <w:t>及</w:t>
      </w:r>
      <w:r w:rsidRPr="00295220">
        <w:rPr>
          <w:rFonts w:ascii="Arial" w:eastAsiaTheme="minorEastAsia" w:hAnsi="Arial" w:cs="Arial"/>
          <w:sz w:val="24"/>
          <w:szCs w:val="24"/>
        </w:rPr>
        <w:t>大型钛合金结构智能焊接系统</w:t>
      </w:r>
      <w:r w:rsidRPr="00295220">
        <w:rPr>
          <w:rFonts w:ascii="Arial" w:eastAsiaTheme="minorEastAsia" w:hAnsi="Arial" w:cs="Arial" w:hint="eastAsia"/>
          <w:sz w:val="24"/>
          <w:szCs w:val="24"/>
        </w:rPr>
        <w:t>及</w:t>
      </w:r>
      <w:r w:rsidRPr="00295220">
        <w:rPr>
          <w:rFonts w:ascii="Arial" w:eastAsiaTheme="minorEastAsia" w:hAnsi="Arial" w:cs="Arial"/>
          <w:sz w:val="24"/>
          <w:szCs w:val="24"/>
        </w:rPr>
        <w:t>相关高精度检测仪器，对部分重要机加设备进行了</w:t>
      </w:r>
      <w:r w:rsidRPr="00295220">
        <w:rPr>
          <w:rFonts w:ascii="Arial" w:eastAsiaTheme="minorEastAsia" w:hAnsi="Arial" w:cs="Arial" w:hint="eastAsia"/>
          <w:sz w:val="24"/>
          <w:szCs w:val="24"/>
        </w:rPr>
        <w:t>改造升级，技术</w:t>
      </w:r>
      <w:r w:rsidRPr="00295220">
        <w:rPr>
          <w:rFonts w:ascii="Arial" w:eastAsiaTheme="minorEastAsia" w:hAnsi="Arial" w:cs="Arial"/>
          <w:sz w:val="24"/>
          <w:szCs w:val="24"/>
        </w:rPr>
        <w:t>装备水平得到提升，</w:t>
      </w:r>
      <w:r w:rsidR="00431731">
        <w:rPr>
          <w:rFonts w:ascii="Arial" w:eastAsiaTheme="minorEastAsia" w:hAnsi="Arial" w:cs="Arial" w:hint="eastAsia"/>
          <w:sz w:val="24"/>
          <w:szCs w:val="24"/>
        </w:rPr>
        <w:t>已</w:t>
      </w:r>
      <w:r w:rsidRPr="00295220">
        <w:rPr>
          <w:rFonts w:ascii="Arial" w:eastAsiaTheme="minorEastAsia" w:hAnsi="Arial" w:cs="Arial"/>
          <w:sz w:val="24"/>
          <w:szCs w:val="24"/>
        </w:rPr>
        <w:t>能够满足</w:t>
      </w:r>
      <w:r w:rsidRPr="00295220">
        <w:rPr>
          <w:rFonts w:ascii="Arial" w:eastAsiaTheme="minorEastAsia" w:hAnsi="Arial" w:cs="Arial" w:hint="eastAsia"/>
          <w:sz w:val="24"/>
          <w:szCs w:val="24"/>
        </w:rPr>
        <w:t>舰船及</w:t>
      </w:r>
      <w:r w:rsidRPr="00295220">
        <w:rPr>
          <w:rFonts w:ascii="Arial" w:eastAsiaTheme="minorEastAsia" w:hAnsi="Arial" w:cs="Arial"/>
          <w:sz w:val="24"/>
          <w:szCs w:val="24"/>
        </w:rPr>
        <w:t>海洋工程装备</w:t>
      </w:r>
      <w:r w:rsidRPr="00295220">
        <w:rPr>
          <w:rFonts w:ascii="Arial" w:eastAsiaTheme="minorEastAsia" w:hAnsi="Arial" w:cs="Arial" w:hint="eastAsia"/>
          <w:sz w:val="24"/>
          <w:szCs w:val="24"/>
        </w:rPr>
        <w:t>业务</w:t>
      </w:r>
      <w:r w:rsidRPr="00295220">
        <w:rPr>
          <w:rFonts w:ascii="Arial" w:eastAsiaTheme="minorEastAsia" w:hAnsi="Arial" w:cs="Arial"/>
          <w:sz w:val="24"/>
          <w:szCs w:val="24"/>
        </w:rPr>
        <w:t>板块</w:t>
      </w:r>
      <w:r w:rsidRPr="00295220">
        <w:rPr>
          <w:rFonts w:ascii="Arial" w:eastAsiaTheme="minorEastAsia" w:hAnsi="Arial" w:cs="Arial" w:hint="eastAsia"/>
          <w:sz w:val="24"/>
          <w:szCs w:val="24"/>
        </w:rPr>
        <w:t>近几年业务</w:t>
      </w:r>
      <w:r w:rsidRPr="00295220">
        <w:rPr>
          <w:rFonts w:ascii="Arial" w:eastAsiaTheme="minorEastAsia" w:hAnsi="Arial" w:cs="Arial"/>
          <w:sz w:val="24"/>
          <w:szCs w:val="24"/>
        </w:rPr>
        <w:t>发展需求。</w:t>
      </w:r>
    </w:p>
    <w:bookmarkEnd w:id="1"/>
    <w:p w:rsidR="00390579" w:rsidRDefault="00057487">
      <w:pPr>
        <w:spacing w:beforeLines="25" w:before="78" w:line="360" w:lineRule="auto"/>
        <w:ind w:firstLineChars="200" w:firstLine="480"/>
        <w:rPr>
          <w:rFonts w:ascii="Arial" w:eastAsiaTheme="minorEastAsia" w:hAnsi="Arial" w:cs="Arial"/>
          <w:sz w:val="24"/>
          <w:szCs w:val="24"/>
        </w:rPr>
      </w:pPr>
      <w:r w:rsidRPr="00295220">
        <w:rPr>
          <w:rFonts w:ascii="Arial" w:eastAsiaTheme="minorEastAsia" w:hAnsi="Arial" w:cs="Arial"/>
          <w:sz w:val="24"/>
          <w:szCs w:val="24"/>
        </w:rPr>
        <w:t>鉴于</w:t>
      </w:r>
      <w:r w:rsidR="00C60BD1" w:rsidRPr="00295220">
        <w:rPr>
          <w:rFonts w:ascii="Arial" w:eastAsiaTheme="minorEastAsia" w:hAnsi="Arial" w:cs="Arial" w:hint="eastAsia"/>
          <w:sz w:val="24"/>
          <w:szCs w:val="24"/>
        </w:rPr>
        <w:t>该</w:t>
      </w:r>
      <w:r w:rsidRPr="00295220">
        <w:rPr>
          <w:rFonts w:ascii="Arial" w:eastAsiaTheme="minorEastAsia" w:hAnsi="Arial" w:cs="Arial"/>
          <w:sz w:val="24"/>
          <w:szCs w:val="24"/>
        </w:rPr>
        <w:t>项目</w:t>
      </w:r>
      <w:r w:rsidR="00C60BD1" w:rsidRPr="00295220">
        <w:rPr>
          <w:rFonts w:ascii="Arial" w:eastAsiaTheme="minorEastAsia" w:hAnsi="Arial" w:cs="Arial"/>
          <w:sz w:val="24"/>
          <w:szCs w:val="24"/>
        </w:rPr>
        <w:t>产品市场</w:t>
      </w:r>
      <w:r w:rsidR="00C60BD1" w:rsidRPr="00295220">
        <w:rPr>
          <w:rFonts w:ascii="Arial" w:eastAsiaTheme="minorEastAsia" w:hAnsi="Arial" w:cs="Arial" w:hint="eastAsia"/>
          <w:sz w:val="24"/>
          <w:szCs w:val="24"/>
        </w:rPr>
        <w:t>的</w:t>
      </w:r>
      <w:r w:rsidRPr="00295220">
        <w:rPr>
          <w:rFonts w:ascii="Arial" w:eastAsiaTheme="minorEastAsia" w:hAnsi="Arial" w:cs="Arial"/>
          <w:sz w:val="24"/>
          <w:szCs w:val="24"/>
        </w:rPr>
        <w:t>不确定性，</w:t>
      </w:r>
      <w:r w:rsidR="00C60BD1" w:rsidRPr="00295220">
        <w:rPr>
          <w:rFonts w:ascii="Arial" w:eastAsiaTheme="minorEastAsia" w:hAnsi="Arial" w:cs="Arial" w:hint="eastAsia"/>
          <w:sz w:val="24"/>
          <w:szCs w:val="24"/>
        </w:rPr>
        <w:t>以及</w:t>
      </w:r>
      <w:r w:rsidRPr="00295220">
        <w:rPr>
          <w:rFonts w:ascii="Arial" w:eastAsiaTheme="minorEastAsia" w:hAnsi="Arial" w:cs="Arial"/>
          <w:sz w:val="24"/>
          <w:szCs w:val="24"/>
        </w:rPr>
        <w:t>公司目前产能和技术水平能够满足</w:t>
      </w:r>
      <w:r w:rsidR="00C60BD1" w:rsidRPr="00295220">
        <w:rPr>
          <w:rFonts w:ascii="Arial" w:eastAsiaTheme="minorEastAsia" w:hAnsi="Arial" w:cs="Arial" w:hint="eastAsia"/>
          <w:sz w:val="24"/>
          <w:szCs w:val="24"/>
        </w:rPr>
        <w:t>相关</w:t>
      </w:r>
      <w:r w:rsidRPr="00295220">
        <w:rPr>
          <w:rFonts w:ascii="Arial" w:eastAsiaTheme="minorEastAsia" w:hAnsi="Arial" w:cs="Arial"/>
          <w:sz w:val="24"/>
          <w:szCs w:val="24"/>
        </w:rPr>
        <w:t>业务</w:t>
      </w:r>
      <w:r w:rsidR="00C60BD1" w:rsidRPr="00295220">
        <w:rPr>
          <w:rFonts w:ascii="Arial" w:eastAsiaTheme="minorEastAsia" w:hAnsi="Arial" w:cs="Arial" w:hint="eastAsia"/>
          <w:sz w:val="24"/>
          <w:szCs w:val="24"/>
        </w:rPr>
        <w:t>发展</w:t>
      </w:r>
      <w:r w:rsidRPr="00295220">
        <w:rPr>
          <w:rFonts w:ascii="Arial" w:eastAsiaTheme="minorEastAsia" w:hAnsi="Arial" w:cs="Arial"/>
          <w:sz w:val="24"/>
          <w:szCs w:val="24"/>
        </w:rPr>
        <w:t>需求</w:t>
      </w:r>
      <w:r w:rsidR="00C60BD1" w:rsidRPr="00295220">
        <w:rPr>
          <w:rFonts w:ascii="Arial" w:eastAsiaTheme="minorEastAsia" w:hAnsi="Arial" w:cs="Arial" w:hint="eastAsia"/>
          <w:sz w:val="24"/>
          <w:szCs w:val="24"/>
        </w:rPr>
        <w:t>的</w:t>
      </w:r>
      <w:r w:rsidR="00C60BD1" w:rsidRPr="00295220">
        <w:rPr>
          <w:rFonts w:ascii="Arial" w:eastAsiaTheme="minorEastAsia" w:hAnsi="Arial" w:cs="Arial"/>
          <w:sz w:val="24"/>
          <w:szCs w:val="24"/>
        </w:rPr>
        <w:t>现状</w:t>
      </w:r>
      <w:r w:rsidRPr="00295220">
        <w:rPr>
          <w:rFonts w:ascii="Arial" w:eastAsiaTheme="minorEastAsia" w:hAnsi="Arial" w:cs="Arial"/>
          <w:sz w:val="24"/>
          <w:szCs w:val="24"/>
        </w:rPr>
        <w:t>，为提高募集资金的投资</w:t>
      </w:r>
      <w:r w:rsidR="00C60BD1" w:rsidRPr="00295220">
        <w:rPr>
          <w:rFonts w:ascii="Arial" w:eastAsiaTheme="minorEastAsia" w:hAnsi="Arial" w:cs="Arial"/>
          <w:sz w:val="24"/>
          <w:szCs w:val="24"/>
        </w:rPr>
        <w:t>效益，</w:t>
      </w:r>
      <w:r w:rsidR="00C60BD1" w:rsidRPr="00295220">
        <w:rPr>
          <w:rFonts w:ascii="Arial" w:eastAsiaTheme="minorEastAsia" w:hAnsi="Arial" w:cs="Arial" w:hint="eastAsia"/>
          <w:sz w:val="24"/>
          <w:szCs w:val="24"/>
        </w:rPr>
        <w:t>公司</w:t>
      </w:r>
      <w:r w:rsidR="00C60BD1" w:rsidRPr="00295220">
        <w:rPr>
          <w:rFonts w:ascii="Arial" w:eastAsiaTheme="minorEastAsia" w:hAnsi="Arial" w:cs="Arial"/>
          <w:sz w:val="24"/>
          <w:szCs w:val="24"/>
        </w:rPr>
        <w:t>根据</w:t>
      </w:r>
      <w:r w:rsidR="00C60BD1" w:rsidRPr="00295220">
        <w:rPr>
          <w:rFonts w:ascii="Arial" w:eastAsiaTheme="minorEastAsia" w:hAnsi="Arial" w:cs="Arial" w:hint="eastAsia"/>
          <w:sz w:val="24"/>
          <w:szCs w:val="24"/>
        </w:rPr>
        <w:t>市场</w:t>
      </w:r>
      <w:r w:rsidR="00C60BD1" w:rsidRPr="00295220">
        <w:rPr>
          <w:rFonts w:ascii="Arial" w:eastAsiaTheme="minorEastAsia" w:hAnsi="Arial" w:cs="Arial"/>
          <w:sz w:val="24"/>
          <w:szCs w:val="24"/>
        </w:rPr>
        <w:t>情况，充分考虑项目轻重缓急</w:t>
      </w:r>
      <w:r w:rsidR="00C60BD1" w:rsidRPr="00295220">
        <w:rPr>
          <w:rFonts w:ascii="Arial" w:eastAsiaTheme="minorEastAsia" w:hAnsi="Arial" w:cs="Arial" w:hint="eastAsia"/>
          <w:sz w:val="24"/>
          <w:szCs w:val="24"/>
        </w:rPr>
        <w:t>，</w:t>
      </w:r>
      <w:r w:rsidR="00C60BD1" w:rsidRPr="00295220">
        <w:rPr>
          <w:rFonts w:ascii="Arial" w:eastAsiaTheme="minorEastAsia" w:hAnsi="Arial" w:cs="Arial"/>
          <w:sz w:val="24"/>
          <w:szCs w:val="24"/>
        </w:rPr>
        <w:t>拟终止</w:t>
      </w:r>
      <w:r w:rsidR="00C60BD1" w:rsidRPr="00295220">
        <w:rPr>
          <w:rFonts w:ascii="Arial" w:eastAsiaTheme="minorEastAsia" w:hAnsi="Arial" w:cs="Arial"/>
          <w:sz w:val="24"/>
          <w:szCs w:val="24"/>
        </w:rPr>
        <w:t>“</w:t>
      </w:r>
      <w:r w:rsidR="00C60BD1" w:rsidRPr="00295220">
        <w:rPr>
          <w:rFonts w:ascii="Arial" w:eastAsiaTheme="minorEastAsia" w:hAnsi="Arial" w:cs="Arial"/>
          <w:sz w:val="24"/>
          <w:szCs w:val="24"/>
        </w:rPr>
        <w:t>舰船及海洋工程装备制造提质扩能项目</w:t>
      </w:r>
      <w:r w:rsidR="00C60BD1" w:rsidRPr="00295220">
        <w:rPr>
          <w:rFonts w:ascii="Arial" w:eastAsiaTheme="minorEastAsia" w:hAnsi="Arial" w:cs="Arial"/>
          <w:sz w:val="24"/>
          <w:szCs w:val="24"/>
        </w:rPr>
        <w:t>”</w:t>
      </w:r>
      <w:r w:rsidR="00C60BD1" w:rsidRPr="00295220">
        <w:rPr>
          <w:rFonts w:ascii="Arial" w:eastAsiaTheme="minorEastAsia" w:hAnsi="Arial" w:cs="Arial"/>
          <w:sz w:val="24"/>
          <w:szCs w:val="24"/>
        </w:rPr>
        <w:t>。</w:t>
      </w:r>
    </w:p>
    <w:p w:rsidR="00390579" w:rsidRDefault="00EE32BF">
      <w:pPr>
        <w:spacing w:beforeLines="50" w:before="156" w:line="360" w:lineRule="auto"/>
        <w:ind w:firstLineChars="200" w:firstLine="482"/>
        <w:outlineLvl w:val="0"/>
        <w:rPr>
          <w:rFonts w:ascii="Arial" w:cs="Arial"/>
          <w:b/>
          <w:sz w:val="24"/>
          <w:szCs w:val="24"/>
        </w:rPr>
      </w:pPr>
      <w:r>
        <w:rPr>
          <w:rFonts w:ascii="Arial" w:cs="Arial" w:hint="eastAsia"/>
          <w:b/>
          <w:sz w:val="24"/>
          <w:szCs w:val="24"/>
        </w:rPr>
        <w:t>五</w:t>
      </w:r>
      <w:r w:rsidR="000D15A6" w:rsidRPr="009C5813">
        <w:rPr>
          <w:rFonts w:ascii="Arial" w:cs="Arial" w:hint="eastAsia"/>
          <w:b/>
          <w:sz w:val="24"/>
          <w:szCs w:val="24"/>
        </w:rPr>
        <w:t>、结余募集资金的计划使用情况</w:t>
      </w:r>
    </w:p>
    <w:p w:rsidR="00390579" w:rsidRDefault="00E719C6">
      <w:pPr>
        <w:autoSpaceDE w:val="0"/>
        <w:autoSpaceDN w:val="0"/>
        <w:adjustRightInd w:val="0"/>
        <w:spacing w:beforeLines="25" w:before="78" w:line="360" w:lineRule="auto"/>
        <w:ind w:firstLineChars="200" w:firstLine="480"/>
        <w:jc w:val="left"/>
        <w:rPr>
          <w:rFonts w:ascii="Arial" w:hAnsi="Arial" w:cs="Arial"/>
          <w:color w:val="000000"/>
          <w:kern w:val="0"/>
          <w:sz w:val="24"/>
          <w:szCs w:val="24"/>
        </w:rPr>
      </w:pPr>
      <w:bookmarkStart w:id="2" w:name="_Hlk180074470"/>
      <w:r w:rsidRPr="00CA2B39">
        <w:rPr>
          <w:rFonts w:ascii="Arial" w:hAnsi="Arial" w:cs="Arial" w:hint="eastAsia"/>
          <w:color w:val="000000"/>
          <w:kern w:val="0"/>
          <w:sz w:val="24"/>
          <w:szCs w:val="24"/>
        </w:rPr>
        <w:t>截至</w:t>
      </w:r>
      <w:r w:rsidRPr="00CA2B39">
        <w:rPr>
          <w:rFonts w:ascii="Arial" w:hAnsi="Arial" w:cs="Arial"/>
          <w:color w:val="000000"/>
          <w:kern w:val="0"/>
          <w:sz w:val="24"/>
          <w:szCs w:val="24"/>
        </w:rPr>
        <w:t>2024</w:t>
      </w:r>
      <w:r w:rsidRPr="00CA2B39">
        <w:rPr>
          <w:rFonts w:ascii="Arial" w:hAnsi="Arial" w:cs="Arial" w:hint="eastAsia"/>
          <w:color w:val="000000"/>
          <w:kern w:val="0"/>
          <w:sz w:val="24"/>
          <w:szCs w:val="24"/>
        </w:rPr>
        <w:t>年</w:t>
      </w:r>
      <w:r w:rsidR="00CA2B39" w:rsidRPr="00CA2B39">
        <w:rPr>
          <w:rFonts w:ascii="Arial" w:hAnsi="Arial" w:cs="Arial" w:hint="eastAsia"/>
          <w:color w:val="000000"/>
          <w:kern w:val="0"/>
          <w:sz w:val="24"/>
          <w:szCs w:val="24"/>
        </w:rPr>
        <w:t>1</w:t>
      </w:r>
      <w:r w:rsidR="00CA2B39" w:rsidRPr="00CA2B39">
        <w:rPr>
          <w:rFonts w:ascii="Arial" w:hAnsi="Arial" w:cs="Arial"/>
          <w:color w:val="000000"/>
          <w:kern w:val="0"/>
          <w:sz w:val="24"/>
          <w:szCs w:val="24"/>
        </w:rPr>
        <w:t>0</w:t>
      </w:r>
      <w:r w:rsidRPr="00CA2B39">
        <w:rPr>
          <w:rFonts w:ascii="Arial" w:hAnsi="Arial" w:cs="Arial" w:hint="eastAsia"/>
          <w:color w:val="000000"/>
          <w:kern w:val="0"/>
          <w:sz w:val="24"/>
          <w:szCs w:val="24"/>
        </w:rPr>
        <w:t>月</w:t>
      </w:r>
      <w:r w:rsidR="00CA2B39" w:rsidRPr="00CA2B39">
        <w:rPr>
          <w:rFonts w:ascii="Arial" w:hAnsi="Arial" w:cs="Arial" w:hint="eastAsia"/>
          <w:color w:val="000000"/>
          <w:kern w:val="0"/>
          <w:sz w:val="24"/>
          <w:szCs w:val="24"/>
        </w:rPr>
        <w:t>2</w:t>
      </w:r>
      <w:r w:rsidR="00CA2B39" w:rsidRPr="00CA2B39">
        <w:rPr>
          <w:rFonts w:ascii="Arial" w:hAnsi="Arial" w:cs="Arial"/>
          <w:color w:val="000000"/>
          <w:kern w:val="0"/>
          <w:sz w:val="24"/>
          <w:szCs w:val="24"/>
        </w:rPr>
        <w:t>0</w:t>
      </w:r>
      <w:r w:rsidRPr="00CA2B39">
        <w:rPr>
          <w:rFonts w:ascii="Arial" w:hAnsi="Arial" w:cs="Arial" w:hint="eastAsia"/>
          <w:color w:val="000000"/>
          <w:kern w:val="0"/>
          <w:sz w:val="24"/>
          <w:szCs w:val="24"/>
        </w:rPr>
        <w:t>日，</w:t>
      </w:r>
      <w:r w:rsidR="00B91DF9" w:rsidRPr="00CA2B39">
        <w:rPr>
          <w:rFonts w:ascii="Arial" w:hAnsi="Arial" w:cs="Arial" w:hint="eastAsia"/>
          <w:color w:val="000000"/>
          <w:kern w:val="0"/>
          <w:sz w:val="24"/>
          <w:szCs w:val="24"/>
        </w:rPr>
        <w:t>上述两个项目对应的</w:t>
      </w:r>
      <w:r w:rsidRPr="00CA2B39">
        <w:rPr>
          <w:rFonts w:ascii="Arial" w:hAnsi="Arial" w:cs="Arial" w:hint="eastAsia"/>
          <w:color w:val="000000"/>
          <w:kern w:val="0"/>
          <w:sz w:val="24"/>
          <w:szCs w:val="24"/>
        </w:rPr>
        <w:t>募集资金专户存储情况如下：</w:t>
      </w:r>
    </w:p>
    <w:bookmarkEnd w:id="2"/>
    <w:p w:rsidR="00377EDD" w:rsidRPr="00377EDD" w:rsidRDefault="00377EDD" w:rsidP="00377EDD">
      <w:pPr>
        <w:autoSpaceDE w:val="0"/>
        <w:autoSpaceDN w:val="0"/>
        <w:adjustRightInd w:val="0"/>
        <w:spacing w:line="360" w:lineRule="auto"/>
        <w:ind w:firstLineChars="200" w:firstLine="420"/>
        <w:jc w:val="right"/>
        <w:rPr>
          <w:rFonts w:ascii="Arial" w:hAnsi="Arial" w:cs="Arial"/>
          <w:color w:val="000000"/>
          <w:kern w:val="0"/>
          <w:szCs w:val="21"/>
        </w:rPr>
      </w:pPr>
      <w:r w:rsidRPr="00377EDD">
        <w:rPr>
          <w:rFonts w:ascii="Arial" w:hAnsi="Arial" w:cs="Arial" w:hint="eastAsia"/>
          <w:color w:val="000000"/>
          <w:kern w:val="0"/>
          <w:szCs w:val="21"/>
        </w:rPr>
        <w:t>单位</w:t>
      </w:r>
      <w:r w:rsidRPr="00377EDD">
        <w:rPr>
          <w:rFonts w:ascii="Arial" w:hAnsi="Arial" w:cs="Arial"/>
          <w:color w:val="000000"/>
          <w:kern w:val="0"/>
          <w:szCs w:val="21"/>
        </w:rPr>
        <w:t>：万元</w:t>
      </w:r>
    </w:p>
    <w:tbl>
      <w:tblPr>
        <w:tblW w:w="1046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641"/>
        <w:gridCol w:w="1001"/>
        <w:gridCol w:w="1486"/>
        <w:gridCol w:w="1207"/>
        <w:gridCol w:w="1418"/>
        <w:gridCol w:w="1222"/>
        <w:gridCol w:w="1134"/>
        <w:gridCol w:w="1134"/>
        <w:gridCol w:w="1220"/>
      </w:tblGrid>
      <w:tr w:rsidR="00C95477" w:rsidRPr="001717A3" w:rsidTr="00C95477">
        <w:trPr>
          <w:trHeight w:val="482"/>
          <w:jc w:val="center"/>
        </w:trPr>
        <w:tc>
          <w:tcPr>
            <w:tcW w:w="641" w:type="dxa"/>
            <w:shd w:val="clear" w:color="auto" w:fill="D9D9D9"/>
            <w:vAlign w:val="center"/>
          </w:tcPr>
          <w:p w:rsidR="00641B0A" w:rsidRPr="00C95477" w:rsidRDefault="00BB1A67" w:rsidP="00B640D3">
            <w:pPr>
              <w:jc w:val="center"/>
              <w:rPr>
                <w:rFonts w:ascii="Arial" w:eastAsiaTheme="minorEastAsia" w:hAnsi="Arial" w:cs="Arial"/>
                <w:b/>
                <w:szCs w:val="21"/>
              </w:rPr>
            </w:pPr>
            <w:r w:rsidRPr="00C95477">
              <w:rPr>
                <w:rFonts w:ascii="Arial" w:eastAsiaTheme="minorEastAsia" w:hAnsiTheme="minorEastAsia" w:cs="Arial"/>
                <w:b/>
                <w:szCs w:val="21"/>
              </w:rPr>
              <w:t>序号</w:t>
            </w:r>
          </w:p>
        </w:tc>
        <w:tc>
          <w:tcPr>
            <w:tcW w:w="1001" w:type="dxa"/>
            <w:shd w:val="clear" w:color="auto" w:fill="D9D9D9"/>
            <w:vAlign w:val="center"/>
          </w:tcPr>
          <w:p w:rsidR="00641B0A" w:rsidRPr="00C95477" w:rsidRDefault="00BB1A67" w:rsidP="00B640D3">
            <w:pPr>
              <w:jc w:val="center"/>
              <w:rPr>
                <w:rFonts w:ascii="Arial" w:eastAsiaTheme="minorEastAsia" w:hAnsi="Arial" w:cs="Arial"/>
                <w:b/>
                <w:szCs w:val="21"/>
              </w:rPr>
            </w:pPr>
            <w:r w:rsidRPr="00C95477">
              <w:rPr>
                <w:rFonts w:ascii="Arial" w:eastAsiaTheme="minorEastAsia" w:hAnsiTheme="minorEastAsia" w:cs="Arial"/>
                <w:b/>
                <w:szCs w:val="21"/>
              </w:rPr>
              <w:t>户名</w:t>
            </w:r>
          </w:p>
        </w:tc>
        <w:tc>
          <w:tcPr>
            <w:tcW w:w="1486" w:type="dxa"/>
            <w:shd w:val="clear" w:color="auto" w:fill="D9D9D9"/>
            <w:vAlign w:val="center"/>
          </w:tcPr>
          <w:p w:rsidR="00641B0A" w:rsidRPr="00C95477" w:rsidRDefault="00BB1A67" w:rsidP="00B640D3">
            <w:pPr>
              <w:jc w:val="center"/>
              <w:rPr>
                <w:rFonts w:ascii="Arial" w:eastAsiaTheme="minorEastAsia" w:hAnsi="Arial" w:cs="Arial"/>
                <w:b/>
                <w:szCs w:val="21"/>
              </w:rPr>
            </w:pPr>
            <w:r w:rsidRPr="00C95477">
              <w:rPr>
                <w:rFonts w:ascii="Arial" w:eastAsiaTheme="minorEastAsia" w:hAnsiTheme="minorEastAsia" w:cs="Arial"/>
                <w:b/>
                <w:szCs w:val="21"/>
              </w:rPr>
              <w:t>开户银行</w:t>
            </w:r>
          </w:p>
        </w:tc>
        <w:tc>
          <w:tcPr>
            <w:tcW w:w="1207" w:type="dxa"/>
            <w:shd w:val="clear" w:color="auto" w:fill="D9D9D9"/>
            <w:vAlign w:val="center"/>
          </w:tcPr>
          <w:p w:rsidR="00641B0A" w:rsidRPr="00C95477" w:rsidRDefault="00BB1A67" w:rsidP="00B640D3">
            <w:pPr>
              <w:jc w:val="center"/>
              <w:rPr>
                <w:rFonts w:ascii="Arial" w:eastAsiaTheme="minorEastAsia" w:hAnsi="Arial" w:cs="Arial"/>
                <w:b/>
                <w:szCs w:val="21"/>
              </w:rPr>
            </w:pPr>
            <w:r w:rsidRPr="00C95477">
              <w:rPr>
                <w:rFonts w:ascii="Arial" w:eastAsiaTheme="minorEastAsia" w:hAnsiTheme="minorEastAsia" w:cs="Arial"/>
                <w:b/>
                <w:szCs w:val="21"/>
              </w:rPr>
              <w:t>银行账号</w:t>
            </w:r>
          </w:p>
        </w:tc>
        <w:tc>
          <w:tcPr>
            <w:tcW w:w="1418" w:type="dxa"/>
            <w:shd w:val="clear" w:color="auto" w:fill="D9D9D9"/>
            <w:vAlign w:val="center"/>
          </w:tcPr>
          <w:p w:rsidR="00641B0A" w:rsidRPr="00C95477" w:rsidRDefault="00BB1A67" w:rsidP="00B640D3">
            <w:pPr>
              <w:jc w:val="center"/>
              <w:rPr>
                <w:rFonts w:ascii="Arial" w:eastAsiaTheme="minorEastAsia" w:hAnsi="Arial" w:cs="Arial"/>
                <w:b/>
                <w:szCs w:val="21"/>
              </w:rPr>
            </w:pPr>
            <w:r w:rsidRPr="00C95477">
              <w:rPr>
                <w:rFonts w:ascii="Arial" w:eastAsiaTheme="minorEastAsia" w:hAnsiTheme="minorEastAsia" w:cs="Arial"/>
                <w:b/>
                <w:szCs w:val="21"/>
              </w:rPr>
              <w:t>募集资金用途</w:t>
            </w:r>
          </w:p>
        </w:tc>
        <w:tc>
          <w:tcPr>
            <w:tcW w:w="1222" w:type="dxa"/>
            <w:shd w:val="clear" w:color="auto" w:fill="D9D9D9"/>
            <w:vAlign w:val="center"/>
          </w:tcPr>
          <w:p w:rsidR="00641B0A" w:rsidRPr="00C95477" w:rsidRDefault="00BB1A67" w:rsidP="00641B0A">
            <w:pPr>
              <w:jc w:val="center"/>
              <w:rPr>
                <w:rFonts w:ascii="Arial" w:eastAsiaTheme="minorEastAsia" w:hAnsiTheme="minorEastAsia" w:cs="Arial"/>
                <w:b/>
                <w:szCs w:val="21"/>
              </w:rPr>
            </w:pPr>
            <w:r w:rsidRPr="00C95477">
              <w:rPr>
                <w:rFonts w:ascii="Arial" w:eastAsiaTheme="minorEastAsia" w:hAnsiTheme="minorEastAsia" w:cs="Arial" w:hint="eastAsia"/>
                <w:b/>
                <w:szCs w:val="21"/>
              </w:rPr>
              <w:t>募集</w:t>
            </w:r>
            <w:r w:rsidRPr="00C95477">
              <w:rPr>
                <w:rFonts w:ascii="Arial" w:eastAsiaTheme="minorEastAsia" w:hAnsiTheme="minorEastAsia" w:cs="Arial"/>
                <w:b/>
                <w:szCs w:val="21"/>
              </w:rPr>
              <w:t>资金</w:t>
            </w:r>
          </w:p>
          <w:p w:rsidR="00641B0A" w:rsidRPr="00C95477" w:rsidRDefault="00BB1A67" w:rsidP="00641B0A">
            <w:pPr>
              <w:jc w:val="center"/>
              <w:rPr>
                <w:rFonts w:ascii="Arial" w:eastAsiaTheme="minorEastAsia" w:hAnsiTheme="minorEastAsia" w:cs="Arial"/>
                <w:b/>
                <w:szCs w:val="21"/>
              </w:rPr>
            </w:pPr>
            <w:r w:rsidRPr="00C95477">
              <w:rPr>
                <w:rFonts w:ascii="Arial" w:eastAsiaTheme="minorEastAsia" w:hAnsiTheme="minorEastAsia" w:cs="Arial" w:hint="eastAsia"/>
                <w:b/>
                <w:szCs w:val="21"/>
              </w:rPr>
              <w:t>净额</w:t>
            </w:r>
          </w:p>
        </w:tc>
        <w:tc>
          <w:tcPr>
            <w:tcW w:w="1134" w:type="dxa"/>
            <w:shd w:val="clear" w:color="auto" w:fill="D9D9D9"/>
            <w:vAlign w:val="center"/>
          </w:tcPr>
          <w:p w:rsidR="00641B0A" w:rsidRPr="00C95477" w:rsidRDefault="00BB1A67" w:rsidP="00B640D3">
            <w:pPr>
              <w:jc w:val="center"/>
              <w:rPr>
                <w:rFonts w:ascii="Arial" w:eastAsiaTheme="minorEastAsia" w:hAnsiTheme="minorEastAsia" w:cs="Arial"/>
                <w:b/>
                <w:szCs w:val="21"/>
              </w:rPr>
            </w:pPr>
            <w:r w:rsidRPr="00C95477">
              <w:rPr>
                <w:rFonts w:ascii="Arial" w:eastAsiaTheme="minorEastAsia" w:hAnsiTheme="minorEastAsia" w:cs="Arial" w:hint="eastAsia"/>
                <w:b/>
                <w:szCs w:val="21"/>
              </w:rPr>
              <w:t>利息收入</w:t>
            </w:r>
          </w:p>
        </w:tc>
        <w:tc>
          <w:tcPr>
            <w:tcW w:w="1134" w:type="dxa"/>
            <w:shd w:val="clear" w:color="auto" w:fill="D9D9D9"/>
            <w:vAlign w:val="center"/>
          </w:tcPr>
          <w:p w:rsidR="00641B0A" w:rsidRPr="00C95477" w:rsidRDefault="00BB1A67" w:rsidP="00B640D3">
            <w:pPr>
              <w:jc w:val="center"/>
              <w:rPr>
                <w:rFonts w:ascii="Arial" w:eastAsiaTheme="minorEastAsia" w:hAnsiTheme="minorEastAsia" w:cs="Arial"/>
                <w:b/>
                <w:szCs w:val="21"/>
              </w:rPr>
            </w:pPr>
            <w:r w:rsidRPr="00C95477">
              <w:rPr>
                <w:rFonts w:ascii="Arial" w:eastAsiaTheme="minorEastAsia" w:hAnsiTheme="minorEastAsia" w:cs="Arial" w:hint="eastAsia"/>
                <w:b/>
                <w:szCs w:val="21"/>
              </w:rPr>
              <w:t>募集资金累计</w:t>
            </w:r>
            <w:r w:rsidRPr="00C95477">
              <w:rPr>
                <w:rFonts w:ascii="Arial" w:eastAsiaTheme="minorEastAsia" w:hAnsiTheme="minorEastAsia" w:cs="Arial"/>
                <w:b/>
                <w:szCs w:val="21"/>
              </w:rPr>
              <w:t>投入金额</w:t>
            </w:r>
          </w:p>
        </w:tc>
        <w:tc>
          <w:tcPr>
            <w:tcW w:w="1220" w:type="dxa"/>
            <w:shd w:val="clear" w:color="auto" w:fill="D9D9D9"/>
            <w:vAlign w:val="center"/>
          </w:tcPr>
          <w:p w:rsidR="00641B0A" w:rsidRPr="00C95477" w:rsidRDefault="00BB1A67" w:rsidP="00641B0A">
            <w:pPr>
              <w:jc w:val="center"/>
              <w:rPr>
                <w:rFonts w:ascii="Arial" w:eastAsiaTheme="minorEastAsia" w:hAnsi="Arial" w:cs="Arial"/>
                <w:b/>
                <w:szCs w:val="21"/>
              </w:rPr>
            </w:pPr>
            <w:r w:rsidRPr="00C95477">
              <w:rPr>
                <w:rFonts w:ascii="Arial" w:eastAsiaTheme="minorEastAsia" w:hAnsi="Arial" w:cs="Arial" w:hint="eastAsia"/>
                <w:b/>
                <w:szCs w:val="21"/>
              </w:rPr>
              <w:t>账户余额</w:t>
            </w:r>
          </w:p>
        </w:tc>
      </w:tr>
      <w:tr w:rsidR="00641B0A" w:rsidRPr="001717A3" w:rsidTr="00C95477">
        <w:trPr>
          <w:trHeight w:val="482"/>
          <w:jc w:val="center"/>
        </w:trPr>
        <w:tc>
          <w:tcPr>
            <w:tcW w:w="641" w:type="dxa"/>
            <w:shd w:val="clear" w:color="auto" w:fill="auto"/>
            <w:vAlign w:val="center"/>
          </w:tcPr>
          <w:p w:rsidR="00641B0A" w:rsidRPr="00C95477" w:rsidRDefault="00BB1A67" w:rsidP="00377EDD">
            <w:pPr>
              <w:jc w:val="center"/>
              <w:rPr>
                <w:rFonts w:ascii="Arial" w:eastAsiaTheme="minorEastAsia" w:hAnsi="Arial" w:cs="Arial"/>
                <w:szCs w:val="21"/>
                <w:shd w:val="clear" w:color="auto" w:fill="FFFFFF"/>
              </w:rPr>
            </w:pPr>
            <w:r w:rsidRPr="00C95477">
              <w:rPr>
                <w:rFonts w:ascii="Arial" w:eastAsiaTheme="minorEastAsia" w:hAnsi="Arial" w:cs="Arial"/>
                <w:szCs w:val="21"/>
                <w:shd w:val="clear" w:color="auto" w:fill="FFFFFF"/>
              </w:rPr>
              <w:t>1</w:t>
            </w:r>
          </w:p>
        </w:tc>
        <w:tc>
          <w:tcPr>
            <w:tcW w:w="1001" w:type="dxa"/>
            <w:shd w:val="clear" w:color="auto" w:fill="auto"/>
            <w:vAlign w:val="center"/>
          </w:tcPr>
          <w:p w:rsidR="00641B0A" w:rsidRPr="00C95477" w:rsidRDefault="00BB1A67" w:rsidP="001717A3">
            <w:pPr>
              <w:spacing w:line="320" w:lineRule="exact"/>
              <w:jc w:val="center"/>
              <w:rPr>
                <w:rFonts w:ascii="Arial" w:eastAsiaTheme="minorEastAsia" w:hAnsi="Arial" w:cs="Arial"/>
                <w:kern w:val="0"/>
                <w:szCs w:val="21"/>
              </w:rPr>
            </w:pPr>
            <w:r w:rsidRPr="00C95477">
              <w:rPr>
                <w:rFonts w:ascii="Arial" w:eastAsiaTheme="minorEastAsia" w:hAnsiTheme="minorEastAsia" w:cs="Arial"/>
                <w:kern w:val="0"/>
                <w:szCs w:val="21"/>
              </w:rPr>
              <w:t>南京宝色股份公司</w:t>
            </w:r>
          </w:p>
        </w:tc>
        <w:tc>
          <w:tcPr>
            <w:tcW w:w="1486" w:type="dxa"/>
            <w:shd w:val="clear" w:color="auto" w:fill="auto"/>
            <w:vAlign w:val="center"/>
          </w:tcPr>
          <w:p w:rsidR="00641B0A" w:rsidRPr="00C95477" w:rsidRDefault="00BB1A67" w:rsidP="001717A3">
            <w:pPr>
              <w:spacing w:line="320" w:lineRule="exact"/>
              <w:jc w:val="center"/>
              <w:rPr>
                <w:rFonts w:ascii="Arial" w:eastAsiaTheme="minorEastAsia" w:hAnsi="Arial" w:cs="Arial"/>
                <w:kern w:val="0"/>
                <w:szCs w:val="21"/>
              </w:rPr>
            </w:pPr>
            <w:r w:rsidRPr="00C95477">
              <w:rPr>
                <w:rFonts w:ascii="Arial" w:eastAsiaTheme="minorEastAsia" w:hAnsiTheme="minorEastAsia" w:cs="Arial"/>
                <w:kern w:val="0"/>
                <w:szCs w:val="21"/>
              </w:rPr>
              <w:t>上海浦东发展银行股份有限公司南京分行城南支行</w:t>
            </w:r>
          </w:p>
        </w:tc>
        <w:tc>
          <w:tcPr>
            <w:tcW w:w="1207" w:type="dxa"/>
            <w:shd w:val="clear" w:color="auto" w:fill="auto"/>
            <w:vAlign w:val="center"/>
          </w:tcPr>
          <w:p w:rsidR="00641B0A" w:rsidRPr="00C95477" w:rsidRDefault="00BB1A67" w:rsidP="001717A3">
            <w:pPr>
              <w:spacing w:line="320" w:lineRule="exact"/>
              <w:jc w:val="center"/>
              <w:rPr>
                <w:rFonts w:ascii="Arial" w:eastAsiaTheme="minorEastAsia" w:hAnsi="Arial" w:cs="Arial"/>
                <w:kern w:val="0"/>
                <w:szCs w:val="21"/>
              </w:rPr>
            </w:pPr>
            <w:r w:rsidRPr="00C95477">
              <w:rPr>
                <w:rFonts w:ascii="Arial" w:eastAsiaTheme="minorEastAsia" w:hAnsi="Arial" w:cs="Arial"/>
                <w:kern w:val="0"/>
                <w:szCs w:val="21"/>
              </w:rPr>
              <w:t xml:space="preserve">93120078801900001256 </w:t>
            </w:r>
          </w:p>
        </w:tc>
        <w:tc>
          <w:tcPr>
            <w:tcW w:w="1418" w:type="dxa"/>
            <w:shd w:val="clear" w:color="auto" w:fill="auto"/>
            <w:vAlign w:val="center"/>
          </w:tcPr>
          <w:p w:rsidR="00641B0A" w:rsidRPr="00C95477" w:rsidRDefault="00BB1A67" w:rsidP="001717A3">
            <w:pPr>
              <w:spacing w:line="320" w:lineRule="exact"/>
              <w:jc w:val="center"/>
              <w:rPr>
                <w:rFonts w:ascii="Arial" w:eastAsiaTheme="minorEastAsia" w:hAnsi="Arial" w:cs="Arial"/>
                <w:kern w:val="0"/>
                <w:szCs w:val="21"/>
              </w:rPr>
            </w:pPr>
            <w:r w:rsidRPr="00C95477">
              <w:rPr>
                <w:rFonts w:ascii="Arial" w:eastAsiaTheme="minorEastAsia" w:hAnsiTheme="minorEastAsia" w:cs="Arial"/>
                <w:kern w:val="0"/>
                <w:szCs w:val="21"/>
              </w:rPr>
              <w:t>宝色工程技术研发中心项目</w:t>
            </w:r>
          </w:p>
        </w:tc>
        <w:tc>
          <w:tcPr>
            <w:tcW w:w="1222" w:type="dxa"/>
            <w:vAlign w:val="center"/>
          </w:tcPr>
          <w:p w:rsidR="00641B0A" w:rsidRPr="00C95477" w:rsidRDefault="00BB1A67" w:rsidP="00377EDD">
            <w:pPr>
              <w:jc w:val="center"/>
              <w:rPr>
                <w:rFonts w:ascii="Arial" w:eastAsiaTheme="minorEastAsia" w:hAnsi="Arial" w:cs="Arial"/>
                <w:color w:val="000000"/>
                <w:szCs w:val="21"/>
              </w:rPr>
            </w:pPr>
            <w:r w:rsidRPr="00C95477">
              <w:rPr>
                <w:rFonts w:ascii="Arial" w:eastAsiaTheme="minorEastAsia" w:hAnsi="Arial" w:cs="Arial"/>
                <w:color w:val="000000"/>
                <w:szCs w:val="21"/>
              </w:rPr>
              <w:t>14,400.00</w:t>
            </w:r>
          </w:p>
        </w:tc>
        <w:tc>
          <w:tcPr>
            <w:tcW w:w="1134" w:type="dxa"/>
            <w:vAlign w:val="center"/>
          </w:tcPr>
          <w:p w:rsidR="00641B0A" w:rsidRPr="00C95477" w:rsidRDefault="00BB1A67" w:rsidP="00377EDD">
            <w:pPr>
              <w:jc w:val="center"/>
              <w:rPr>
                <w:rFonts w:ascii="Arial" w:eastAsiaTheme="minorEastAsia" w:hAnsi="Arial" w:cs="Arial"/>
                <w:color w:val="000000"/>
                <w:kern w:val="24"/>
                <w:szCs w:val="21"/>
              </w:rPr>
            </w:pPr>
            <w:r w:rsidRPr="00C95477">
              <w:rPr>
                <w:rFonts w:ascii="Arial" w:eastAsiaTheme="minorEastAsia" w:hAnsi="Arial" w:cs="Arial"/>
                <w:color w:val="000000"/>
                <w:kern w:val="24"/>
                <w:szCs w:val="21"/>
              </w:rPr>
              <w:t>190.78</w:t>
            </w:r>
          </w:p>
        </w:tc>
        <w:tc>
          <w:tcPr>
            <w:tcW w:w="1134" w:type="dxa"/>
            <w:vAlign w:val="center"/>
          </w:tcPr>
          <w:p w:rsidR="00641B0A" w:rsidRPr="00C95477" w:rsidRDefault="00BB1A67" w:rsidP="00377EDD">
            <w:pPr>
              <w:jc w:val="center"/>
              <w:rPr>
                <w:rFonts w:ascii="Arial" w:eastAsiaTheme="minorEastAsia" w:hAnsi="Arial" w:cs="Arial"/>
                <w:color w:val="000000"/>
                <w:szCs w:val="21"/>
              </w:rPr>
            </w:pPr>
            <w:r w:rsidRPr="00C95477">
              <w:rPr>
                <w:rFonts w:ascii="Arial" w:eastAsiaTheme="minorEastAsia" w:hAnsi="Arial" w:cs="Arial"/>
                <w:color w:val="000000"/>
                <w:kern w:val="24"/>
                <w:szCs w:val="21"/>
              </w:rPr>
              <w:t>159.00</w:t>
            </w:r>
          </w:p>
        </w:tc>
        <w:tc>
          <w:tcPr>
            <w:tcW w:w="1220" w:type="dxa"/>
            <w:shd w:val="clear" w:color="auto" w:fill="auto"/>
            <w:vAlign w:val="center"/>
          </w:tcPr>
          <w:p w:rsidR="00641B0A" w:rsidRPr="00C95477" w:rsidRDefault="00BB1A67" w:rsidP="00377EDD">
            <w:pPr>
              <w:jc w:val="center"/>
              <w:rPr>
                <w:rFonts w:ascii="Arial" w:eastAsiaTheme="minorEastAsia" w:hAnsi="Arial" w:cs="Arial"/>
                <w:color w:val="000000"/>
                <w:szCs w:val="21"/>
              </w:rPr>
            </w:pPr>
            <w:r w:rsidRPr="00C95477">
              <w:rPr>
                <w:rFonts w:ascii="Arial" w:eastAsia="黑体" w:hAnsi="Arial" w:cs="Arial"/>
                <w:color w:val="000000"/>
                <w:kern w:val="24"/>
                <w:szCs w:val="21"/>
              </w:rPr>
              <w:t>14,431.78</w:t>
            </w:r>
          </w:p>
        </w:tc>
      </w:tr>
      <w:tr w:rsidR="00641B0A" w:rsidRPr="001717A3" w:rsidTr="00C95477">
        <w:trPr>
          <w:trHeight w:val="482"/>
          <w:jc w:val="center"/>
        </w:trPr>
        <w:tc>
          <w:tcPr>
            <w:tcW w:w="641" w:type="dxa"/>
            <w:shd w:val="clear" w:color="auto" w:fill="auto"/>
            <w:vAlign w:val="center"/>
          </w:tcPr>
          <w:p w:rsidR="00641B0A" w:rsidRPr="00C95477" w:rsidRDefault="00BB1A67" w:rsidP="00377EDD">
            <w:pPr>
              <w:jc w:val="center"/>
              <w:rPr>
                <w:rFonts w:ascii="Arial" w:eastAsiaTheme="minorEastAsia" w:hAnsi="Arial" w:cs="Arial"/>
                <w:szCs w:val="21"/>
                <w:shd w:val="clear" w:color="auto" w:fill="FFFFFF"/>
              </w:rPr>
            </w:pPr>
            <w:r w:rsidRPr="00C95477">
              <w:rPr>
                <w:rFonts w:ascii="Arial" w:eastAsiaTheme="minorEastAsia" w:hAnsi="Arial" w:cs="Arial"/>
                <w:szCs w:val="21"/>
                <w:shd w:val="clear" w:color="auto" w:fill="FFFFFF"/>
              </w:rPr>
              <w:t>2</w:t>
            </w:r>
          </w:p>
        </w:tc>
        <w:tc>
          <w:tcPr>
            <w:tcW w:w="1001" w:type="dxa"/>
            <w:shd w:val="clear" w:color="auto" w:fill="auto"/>
            <w:vAlign w:val="center"/>
          </w:tcPr>
          <w:p w:rsidR="00641B0A" w:rsidRPr="00C95477" w:rsidRDefault="00BB1A67" w:rsidP="001717A3">
            <w:pPr>
              <w:spacing w:line="320" w:lineRule="exact"/>
              <w:jc w:val="center"/>
              <w:rPr>
                <w:rFonts w:ascii="Arial" w:eastAsiaTheme="minorEastAsia" w:hAnsi="Arial" w:cs="Arial"/>
                <w:kern w:val="0"/>
                <w:szCs w:val="21"/>
              </w:rPr>
            </w:pPr>
            <w:r w:rsidRPr="00C95477">
              <w:rPr>
                <w:rFonts w:ascii="Arial" w:eastAsiaTheme="minorEastAsia" w:hAnsiTheme="minorEastAsia" w:cs="Arial"/>
                <w:kern w:val="0"/>
                <w:szCs w:val="21"/>
              </w:rPr>
              <w:t>南京宝色股份公司</w:t>
            </w:r>
          </w:p>
        </w:tc>
        <w:tc>
          <w:tcPr>
            <w:tcW w:w="1486" w:type="dxa"/>
            <w:shd w:val="clear" w:color="auto" w:fill="auto"/>
            <w:vAlign w:val="center"/>
          </w:tcPr>
          <w:p w:rsidR="00641B0A" w:rsidRPr="00C95477" w:rsidRDefault="00BB1A67" w:rsidP="001717A3">
            <w:pPr>
              <w:spacing w:line="320" w:lineRule="exact"/>
              <w:jc w:val="center"/>
              <w:rPr>
                <w:rFonts w:ascii="Arial" w:eastAsiaTheme="minorEastAsia" w:hAnsi="Arial" w:cs="Arial"/>
                <w:kern w:val="0"/>
                <w:szCs w:val="21"/>
              </w:rPr>
            </w:pPr>
            <w:r w:rsidRPr="00C95477">
              <w:rPr>
                <w:rFonts w:ascii="Arial" w:eastAsiaTheme="minorEastAsia" w:hAnsiTheme="minorEastAsia" w:cs="Arial"/>
                <w:kern w:val="0"/>
                <w:szCs w:val="21"/>
              </w:rPr>
              <w:t>中国工商银行股份有限公司南京江宁支行</w:t>
            </w:r>
          </w:p>
        </w:tc>
        <w:tc>
          <w:tcPr>
            <w:tcW w:w="1207" w:type="dxa"/>
            <w:shd w:val="clear" w:color="auto" w:fill="auto"/>
            <w:vAlign w:val="center"/>
          </w:tcPr>
          <w:p w:rsidR="00641B0A" w:rsidRPr="00C95477" w:rsidRDefault="00BB1A67" w:rsidP="001717A3">
            <w:pPr>
              <w:spacing w:line="320" w:lineRule="exact"/>
              <w:jc w:val="center"/>
              <w:rPr>
                <w:rFonts w:ascii="Arial" w:eastAsiaTheme="minorEastAsia" w:hAnsi="Arial" w:cs="Arial"/>
                <w:szCs w:val="21"/>
              </w:rPr>
            </w:pPr>
            <w:r w:rsidRPr="00C95477">
              <w:rPr>
                <w:rFonts w:ascii="Arial" w:eastAsiaTheme="minorEastAsia" w:hAnsi="Arial" w:cs="Arial"/>
                <w:kern w:val="0"/>
                <w:szCs w:val="21"/>
              </w:rPr>
              <w:t xml:space="preserve">4301015529100765335 </w:t>
            </w:r>
          </w:p>
        </w:tc>
        <w:tc>
          <w:tcPr>
            <w:tcW w:w="1418" w:type="dxa"/>
            <w:shd w:val="clear" w:color="auto" w:fill="auto"/>
            <w:vAlign w:val="center"/>
          </w:tcPr>
          <w:p w:rsidR="00641B0A" w:rsidRPr="00C95477" w:rsidRDefault="00BB1A67" w:rsidP="001717A3">
            <w:pPr>
              <w:spacing w:line="320" w:lineRule="exact"/>
              <w:jc w:val="center"/>
              <w:rPr>
                <w:rFonts w:ascii="Arial" w:eastAsiaTheme="minorEastAsia" w:hAnsi="Arial" w:cs="Arial"/>
                <w:kern w:val="0"/>
                <w:szCs w:val="21"/>
              </w:rPr>
            </w:pPr>
            <w:r w:rsidRPr="00C95477">
              <w:rPr>
                <w:rFonts w:ascii="Arial" w:eastAsiaTheme="minorEastAsia" w:hAnsiTheme="minorEastAsia" w:cs="Arial"/>
                <w:kern w:val="0"/>
                <w:szCs w:val="21"/>
              </w:rPr>
              <w:t>宝色舰船及海洋工程装备制造提质扩能项目</w:t>
            </w:r>
          </w:p>
        </w:tc>
        <w:tc>
          <w:tcPr>
            <w:tcW w:w="1222" w:type="dxa"/>
            <w:vAlign w:val="center"/>
          </w:tcPr>
          <w:p w:rsidR="00641B0A" w:rsidRPr="00C95477" w:rsidRDefault="00BB1A67" w:rsidP="00377EDD">
            <w:pPr>
              <w:jc w:val="center"/>
              <w:rPr>
                <w:rFonts w:ascii="Arial" w:eastAsiaTheme="minorEastAsia" w:hAnsi="Arial" w:cs="Arial"/>
                <w:color w:val="000000"/>
                <w:szCs w:val="21"/>
              </w:rPr>
            </w:pPr>
            <w:r w:rsidRPr="00C95477">
              <w:rPr>
                <w:rFonts w:ascii="Arial" w:eastAsiaTheme="minorEastAsia" w:hAnsi="Arial" w:cs="Arial"/>
                <w:color w:val="000000"/>
                <w:szCs w:val="21"/>
              </w:rPr>
              <w:t>9,200.00</w:t>
            </w:r>
          </w:p>
        </w:tc>
        <w:tc>
          <w:tcPr>
            <w:tcW w:w="1134" w:type="dxa"/>
            <w:vAlign w:val="center"/>
          </w:tcPr>
          <w:p w:rsidR="00641B0A" w:rsidRPr="00C95477" w:rsidRDefault="00BB1A67" w:rsidP="00377EDD">
            <w:pPr>
              <w:jc w:val="center"/>
              <w:rPr>
                <w:rFonts w:ascii="Arial" w:eastAsia="黑体" w:hAnsi="Arial" w:cs="Arial"/>
                <w:color w:val="000000"/>
                <w:kern w:val="24"/>
                <w:szCs w:val="21"/>
              </w:rPr>
            </w:pPr>
            <w:r w:rsidRPr="00C95477">
              <w:rPr>
                <w:rFonts w:ascii="Arial" w:eastAsia="黑体" w:hAnsi="Arial" w:cs="Arial"/>
                <w:color w:val="000000"/>
                <w:kern w:val="24"/>
                <w:szCs w:val="21"/>
              </w:rPr>
              <w:t>204.</w:t>
            </w:r>
            <w:r w:rsidR="00D15347">
              <w:rPr>
                <w:rFonts w:ascii="Arial" w:eastAsia="黑体" w:hAnsi="Arial" w:cs="Arial"/>
                <w:color w:val="000000"/>
                <w:kern w:val="24"/>
                <w:szCs w:val="21"/>
              </w:rPr>
              <w:t>2</w:t>
            </w:r>
            <w:r w:rsidRPr="00C95477">
              <w:rPr>
                <w:rFonts w:ascii="Arial" w:eastAsia="黑体" w:hAnsi="Arial" w:cs="Arial"/>
                <w:color w:val="000000"/>
                <w:kern w:val="24"/>
                <w:szCs w:val="21"/>
              </w:rPr>
              <w:t>3</w:t>
            </w:r>
          </w:p>
        </w:tc>
        <w:tc>
          <w:tcPr>
            <w:tcW w:w="1134" w:type="dxa"/>
            <w:vAlign w:val="center"/>
          </w:tcPr>
          <w:p w:rsidR="00641B0A" w:rsidRPr="00C95477" w:rsidRDefault="00BB1A67" w:rsidP="00377EDD">
            <w:pPr>
              <w:jc w:val="center"/>
              <w:rPr>
                <w:rFonts w:ascii="Arial" w:eastAsiaTheme="minorEastAsia" w:hAnsi="Arial" w:cs="Arial"/>
                <w:color w:val="000000"/>
                <w:szCs w:val="21"/>
              </w:rPr>
            </w:pPr>
            <w:r w:rsidRPr="00C95477">
              <w:rPr>
                <w:rFonts w:ascii="Arial" w:eastAsia="黑体" w:hAnsi="Arial" w:cs="Arial"/>
                <w:color w:val="000000"/>
                <w:kern w:val="24"/>
                <w:szCs w:val="21"/>
              </w:rPr>
              <w:t>969.92</w:t>
            </w:r>
          </w:p>
        </w:tc>
        <w:tc>
          <w:tcPr>
            <w:tcW w:w="1220" w:type="dxa"/>
            <w:shd w:val="clear" w:color="auto" w:fill="auto"/>
            <w:vAlign w:val="center"/>
          </w:tcPr>
          <w:p w:rsidR="00641B0A" w:rsidRPr="00C95477" w:rsidRDefault="00BB1A67" w:rsidP="00377EDD">
            <w:pPr>
              <w:jc w:val="center"/>
              <w:rPr>
                <w:rFonts w:ascii="Arial" w:eastAsiaTheme="minorEastAsia" w:hAnsi="Arial" w:cs="Arial"/>
                <w:color w:val="000000"/>
                <w:szCs w:val="21"/>
              </w:rPr>
            </w:pPr>
            <w:r w:rsidRPr="00C95477">
              <w:rPr>
                <w:rFonts w:ascii="Arial" w:eastAsiaTheme="minorEastAsia" w:hAnsi="Arial" w:cs="Arial"/>
                <w:color w:val="000000"/>
                <w:szCs w:val="21"/>
              </w:rPr>
              <w:t>8,434.31</w:t>
            </w:r>
          </w:p>
        </w:tc>
      </w:tr>
    </w:tbl>
    <w:p w:rsidR="00B71420" w:rsidRPr="00EE32BF" w:rsidRDefault="000D15A6" w:rsidP="007F6477">
      <w:pPr>
        <w:spacing w:beforeLines="50" w:before="156" w:line="360" w:lineRule="auto"/>
        <w:ind w:firstLineChars="200" w:firstLine="480"/>
        <w:rPr>
          <w:rFonts w:ascii="Arial" w:eastAsiaTheme="minorEastAsia" w:hAnsi="Arial" w:cs="Arial"/>
          <w:sz w:val="24"/>
          <w:szCs w:val="24"/>
        </w:rPr>
      </w:pPr>
      <w:r w:rsidRPr="00EE32BF">
        <w:rPr>
          <w:rFonts w:ascii="Arial" w:eastAsiaTheme="minorEastAsia" w:hAnsi="Arial" w:cs="Arial"/>
          <w:sz w:val="24"/>
          <w:szCs w:val="24"/>
        </w:rPr>
        <w:t>本次募投项目变更和终止后，结余</w:t>
      </w:r>
      <w:r w:rsidR="00EE32BF" w:rsidRPr="00EE32BF">
        <w:rPr>
          <w:rFonts w:ascii="Arial" w:eastAsiaTheme="minorEastAsia" w:hAnsi="Arial" w:cs="Arial"/>
          <w:sz w:val="24"/>
          <w:szCs w:val="24"/>
        </w:rPr>
        <w:t>募集资金将继续存放于原募投项目相应的募集资金专用账户，并按照</w:t>
      </w:r>
      <w:r w:rsidRPr="00EE32BF">
        <w:rPr>
          <w:rFonts w:ascii="Arial" w:eastAsiaTheme="minorEastAsia" w:hAnsi="Arial" w:cs="Arial"/>
          <w:sz w:val="24"/>
          <w:szCs w:val="24"/>
        </w:rPr>
        <w:t>相关管理规定做好募集资金</w:t>
      </w:r>
      <w:r w:rsidR="00EE32BF" w:rsidRPr="00EE32BF">
        <w:rPr>
          <w:rFonts w:ascii="Arial" w:eastAsiaTheme="minorEastAsia" w:hAnsi="Arial" w:cs="Arial"/>
          <w:sz w:val="24"/>
          <w:szCs w:val="24"/>
        </w:rPr>
        <w:t>的</w:t>
      </w:r>
      <w:r w:rsidRPr="00EE32BF">
        <w:rPr>
          <w:rFonts w:ascii="Arial" w:eastAsiaTheme="minorEastAsia" w:hAnsi="Arial" w:cs="Arial"/>
          <w:sz w:val="24"/>
          <w:szCs w:val="24"/>
        </w:rPr>
        <w:t>管理。后续公司将持续积极挖掘</w:t>
      </w:r>
      <w:bookmarkStart w:id="3" w:name="_Hlk180098416"/>
      <w:r w:rsidRPr="00EE32BF">
        <w:rPr>
          <w:rFonts w:ascii="Arial" w:eastAsiaTheme="minorEastAsia" w:hAnsi="Arial" w:cs="Arial"/>
          <w:sz w:val="24"/>
          <w:szCs w:val="24"/>
        </w:rPr>
        <w:t>未来发展前景较好、</w:t>
      </w:r>
      <w:r w:rsidR="002A7598">
        <w:rPr>
          <w:rFonts w:ascii="Arial" w:eastAsiaTheme="minorEastAsia" w:hAnsi="Arial" w:cs="Arial" w:hint="eastAsia"/>
          <w:sz w:val="24"/>
          <w:szCs w:val="24"/>
        </w:rPr>
        <w:t>符合</w:t>
      </w:r>
      <w:r w:rsidR="002A7598">
        <w:rPr>
          <w:rFonts w:ascii="Arial" w:eastAsiaTheme="minorEastAsia" w:hAnsi="Arial" w:cs="Arial"/>
          <w:sz w:val="24"/>
          <w:szCs w:val="24"/>
        </w:rPr>
        <w:t>公司发展战略、</w:t>
      </w:r>
      <w:r w:rsidR="00BD5B0F" w:rsidRPr="00EE32BF">
        <w:rPr>
          <w:rFonts w:ascii="Arial" w:eastAsiaTheme="minorEastAsia" w:hAnsi="Arial" w:cs="Arial"/>
          <w:sz w:val="24"/>
          <w:szCs w:val="24"/>
        </w:rPr>
        <w:t>具有较强盈利能力、</w:t>
      </w:r>
      <w:r w:rsidR="00BD5B0F">
        <w:rPr>
          <w:rFonts w:ascii="Arial" w:eastAsiaTheme="minorEastAsia" w:hAnsi="Arial" w:cs="Arial" w:hint="eastAsia"/>
          <w:sz w:val="24"/>
          <w:szCs w:val="24"/>
        </w:rPr>
        <w:t>能够扩大公司产业规模、</w:t>
      </w:r>
      <w:r w:rsidR="00EE32BF" w:rsidRPr="00EE32BF">
        <w:rPr>
          <w:rFonts w:ascii="Arial" w:eastAsiaTheme="minorEastAsia" w:hAnsi="Arial" w:cs="Arial"/>
          <w:sz w:val="24"/>
          <w:szCs w:val="24"/>
        </w:rPr>
        <w:t>增强公司核心竞争力的项目</w:t>
      </w:r>
      <w:r w:rsidR="00BD5B0F">
        <w:rPr>
          <w:rFonts w:ascii="Arial" w:eastAsiaTheme="minorEastAsia" w:hAnsi="Arial" w:cs="Arial" w:hint="eastAsia"/>
          <w:sz w:val="24"/>
          <w:szCs w:val="24"/>
        </w:rPr>
        <w:t>作为新募投项目</w:t>
      </w:r>
      <w:bookmarkEnd w:id="3"/>
      <w:r w:rsidR="00EE32BF" w:rsidRPr="00EE32BF">
        <w:rPr>
          <w:rFonts w:ascii="Arial" w:eastAsiaTheme="minorEastAsia" w:hAnsi="Arial" w:cs="Arial"/>
          <w:sz w:val="24"/>
          <w:szCs w:val="24"/>
        </w:rPr>
        <w:t>，公司</w:t>
      </w:r>
      <w:bookmarkStart w:id="4" w:name="_Hlk180098428"/>
      <w:r w:rsidR="00EE32BF" w:rsidRPr="00EE32BF">
        <w:rPr>
          <w:rFonts w:ascii="Arial" w:eastAsiaTheme="minorEastAsia" w:hAnsi="Arial" w:cs="Arial"/>
          <w:sz w:val="24"/>
          <w:szCs w:val="24"/>
        </w:rPr>
        <w:t>将根据新</w:t>
      </w:r>
      <w:r w:rsidR="00BD5B0F">
        <w:rPr>
          <w:rFonts w:ascii="Arial" w:eastAsiaTheme="minorEastAsia" w:hAnsi="Arial" w:cs="Arial" w:hint="eastAsia"/>
          <w:sz w:val="24"/>
          <w:szCs w:val="24"/>
        </w:rPr>
        <w:t>募投项目</w:t>
      </w:r>
      <w:r w:rsidRPr="00EE32BF">
        <w:rPr>
          <w:rFonts w:ascii="Arial" w:eastAsiaTheme="minorEastAsia" w:hAnsi="Arial" w:cs="Arial"/>
          <w:sz w:val="24"/>
          <w:szCs w:val="24"/>
        </w:rPr>
        <w:t>推进情况及时履行相应的决策审批程序并及时披露</w:t>
      </w:r>
      <w:bookmarkEnd w:id="4"/>
      <w:r w:rsidRPr="00EE32BF">
        <w:rPr>
          <w:rFonts w:ascii="Arial" w:eastAsiaTheme="minorEastAsia" w:hAnsi="Arial" w:cs="Arial"/>
          <w:sz w:val="24"/>
          <w:szCs w:val="24"/>
        </w:rPr>
        <w:t>。</w:t>
      </w:r>
    </w:p>
    <w:p w:rsidR="00390579" w:rsidRDefault="00EE32BF">
      <w:pPr>
        <w:spacing w:beforeLines="50" w:before="156" w:line="360" w:lineRule="auto"/>
        <w:ind w:firstLineChars="200" w:firstLine="482"/>
        <w:outlineLvl w:val="0"/>
        <w:rPr>
          <w:rFonts w:ascii="Arial" w:cs="Arial"/>
          <w:b/>
          <w:sz w:val="24"/>
          <w:szCs w:val="24"/>
        </w:rPr>
      </w:pPr>
      <w:r>
        <w:rPr>
          <w:rFonts w:ascii="Arial" w:cs="Arial" w:hint="eastAsia"/>
          <w:b/>
          <w:sz w:val="24"/>
          <w:szCs w:val="24"/>
        </w:rPr>
        <w:t>六</w:t>
      </w:r>
      <w:r w:rsidR="006F72F1" w:rsidRPr="00EE32BF">
        <w:rPr>
          <w:rFonts w:ascii="Arial" w:cs="Arial"/>
          <w:b/>
          <w:sz w:val="24"/>
          <w:szCs w:val="24"/>
        </w:rPr>
        <w:t>、</w:t>
      </w:r>
      <w:r>
        <w:rPr>
          <w:rFonts w:ascii="Arial" w:cs="Arial" w:hint="eastAsia"/>
          <w:b/>
          <w:sz w:val="24"/>
          <w:szCs w:val="24"/>
        </w:rPr>
        <w:t>本次变更、</w:t>
      </w:r>
      <w:r>
        <w:rPr>
          <w:rFonts w:ascii="Arial" w:cs="Arial"/>
          <w:b/>
          <w:sz w:val="24"/>
          <w:szCs w:val="24"/>
        </w:rPr>
        <w:t>终止部分募投项目</w:t>
      </w:r>
      <w:r w:rsidR="006F72F1" w:rsidRPr="00EE32BF">
        <w:rPr>
          <w:rFonts w:ascii="Arial" w:cs="Arial"/>
          <w:b/>
          <w:sz w:val="24"/>
          <w:szCs w:val="24"/>
        </w:rPr>
        <w:t>对公司的影响</w:t>
      </w:r>
    </w:p>
    <w:p w:rsidR="00390579" w:rsidRDefault="006F72F1">
      <w:pPr>
        <w:spacing w:beforeLines="25" w:before="78" w:line="360" w:lineRule="auto"/>
        <w:ind w:firstLineChars="200" w:firstLine="480"/>
        <w:outlineLvl w:val="0"/>
        <w:rPr>
          <w:rFonts w:ascii="Arial" w:eastAsiaTheme="minorEastAsia" w:hAnsi="Arial" w:cs="Arial"/>
          <w:sz w:val="24"/>
          <w:szCs w:val="24"/>
        </w:rPr>
      </w:pPr>
      <w:r w:rsidRPr="00EE32BF">
        <w:rPr>
          <w:rFonts w:ascii="Arial" w:eastAsiaTheme="minorEastAsia" w:hAnsi="Arial" w:cs="Arial"/>
          <w:sz w:val="24"/>
          <w:szCs w:val="24"/>
        </w:rPr>
        <w:lastRenderedPageBreak/>
        <w:t>本次</w:t>
      </w:r>
      <w:r w:rsidR="00713419">
        <w:rPr>
          <w:rFonts w:ascii="Arial" w:eastAsiaTheme="minorEastAsia" w:hAnsi="Arial" w:cs="Arial"/>
          <w:sz w:val="24"/>
          <w:szCs w:val="24"/>
        </w:rPr>
        <w:t>变更</w:t>
      </w:r>
      <w:r w:rsidR="00713419">
        <w:rPr>
          <w:rFonts w:ascii="Arial" w:eastAsiaTheme="minorEastAsia" w:hAnsi="Arial" w:cs="Arial" w:hint="eastAsia"/>
          <w:sz w:val="24"/>
          <w:szCs w:val="24"/>
        </w:rPr>
        <w:t>、</w:t>
      </w:r>
      <w:r w:rsidRPr="00EE32BF">
        <w:rPr>
          <w:rFonts w:ascii="Arial" w:eastAsiaTheme="minorEastAsia" w:hAnsi="Arial" w:cs="Arial"/>
          <w:sz w:val="24"/>
          <w:szCs w:val="24"/>
        </w:rPr>
        <w:t>终止</w:t>
      </w:r>
      <w:r w:rsidR="00713419">
        <w:rPr>
          <w:rFonts w:ascii="Arial" w:eastAsiaTheme="minorEastAsia" w:hAnsi="Arial" w:cs="Arial" w:hint="eastAsia"/>
          <w:sz w:val="24"/>
          <w:szCs w:val="24"/>
        </w:rPr>
        <w:t>部分</w:t>
      </w:r>
      <w:r w:rsidRPr="00EE32BF">
        <w:rPr>
          <w:rFonts w:ascii="Arial" w:eastAsiaTheme="minorEastAsia" w:hAnsi="Arial" w:cs="Arial"/>
          <w:sz w:val="24"/>
          <w:szCs w:val="24"/>
        </w:rPr>
        <w:t>募投项目是</w:t>
      </w:r>
      <w:r w:rsidR="00713419">
        <w:rPr>
          <w:rFonts w:ascii="Arial" w:eastAsiaTheme="minorEastAsia" w:hAnsi="Arial" w:cs="Arial" w:hint="eastAsia"/>
          <w:sz w:val="24"/>
          <w:szCs w:val="24"/>
        </w:rPr>
        <w:t>公司根据</w:t>
      </w:r>
      <w:r w:rsidR="00713419">
        <w:rPr>
          <w:rFonts w:ascii="Arial" w:eastAsiaTheme="minorEastAsia" w:hAnsi="Arial" w:cs="Arial"/>
          <w:sz w:val="24"/>
          <w:szCs w:val="24"/>
        </w:rPr>
        <w:t>业务发展规划</w:t>
      </w:r>
      <w:r w:rsidR="00713419">
        <w:rPr>
          <w:rFonts w:ascii="Arial" w:eastAsiaTheme="minorEastAsia" w:hAnsi="Arial" w:cs="Arial" w:hint="eastAsia"/>
          <w:sz w:val="24"/>
          <w:szCs w:val="24"/>
        </w:rPr>
        <w:t>，基于公司现有的</w:t>
      </w:r>
      <w:r w:rsidR="00713419">
        <w:rPr>
          <w:rFonts w:ascii="Arial" w:eastAsiaTheme="minorEastAsia" w:hAnsi="Arial" w:cs="Arial"/>
          <w:sz w:val="24"/>
          <w:szCs w:val="24"/>
        </w:rPr>
        <w:t>资源条件</w:t>
      </w:r>
      <w:r w:rsidR="00713419">
        <w:rPr>
          <w:rFonts w:ascii="Arial" w:eastAsiaTheme="minorEastAsia" w:hAnsi="Arial" w:cs="Arial" w:hint="eastAsia"/>
          <w:sz w:val="24"/>
          <w:szCs w:val="24"/>
        </w:rPr>
        <w:t>、实际</w:t>
      </w:r>
      <w:r w:rsidR="00713419">
        <w:rPr>
          <w:rFonts w:ascii="Arial" w:eastAsiaTheme="minorEastAsia" w:hAnsi="Arial" w:cs="Arial"/>
          <w:sz w:val="24"/>
          <w:szCs w:val="24"/>
        </w:rPr>
        <w:t>生产</w:t>
      </w:r>
      <w:r w:rsidR="00713419">
        <w:rPr>
          <w:rFonts w:ascii="Arial" w:eastAsiaTheme="minorEastAsia" w:hAnsi="Arial" w:cs="Arial" w:hint="eastAsia"/>
          <w:sz w:val="24"/>
          <w:szCs w:val="24"/>
        </w:rPr>
        <w:t>经营</w:t>
      </w:r>
      <w:r w:rsidR="00713419">
        <w:rPr>
          <w:rFonts w:ascii="Arial" w:eastAsiaTheme="minorEastAsia" w:hAnsi="Arial" w:cs="Arial"/>
          <w:sz w:val="24"/>
          <w:szCs w:val="24"/>
        </w:rPr>
        <w:t>需求</w:t>
      </w:r>
      <w:r w:rsidR="00713419">
        <w:rPr>
          <w:rFonts w:ascii="Arial" w:eastAsiaTheme="minorEastAsia" w:hAnsi="Arial" w:cs="Arial" w:hint="eastAsia"/>
          <w:sz w:val="24"/>
          <w:szCs w:val="24"/>
        </w:rPr>
        <w:t>，</w:t>
      </w:r>
      <w:r w:rsidR="00713419">
        <w:rPr>
          <w:rFonts w:ascii="Arial" w:eastAsiaTheme="minorEastAsia" w:hAnsi="Arial" w:cs="Arial"/>
          <w:sz w:val="24"/>
          <w:szCs w:val="24"/>
        </w:rPr>
        <w:t>以及当前的市场环境</w:t>
      </w:r>
      <w:r w:rsidR="00713419">
        <w:rPr>
          <w:rFonts w:ascii="Arial" w:eastAsiaTheme="minorEastAsia" w:hAnsi="Arial" w:cs="Arial" w:hint="eastAsia"/>
          <w:sz w:val="24"/>
          <w:szCs w:val="24"/>
        </w:rPr>
        <w:t>等情况做出</w:t>
      </w:r>
      <w:r w:rsidR="00713419">
        <w:rPr>
          <w:rFonts w:ascii="Arial" w:eastAsiaTheme="minorEastAsia" w:hAnsi="Arial" w:cs="Arial"/>
          <w:sz w:val="24"/>
          <w:szCs w:val="24"/>
        </w:rPr>
        <w:t>的合理调整</w:t>
      </w:r>
      <w:r w:rsidR="00713419">
        <w:rPr>
          <w:rFonts w:ascii="Arial" w:eastAsiaTheme="minorEastAsia" w:hAnsi="Arial" w:cs="Arial" w:hint="eastAsia"/>
          <w:sz w:val="24"/>
          <w:szCs w:val="24"/>
        </w:rPr>
        <w:t>，是</w:t>
      </w:r>
      <w:r w:rsidR="00713419">
        <w:rPr>
          <w:rFonts w:ascii="Arial" w:eastAsiaTheme="minorEastAsia" w:hAnsi="Arial" w:cs="Arial"/>
          <w:sz w:val="24"/>
          <w:szCs w:val="24"/>
        </w:rPr>
        <w:t>公司管理层对募集资金投资</w:t>
      </w:r>
      <w:r w:rsidR="00713419">
        <w:rPr>
          <w:rFonts w:ascii="Arial" w:eastAsiaTheme="minorEastAsia" w:hAnsi="Arial" w:cs="Arial" w:hint="eastAsia"/>
          <w:sz w:val="24"/>
          <w:szCs w:val="24"/>
        </w:rPr>
        <w:t>秉承着</w:t>
      </w:r>
      <w:r w:rsidR="00713419">
        <w:rPr>
          <w:rFonts w:ascii="Arial" w:eastAsiaTheme="minorEastAsia" w:hAnsi="Arial" w:cs="Arial"/>
          <w:sz w:val="24"/>
          <w:szCs w:val="24"/>
        </w:rPr>
        <w:t>审慎性原则做出的</w:t>
      </w:r>
      <w:r w:rsidR="00713419">
        <w:rPr>
          <w:rFonts w:ascii="Arial" w:eastAsiaTheme="minorEastAsia" w:hAnsi="Arial" w:cs="Arial" w:hint="eastAsia"/>
          <w:sz w:val="24"/>
          <w:szCs w:val="24"/>
        </w:rPr>
        <w:t>决定</w:t>
      </w:r>
      <w:r w:rsidR="00713419">
        <w:rPr>
          <w:rFonts w:ascii="Arial" w:eastAsiaTheme="minorEastAsia" w:hAnsi="Arial" w:cs="Arial"/>
          <w:sz w:val="24"/>
          <w:szCs w:val="24"/>
        </w:rPr>
        <w:t>，</w:t>
      </w:r>
      <w:r w:rsidR="00713419" w:rsidRPr="00EE32BF">
        <w:rPr>
          <w:rFonts w:ascii="Arial" w:eastAsiaTheme="minorEastAsia" w:hAnsi="Arial" w:cs="Arial"/>
          <w:sz w:val="24"/>
          <w:szCs w:val="24"/>
        </w:rPr>
        <w:t>符合成本效益原则，</w:t>
      </w:r>
      <w:r w:rsidR="00713419">
        <w:rPr>
          <w:rFonts w:ascii="Arial" w:eastAsiaTheme="minorEastAsia" w:hAnsi="Arial" w:cs="Arial" w:hint="eastAsia"/>
          <w:sz w:val="24"/>
          <w:szCs w:val="24"/>
        </w:rPr>
        <w:t>有利于</w:t>
      </w:r>
      <w:r w:rsidR="00713419">
        <w:rPr>
          <w:rFonts w:ascii="Arial" w:eastAsiaTheme="minorEastAsia" w:hAnsi="Arial" w:cs="Arial"/>
          <w:sz w:val="24"/>
          <w:szCs w:val="24"/>
        </w:rPr>
        <w:t>提高募集资金使用效率和公司整体运营效率</w:t>
      </w:r>
      <w:r w:rsidR="00713419">
        <w:rPr>
          <w:rFonts w:ascii="Arial" w:eastAsiaTheme="minorEastAsia" w:hAnsi="Arial" w:cs="Arial" w:hint="eastAsia"/>
          <w:sz w:val="24"/>
          <w:szCs w:val="24"/>
        </w:rPr>
        <w:t>。</w:t>
      </w:r>
    </w:p>
    <w:p w:rsidR="00390579" w:rsidRDefault="006F72F1">
      <w:pPr>
        <w:spacing w:beforeLines="25" w:before="78" w:line="360" w:lineRule="auto"/>
        <w:ind w:firstLineChars="200" w:firstLine="480"/>
        <w:outlineLvl w:val="0"/>
        <w:rPr>
          <w:rFonts w:ascii="Arial" w:eastAsiaTheme="minorEastAsia" w:hAnsi="Arial" w:cs="Arial"/>
          <w:sz w:val="24"/>
          <w:szCs w:val="24"/>
        </w:rPr>
      </w:pPr>
      <w:r w:rsidRPr="00EE32BF">
        <w:rPr>
          <w:rFonts w:ascii="Arial" w:eastAsiaTheme="minorEastAsia" w:hAnsi="Arial" w:cs="Arial"/>
          <w:sz w:val="24"/>
          <w:szCs w:val="24"/>
        </w:rPr>
        <w:t>本次变更</w:t>
      </w:r>
      <w:r w:rsidR="00623612">
        <w:rPr>
          <w:rFonts w:ascii="Arial" w:eastAsiaTheme="minorEastAsia" w:hAnsi="Arial" w:cs="Arial" w:hint="eastAsia"/>
          <w:sz w:val="24"/>
          <w:szCs w:val="24"/>
        </w:rPr>
        <w:t>及</w:t>
      </w:r>
      <w:r w:rsidR="00623612">
        <w:rPr>
          <w:rFonts w:ascii="Arial" w:eastAsiaTheme="minorEastAsia" w:hAnsi="Arial" w:cs="Arial"/>
          <w:sz w:val="24"/>
          <w:szCs w:val="24"/>
        </w:rPr>
        <w:t>终止部分募投项目</w:t>
      </w:r>
      <w:r w:rsidR="00677864" w:rsidRPr="00623612">
        <w:rPr>
          <w:rFonts w:ascii="Arial" w:eastAsiaTheme="minorEastAsia" w:hAnsi="Arial" w:cs="Arial" w:hint="eastAsia"/>
          <w:sz w:val="24"/>
          <w:szCs w:val="24"/>
        </w:rPr>
        <w:t>符合《深圳证券交易所创业板股票上市规则》《深圳证券交易所上市公司自律监管指引第</w:t>
      </w:r>
      <w:r w:rsidR="00677864" w:rsidRPr="00623612">
        <w:rPr>
          <w:rFonts w:ascii="Arial" w:eastAsiaTheme="minorEastAsia" w:hAnsi="Arial" w:cs="Arial" w:hint="eastAsia"/>
          <w:sz w:val="24"/>
          <w:szCs w:val="24"/>
        </w:rPr>
        <w:t>2</w:t>
      </w:r>
      <w:r w:rsidR="00677864" w:rsidRPr="00623612">
        <w:rPr>
          <w:rFonts w:ascii="Arial" w:eastAsiaTheme="minorEastAsia" w:hAnsi="Arial" w:cs="Arial" w:hint="eastAsia"/>
          <w:sz w:val="24"/>
          <w:szCs w:val="24"/>
        </w:rPr>
        <w:t>号——创业板上市公司规范运作》</w:t>
      </w:r>
      <w:r w:rsidR="00677864" w:rsidRPr="00EE32BF">
        <w:rPr>
          <w:rFonts w:ascii="Arial" w:eastAsiaTheme="minorEastAsia" w:hAnsi="Arial" w:cs="Arial"/>
          <w:sz w:val="24"/>
          <w:szCs w:val="24"/>
        </w:rPr>
        <w:t>《上市公司监管指引第</w:t>
      </w:r>
      <w:r w:rsidR="00677864" w:rsidRPr="00EE32BF">
        <w:rPr>
          <w:rFonts w:ascii="Arial" w:eastAsiaTheme="minorEastAsia" w:hAnsi="Arial" w:cs="Arial"/>
          <w:sz w:val="24"/>
          <w:szCs w:val="24"/>
        </w:rPr>
        <w:t>2</w:t>
      </w:r>
      <w:r w:rsidR="00677864" w:rsidRPr="00EE32BF">
        <w:rPr>
          <w:rFonts w:ascii="Arial" w:eastAsiaTheme="minorEastAsia" w:hAnsi="Arial" w:cs="Arial"/>
          <w:sz w:val="24"/>
          <w:szCs w:val="24"/>
        </w:rPr>
        <w:t>号</w:t>
      </w:r>
      <w:r w:rsidR="00677864" w:rsidRPr="00EE32BF">
        <w:rPr>
          <w:rFonts w:ascii="Arial" w:eastAsiaTheme="minorEastAsia" w:hAnsi="Arial" w:cs="Arial"/>
          <w:sz w:val="24"/>
          <w:szCs w:val="24"/>
        </w:rPr>
        <w:t>—</w:t>
      </w:r>
      <w:r w:rsidR="00677864">
        <w:rPr>
          <w:rFonts w:ascii="Arial" w:eastAsiaTheme="minorEastAsia" w:hAnsi="Arial" w:cs="Arial"/>
          <w:sz w:val="24"/>
          <w:szCs w:val="24"/>
        </w:rPr>
        <w:t>上市公司募集资金管理和使用的监管</w:t>
      </w:r>
      <w:r w:rsidR="00677864">
        <w:rPr>
          <w:rFonts w:ascii="Arial" w:eastAsiaTheme="minorEastAsia" w:hAnsi="Arial" w:cs="Arial" w:hint="eastAsia"/>
          <w:sz w:val="24"/>
          <w:szCs w:val="24"/>
        </w:rPr>
        <w:t>要求</w:t>
      </w:r>
      <w:r w:rsidR="00677864">
        <w:rPr>
          <w:rFonts w:ascii="Arial" w:eastAsiaTheme="minorEastAsia" w:hAnsi="Arial" w:cs="Arial"/>
          <w:sz w:val="24"/>
          <w:szCs w:val="24"/>
        </w:rPr>
        <w:t>》</w:t>
      </w:r>
      <w:r w:rsidR="00677864">
        <w:rPr>
          <w:rFonts w:ascii="Arial" w:eastAsiaTheme="minorEastAsia" w:hAnsi="Arial" w:cs="Arial" w:hint="eastAsia"/>
          <w:sz w:val="24"/>
          <w:szCs w:val="24"/>
        </w:rPr>
        <w:t>等相关法律、法规</w:t>
      </w:r>
      <w:r w:rsidR="00DC0EAD" w:rsidRPr="00CA2B39">
        <w:rPr>
          <w:rFonts w:ascii="Arial" w:cs="Arial" w:hint="eastAsia"/>
          <w:bCs/>
          <w:sz w:val="24"/>
          <w:szCs w:val="24"/>
        </w:rPr>
        <w:t>和规范性文件的规定和要求</w:t>
      </w:r>
      <w:r w:rsidR="00677864">
        <w:rPr>
          <w:rFonts w:ascii="Arial" w:eastAsiaTheme="minorEastAsia" w:hAnsi="Arial" w:cs="Arial" w:hint="eastAsia"/>
          <w:sz w:val="24"/>
          <w:szCs w:val="24"/>
        </w:rPr>
        <w:t>，</w:t>
      </w:r>
      <w:r w:rsidR="00623612">
        <w:rPr>
          <w:rFonts w:ascii="Arial" w:eastAsiaTheme="minorEastAsia" w:hAnsi="Arial" w:cs="Arial"/>
          <w:sz w:val="24"/>
          <w:szCs w:val="24"/>
        </w:rPr>
        <w:t>不会对公司正常</w:t>
      </w:r>
      <w:r w:rsidRPr="00EE32BF">
        <w:rPr>
          <w:rFonts w:ascii="Arial" w:eastAsiaTheme="minorEastAsia" w:hAnsi="Arial" w:cs="Arial"/>
          <w:sz w:val="24"/>
          <w:szCs w:val="24"/>
        </w:rPr>
        <w:t>经营产生重大不利影响，不存在变相改变募集资金用途和损害</w:t>
      </w:r>
      <w:r w:rsidR="00466E2A">
        <w:rPr>
          <w:rFonts w:ascii="Arial" w:eastAsiaTheme="minorEastAsia" w:hAnsi="Arial" w:cs="Arial"/>
          <w:sz w:val="24"/>
          <w:szCs w:val="24"/>
        </w:rPr>
        <w:t>公司</w:t>
      </w:r>
      <w:r w:rsidRPr="00EE32BF">
        <w:rPr>
          <w:rFonts w:ascii="Arial" w:eastAsiaTheme="minorEastAsia" w:hAnsi="Arial" w:cs="Arial"/>
          <w:sz w:val="24"/>
          <w:szCs w:val="24"/>
        </w:rPr>
        <w:t>股东利益的情形</w:t>
      </w:r>
      <w:r w:rsidR="00677864">
        <w:rPr>
          <w:rFonts w:ascii="Arial" w:eastAsiaTheme="minorEastAsia" w:hAnsi="Arial" w:cs="Arial" w:hint="eastAsia"/>
          <w:sz w:val="24"/>
          <w:szCs w:val="24"/>
        </w:rPr>
        <w:t>。</w:t>
      </w:r>
      <w:r w:rsidR="00677864" w:rsidRPr="00623612">
        <w:rPr>
          <w:rFonts w:ascii="Arial" w:eastAsiaTheme="minorEastAsia" w:hAnsi="Arial" w:cs="Arial" w:hint="eastAsia"/>
          <w:sz w:val="24"/>
          <w:szCs w:val="24"/>
        </w:rPr>
        <w:t>公司将严格遵守有关募集资金使用的相关规定，加强募集资金使用</w:t>
      </w:r>
      <w:r w:rsidR="00677864">
        <w:rPr>
          <w:rFonts w:ascii="Arial" w:eastAsiaTheme="minorEastAsia" w:hAnsi="Arial" w:cs="Arial" w:hint="eastAsia"/>
          <w:sz w:val="24"/>
          <w:szCs w:val="24"/>
        </w:rPr>
        <w:t>的管理</w:t>
      </w:r>
      <w:r w:rsidR="00677864" w:rsidRPr="00623612">
        <w:rPr>
          <w:rFonts w:ascii="Arial" w:eastAsiaTheme="minorEastAsia" w:hAnsi="Arial" w:cs="Arial" w:hint="eastAsia"/>
          <w:sz w:val="24"/>
          <w:szCs w:val="24"/>
        </w:rPr>
        <w:t>，确保募集资金使用合法、有效。</w:t>
      </w:r>
    </w:p>
    <w:p w:rsidR="00390579" w:rsidRDefault="00677864">
      <w:pPr>
        <w:spacing w:beforeLines="50" w:before="156" w:line="360" w:lineRule="auto"/>
        <w:ind w:firstLineChars="200" w:firstLine="482"/>
        <w:outlineLvl w:val="0"/>
        <w:rPr>
          <w:rFonts w:ascii="Arial" w:cs="Arial"/>
          <w:b/>
          <w:sz w:val="24"/>
          <w:szCs w:val="24"/>
        </w:rPr>
      </w:pPr>
      <w:r>
        <w:rPr>
          <w:rFonts w:ascii="Arial" w:cs="Arial" w:hint="eastAsia"/>
          <w:b/>
          <w:sz w:val="24"/>
          <w:szCs w:val="24"/>
        </w:rPr>
        <w:t>七</w:t>
      </w:r>
      <w:r>
        <w:rPr>
          <w:rFonts w:ascii="Arial" w:cs="Arial"/>
          <w:b/>
          <w:sz w:val="24"/>
          <w:szCs w:val="24"/>
        </w:rPr>
        <w:t>、履行的</w:t>
      </w:r>
      <w:r w:rsidR="006F72F1" w:rsidRPr="00EE32BF">
        <w:rPr>
          <w:rFonts w:ascii="Arial" w:cs="Arial"/>
          <w:b/>
          <w:sz w:val="24"/>
          <w:szCs w:val="24"/>
        </w:rPr>
        <w:t>审议程序</w:t>
      </w:r>
      <w:r>
        <w:rPr>
          <w:rFonts w:ascii="Arial" w:cs="Arial" w:hint="eastAsia"/>
          <w:b/>
          <w:sz w:val="24"/>
          <w:szCs w:val="24"/>
        </w:rPr>
        <w:t>及</w:t>
      </w:r>
      <w:r>
        <w:rPr>
          <w:rFonts w:ascii="Arial" w:cs="Arial"/>
          <w:b/>
          <w:sz w:val="24"/>
          <w:szCs w:val="24"/>
        </w:rPr>
        <w:t>相关意见</w:t>
      </w:r>
    </w:p>
    <w:p w:rsidR="00390579" w:rsidRDefault="00677864">
      <w:pPr>
        <w:spacing w:beforeLines="25" w:before="78" w:line="360" w:lineRule="auto"/>
        <w:ind w:firstLine="482"/>
        <w:rPr>
          <w:rFonts w:ascii="Arial" w:eastAsiaTheme="minorEastAsia" w:hAnsi="Arial" w:cs="Arial"/>
          <w:b/>
          <w:sz w:val="24"/>
          <w:szCs w:val="24"/>
        </w:rPr>
      </w:pPr>
      <w:r w:rsidRPr="00677864">
        <w:rPr>
          <w:rFonts w:ascii="Arial" w:eastAsiaTheme="minorEastAsia" w:hAnsi="Arial" w:cs="Arial" w:hint="eastAsia"/>
          <w:b/>
          <w:sz w:val="24"/>
          <w:szCs w:val="24"/>
        </w:rPr>
        <w:t>（一</w:t>
      </w:r>
      <w:r w:rsidRPr="00677864">
        <w:rPr>
          <w:rFonts w:ascii="Arial" w:eastAsiaTheme="minorEastAsia" w:hAnsi="Arial" w:cs="Arial"/>
          <w:b/>
          <w:sz w:val="24"/>
          <w:szCs w:val="24"/>
        </w:rPr>
        <w:t>）</w:t>
      </w:r>
      <w:r w:rsidRPr="00677864">
        <w:rPr>
          <w:rFonts w:ascii="Arial" w:eastAsiaTheme="minorEastAsia" w:hAnsi="Arial" w:cs="Arial" w:hint="eastAsia"/>
          <w:b/>
          <w:sz w:val="24"/>
          <w:szCs w:val="24"/>
        </w:rPr>
        <w:t>董事会</w:t>
      </w:r>
      <w:r w:rsidRPr="00677864">
        <w:rPr>
          <w:rFonts w:ascii="Arial" w:eastAsiaTheme="minorEastAsia" w:hAnsi="Arial" w:cs="Arial"/>
          <w:b/>
          <w:sz w:val="24"/>
          <w:szCs w:val="24"/>
        </w:rPr>
        <w:t>意见</w:t>
      </w:r>
    </w:p>
    <w:p w:rsidR="00390579" w:rsidRDefault="006F72F1">
      <w:pPr>
        <w:spacing w:beforeLines="25" w:before="78" w:line="360" w:lineRule="auto"/>
        <w:ind w:firstLine="482"/>
        <w:rPr>
          <w:rFonts w:ascii="Arial" w:eastAsiaTheme="minorEastAsia" w:hAnsi="Arial" w:cs="Arial"/>
          <w:sz w:val="24"/>
          <w:szCs w:val="24"/>
        </w:rPr>
      </w:pPr>
      <w:r w:rsidRPr="00677864">
        <w:rPr>
          <w:rFonts w:ascii="Arial" w:eastAsiaTheme="minorEastAsia" w:hAnsi="Arial" w:cs="Arial"/>
          <w:sz w:val="24"/>
          <w:szCs w:val="24"/>
        </w:rPr>
        <w:t>公司于</w:t>
      </w:r>
      <w:r w:rsidRPr="00677864">
        <w:rPr>
          <w:rFonts w:ascii="Arial" w:eastAsiaTheme="minorEastAsia" w:hAnsi="Arial" w:cs="Arial"/>
          <w:sz w:val="24"/>
          <w:szCs w:val="24"/>
        </w:rPr>
        <w:t>2024</w:t>
      </w:r>
      <w:r w:rsidRPr="00677864">
        <w:rPr>
          <w:rFonts w:ascii="Arial" w:eastAsiaTheme="minorEastAsia" w:hAnsi="Arial" w:cs="Arial"/>
          <w:sz w:val="24"/>
          <w:szCs w:val="24"/>
        </w:rPr>
        <w:t>年</w:t>
      </w:r>
      <w:r w:rsidRPr="00677864">
        <w:rPr>
          <w:rFonts w:ascii="Arial" w:eastAsiaTheme="minorEastAsia" w:hAnsi="Arial" w:cs="Arial"/>
          <w:sz w:val="24"/>
          <w:szCs w:val="24"/>
        </w:rPr>
        <w:t>10</w:t>
      </w:r>
      <w:r w:rsidRPr="00677864">
        <w:rPr>
          <w:rFonts w:ascii="Arial" w:eastAsiaTheme="minorEastAsia" w:hAnsi="Arial" w:cs="Arial"/>
          <w:sz w:val="24"/>
          <w:szCs w:val="24"/>
        </w:rPr>
        <w:t>月</w:t>
      </w:r>
      <w:r w:rsidRPr="00677864">
        <w:rPr>
          <w:rFonts w:ascii="Arial" w:eastAsiaTheme="minorEastAsia" w:hAnsi="Arial" w:cs="Arial"/>
          <w:sz w:val="24"/>
          <w:szCs w:val="24"/>
        </w:rPr>
        <w:t>2</w:t>
      </w:r>
      <w:r w:rsidR="00677864" w:rsidRPr="00677864">
        <w:rPr>
          <w:rFonts w:ascii="Arial" w:eastAsiaTheme="minorEastAsia" w:hAnsi="Arial" w:cs="Arial"/>
          <w:sz w:val="24"/>
          <w:szCs w:val="24"/>
        </w:rPr>
        <w:t>1</w:t>
      </w:r>
      <w:r w:rsidR="00677864" w:rsidRPr="00677864">
        <w:rPr>
          <w:rFonts w:ascii="Arial" w:eastAsiaTheme="minorEastAsia" w:hAnsi="Arial" w:cs="Arial"/>
          <w:sz w:val="24"/>
          <w:szCs w:val="24"/>
        </w:rPr>
        <w:t>日召开</w:t>
      </w:r>
      <w:r w:rsidRPr="00677864">
        <w:rPr>
          <w:rFonts w:ascii="Arial" w:eastAsiaTheme="minorEastAsia" w:hAnsi="Arial" w:cs="Arial"/>
          <w:sz w:val="24"/>
          <w:szCs w:val="24"/>
        </w:rPr>
        <w:t>第六届董事会第五次会议</w:t>
      </w:r>
      <w:r w:rsidR="00677864" w:rsidRPr="00677864">
        <w:rPr>
          <w:rFonts w:ascii="Arial" w:eastAsiaTheme="minorEastAsia" w:hAnsi="Arial" w:cs="Arial" w:hint="eastAsia"/>
          <w:sz w:val="24"/>
          <w:szCs w:val="24"/>
        </w:rPr>
        <w:t>审议</w:t>
      </w:r>
      <w:r w:rsidR="00677864" w:rsidRPr="00677864">
        <w:rPr>
          <w:rFonts w:ascii="Arial" w:eastAsiaTheme="minorEastAsia" w:hAnsi="Arial" w:cs="Arial"/>
          <w:sz w:val="24"/>
          <w:szCs w:val="24"/>
        </w:rPr>
        <w:t>通过了</w:t>
      </w:r>
      <w:r w:rsidR="00677864" w:rsidRPr="00677864">
        <w:rPr>
          <w:rFonts w:ascii="Arial" w:eastAsiaTheme="minorEastAsia" w:hAnsi="Arial" w:cs="Arial" w:hint="eastAsia"/>
          <w:sz w:val="24"/>
          <w:szCs w:val="24"/>
        </w:rPr>
        <w:t>《关于</w:t>
      </w:r>
      <w:r w:rsidR="00677864" w:rsidRPr="00677864">
        <w:rPr>
          <w:rFonts w:ascii="Arial" w:eastAsiaTheme="minorEastAsia" w:hAnsi="Arial" w:cs="Arial"/>
          <w:sz w:val="24"/>
          <w:szCs w:val="24"/>
        </w:rPr>
        <w:t>公司部分募投项目变更、终止的议案</w:t>
      </w:r>
      <w:r w:rsidR="00677864" w:rsidRPr="00677864">
        <w:rPr>
          <w:rFonts w:ascii="Arial" w:eastAsiaTheme="minorEastAsia" w:hAnsi="Arial" w:cs="Arial" w:hint="eastAsia"/>
          <w:sz w:val="24"/>
          <w:szCs w:val="24"/>
        </w:rPr>
        <w:t>》</w:t>
      </w:r>
      <w:r w:rsidR="005158ED">
        <w:rPr>
          <w:rFonts w:ascii="Arial" w:eastAsiaTheme="minorEastAsia" w:hAnsi="Arial" w:cs="Arial" w:hint="eastAsia"/>
          <w:sz w:val="24"/>
          <w:szCs w:val="24"/>
        </w:rPr>
        <w:t>。</w:t>
      </w:r>
    </w:p>
    <w:p w:rsidR="008B6C85" w:rsidRPr="00EE32BF" w:rsidRDefault="005158ED">
      <w:pPr>
        <w:spacing w:beforeLines="25" w:before="78" w:line="360" w:lineRule="auto"/>
        <w:ind w:firstLineChars="200" w:firstLine="480"/>
        <w:outlineLvl w:val="0"/>
        <w:rPr>
          <w:rFonts w:ascii="Arial" w:eastAsiaTheme="minorEastAsia" w:hAnsi="Arial" w:cs="Arial"/>
          <w:sz w:val="24"/>
          <w:szCs w:val="24"/>
        </w:rPr>
      </w:pPr>
      <w:bookmarkStart w:id="5" w:name="_Hlk180156251"/>
      <w:r>
        <w:rPr>
          <w:rFonts w:ascii="Arial" w:eastAsiaTheme="minorEastAsia" w:hAnsi="Arial" w:cs="Arial" w:hint="eastAsia"/>
          <w:sz w:val="24"/>
          <w:szCs w:val="24"/>
        </w:rPr>
        <w:t>经审议</w:t>
      </w:r>
      <w:r>
        <w:rPr>
          <w:rFonts w:ascii="Arial" w:eastAsiaTheme="minorEastAsia" w:hAnsi="Arial" w:cs="Arial"/>
          <w:sz w:val="24"/>
          <w:szCs w:val="24"/>
        </w:rPr>
        <w:t>，董事会认为：</w:t>
      </w:r>
      <w:r w:rsidRPr="005158ED">
        <w:rPr>
          <w:rFonts w:ascii="Arial" w:eastAsiaTheme="minorEastAsia" w:hAnsi="Arial" w:cs="Arial" w:hint="eastAsia"/>
          <w:sz w:val="24"/>
          <w:szCs w:val="24"/>
        </w:rPr>
        <w:t>公司本次变更</w:t>
      </w:r>
      <w:r>
        <w:rPr>
          <w:rFonts w:ascii="Arial" w:eastAsiaTheme="minorEastAsia" w:hAnsi="Arial" w:cs="Arial" w:hint="eastAsia"/>
          <w:sz w:val="24"/>
          <w:szCs w:val="24"/>
        </w:rPr>
        <w:t>及终止</w:t>
      </w:r>
      <w:r>
        <w:rPr>
          <w:rFonts w:ascii="Arial" w:eastAsiaTheme="minorEastAsia" w:hAnsi="Arial" w:cs="Arial"/>
          <w:sz w:val="24"/>
          <w:szCs w:val="24"/>
        </w:rPr>
        <w:t>部分募投项目</w:t>
      </w:r>
      <w:r w:rsidRPr="005158ED">
        <w:rPr>
          <w:rFonts w:ascii="Arial" w:eastAsiaTheme="minorEastAsia" w:hAnsi="Arial" w:cs="Arial" w:hint="eastAsia"/>
          <w:sz w:val="24"/>
          <w:szCs w:val="24"/>
        </w:rPr>
        <w:t>事项符合《深圳证券交易所上市公司自律监管指引第</w:t>
      </w:r>
      <w:r w:rsidRPr="005158ED">
        <w:rPr>
          <w:rFonts w:ascii="Arial" w:eastAsiaTheme="minorEastAsia" w:hAnsi="Arial" w:cs="Arial" w:hint="eastAsia"/>
          <w:sz w:val="24"/>
          <w:szCs w:val="24"/>
        </w:rPr>
        <w:t>2</w:t>
      </w:r>
      <w:r w:rsidRPr="005158ED">
        <w:rPr>
          <w:rFonts w:ascii="Arial" w:eastAsiaTheme="minorEastAsia" w:hAnsi="Arial" w:cs="Arial" w:hint="eastAsia"/>
          <w:sz w:val="24"/>
          <w:szCs w:val="24"/>
        </w:rPr>
        <w:t>号——创业板上市公司规范运作》《上市公司监管指引第</w:t>
      </w:r>
      <w:r w:rsidRPr="005158ED">
        <w:rPr>
          <w:rFonts w:ascii="Arial" w:eastAsiaTheme="minorEastAsia" w:hAnsi="Arial" w:cs="Arial" w:hint="eastAsia"/>
          <w:sz w:val="24"/>
          <w:szCs w:val="24"/>
        </w:rPr>
        <w:t>2</w:t>
      </w:r>
      <w:r w:rsidRPr="005158ED">
        <w:rPr>
          <w:rFonts w:ascii="Arial" w:eastAsiaTheme="minorEastAsia" w:hAnsi="Arial" w:cs="Arial" w:hint="eastAsia"/>
          <w:sz w:val="24"/>
          <w:szCs w:val="24"/>
        </w:rPr>
        <w:t>号——上市公司募集资金管理和使用的监管要求》</w:t>
      </w:r>
      <w:r w:rsidR="00DC0EAD">
        <w:rPr>
          <w:rFonts w:ascii="Arial" w:cs="Arial" w:hint="eastAsia"/>
          <w:bCs/>
          <w:sz w:val="24"/>
          <w:szCs w:val="24"/>
        </w:rPr>
        <w:t>等相关法律法规、</w:t>
      </w:r>
      <w:r w:rsidR="00DC0EAD" w:rsidRPr="00CA2B39">
        <w:rPr>
          <w:rFonts w:ascii="Arial" w:cs="Arial" w:hint="eastAsia"/>
          <w:bCs/>
          <w:sz w:val="24"/>
          <w:szCs w:val="24"/>
        </w:rPr>
        <w:t>规范性文件</w:t>
      </w:r>
      <w:r w:rsidR="00DC0EAD">
        <w:rPr>
          <w:rFonts w:ascii="Arial" w:eastAsiaTheme="minorEastAsia" w:hAnsi="Arial" w:cs="Arial" w:hint="eastAsia"/>
          <w:sz w:val="24"/>
          <w:szCs w:val="24"/>
        </w:rPr>
        <w:t>和</w:t>
      </w:r>
      <w:r>
        <w:rPr>
          <w:rFonts w:ascii="Arial" w:eastAsiaTheme="minorEastAsia" w:hAnsi="Arial" w:cs="Arial" w:hint="eastAsia"/>
          <w:sz w:val="24"/>
          <w:szCs w:val="24"/>
        </w:rPr>
        <w:t>及公司《募集资金管理制度》</w:t>
      </w:r>
      <w:r w:rsidR="00DC0EAD">
        <w:rPr>
          <w:rFonts w:ascii="Arial" w:eastAsiaTheme="minorEastAsia" w:hAnsi="Arial" w:cs="Arial" w:hint="eastAsia"/>
          <w:sz w:val="24"/>
          <w:szCs w:val="24"/>
        </w:rPr>
        <w:t>的</w:t>
      </w:r>
      <w:r>
        <w:rPr>
          <w:rFonts w:ascii="Arial" w:eastAsiaTheme="minorEastAsia" w:hAnsi="Arial" w:cs="Arial" w:hint="eastAsia"/>
          <w:sz w:val="24"/>
          <w:szCs w:val="24"/>
        </w:rPr>
        <w:t>等相关规定，</w:t>
      </w:r>
      <w:r w:rsidRPr="005158ED">
        <w:rPr>
          <w:rFonts w:ascii="Arial" w:eastAsiaTheme="minorEastAsia" w:hAnsi="Arial" w:cs="Arial" w:hint="eastAsia"/>
          <w:sz w:val="24"/>
          <w:szCs w:val="24"/>
        </w:rPr>
        <w:t>履行了必要的审批程序。公司本次变更</w:t>
      </w:r>
      <w:r>
        <w:rPr>
          <w:rFonts w:ascii="Arial" w:eastAsiaTheme="minorEastAsia" w:hAnsi="Arial" w:cs="Arial" w:hint="eastAsia"/>
          <w:sz w:val="24"/>
          <w:szCs w:val="24"/>
        </w:rPr>
        <w:t>、</w:t>
      </w:r>
      <w:r>
        <w:rPr>
          <w:rFonts w:ascii="Arial" w:eastAsiaTheme="minorEastAsia" w:hAnsi="Arial" w:cs="Arial"/>
          <w:sz w:val="24"/>
          <w:szCs w:val="24"/>
        </w:rPr>
        <w:t>终止部分</w:t>
      </w:r>
      <w:r w:rsidRPr="005158ED">
        <w:rPr>
          <w:rFonts w:ascii="Arial" w:eastAsiaTheme="minorEastAsia" w:hAnsi="Arial" w:cs="Arial" w:hint="eastAsia"/>
          <w:sz w:val="24"/>
          <w:szCs w:val="24"/>
        </w:rPr>
        <w:t>募投项目</w:t>
      </w:r>
      <w:r>
        <w:rPr>
          <w:rFonts w:ascii="Arial" w:eastAsiaTheme="minorEastAsia" w:hAnsi="Arial" w:cs="Arial" w:hint="eastAsia"/>
          <w:sz w:val="24"/>
          <w:szCs w:val="24"/>
        </w:rPr>
        <w:t>是基于公司现有的</w:t>
      </w:r>
      <w:r>
        <w:rPr>
          <w:rFonts w:ascii="Arial" w:eastAsiaTheme="minorEastAsia" w:hAnsi="Arial" w:cs="Arial"/>
          <w:sz w:val="24"/>
          <w:szCs w:val="24"/>
        </w:rPr>
        <w:t>资源条件</w:t>
      </w:r>
      <w:r>
        <w:rPr>
          <w:rFonts w:ascii="Arial" w:eastAsiaTheme="minorEastAsia" w:hAnsi="Arial" w:cs="Arial" w:hint="eastAsia"/>
          <w:sz w:val="24"/>
          <w:szCs w:val="24"/>
        </w:rPr>
        <w:t>、实际</w:t>
      </w:r>
      <w:r>
        <w:rPr>
          <w:rFonts w:ascii="Arial" w:eastAsiaTheme="minorEastAsia" w:hAnsi="Arial" w:cs="Arial"/>
          <w:sz w:val="24"/>
          <w:szCs w:val="24"/>
        </w:rPr>
        <w:t>生产</w:t>
      </w:r>
      <w:r>
        <w:rPr>
          <w:rFonts w:ascii="Arial" w:eastAsiaTheme="minorEastAsia" w:hAnsi="Arial" w:cs="Arial" w:hint="eastAsia"/>
          <w:sz w:val="24"/>
          <w:szCs w:val="24"/>
        </w:rPr>
        <w:t>经营</w:t>
      </w:r>
      <w:r>
        <w:rPr>
          <w:rFonts w:ascii="Arial" w:eastAsiaTheme="minorEastAsia" w:hAnsi="Arial" w:cs="Arial"/>
          <w:sz w:val="24"/>
          <w:szCs w:val="24"/>
        </w:rPr>
        <w:t>需求</w:t>
      </w:r>
      <w:r>
        <w:rPr>
          <w:rFonts w:ascii="Arial" w:eastAsiaTheme="minorEastAsia" w:hAnsi="Arial" w:cs="Arial" w:hint="eastAsia"/>
          <w:sz w:val="24"/>
          <w:szCs w:val="24"/>
        </w:rPr>
        <w:t>，</w:t>
      </w:r>
      <w:r>
        <w:rPr>
          <w:rFonts w:ascii="Arial" w:eastAsiaTheme="minorEastAsia" w:hAnsi="Arial" w:cs="Arial"/>
          <w:sz w:val="24"/>
          <w:szCs w:val="24"/>
        </w:rPr>
        <w:t>以及当前的市场环境</w:t>
      </w:r>
      <w:r>
        <w:rPr>
          <w:rFonts w:ascii="Arial" w:eastAsiaTheme="minorEastAsia" w:hAnsi="Arial" w:cs="Arial" w:hint="eastAsia"/>
          <w:sz w:val="24"/>
          <w:szCs w:val="24"/>
        </w:rPr>
        <w:t>等情况做出</w:t>
      </w:r>
      <w:r>
        <w:rPr>
          <w:rFonts w:ascii="Arial" w:eastAsiaTheme="minorEastAsia" w:hAnsi="Arial" w:cs="Arial"/>
          <w:sz w:val="24"/>
          <w:szCs w:val="24"/>
        </w:rPr>
        <w:t>的合理调整</w:t>
      </w:r>
      <w:r>
        <w:rPr>
          <w:rFonts w:ascii="Arial" w:eastAsiaTheme="minorEastAsia" w:hAnsi="Arial" w:cs="Arial" w:hint="eastAsia"/>
          <w:sz w:val="24"/>
          <w:szCs w:val="24"/>
        </w:rPr>
        <w:t>，符合</w:t>
      </w:r>
      <w:r>
        <w:rPr>
          <w:rFonts w:ascii="Arial" w:eastAsiaTheme="minorEastAsia" w:hAnsi="Arial" w:cs="Arial"/>
          <w:sz w:val="24"/>
          <w:szCs w:val="24"/>
        </w:rPr>
        <w:t>公司业务发展规划</w:t>
      </w:r>
      <w:r>
        <w:rPr>
          <w:rFonts w:ascii="Arial" w:eastAsiaTheme="minorEastAsia" w:hAnsi="Arial" w:cs="Arial" w:hint="eastAsia"/>
          <w:sz w:val="24"/>
          <w:szCs w:val="24"/>
        </w:rPr>
        <w:t>，有利于</w:t>
      </w:r>
      <w:r>
        <w:rPr>
          <w:rFonts w:ascii="Arial" w:eastAsiaTheme="minorEastAsia" w:hAnsi="Arial" w:cs="Arial"/>
          <w:sz w:val="24"/>
          <w:szCs w:val="24"/>
        </w:rPr>
        <w:t>提高募集资金使用效率和公司</w:t>
      </w:r>
      <w:r>
        <w:rPr>
          <w:rFonts w:ascii="Arial" w:eastAsiaTheme="minorEastAsia" w:hAnsi="Arial" w:cs="Arial" w:hint="eastAsia"/>
          <w:sz w:val="24"/>
          <w:szCs w:val="24"/>
        </w:rPr>
        <w:t>经营效益，</w:t>
      </w:r>
      <w:r w:rsidRPr="005158ED">
        <w:rPr>
          <w:rFonts w:ascii="Arial" w:eastAsiaTheme="minorEastAsia" w:hAnsi="Arial" w:cs="Arial" w:hint="eastAsia"/>
          <w:sz w:val="24"/>
          <w:szCs w:val="24"/>
        </w:rPr>
        <w:t>不存在变相改变募集资金投向和损害</w:t>
      </w:r>
      <w:r>
        <w:rPr>
          <w:rFonts w:ascii="Arial" w:eastAsiaTheme="minorEastAsia" w:hAnsi="Arial" w:cs="Arial" w:hint="eastAsia"/>
          <w:sz w:val="24"/>
          <w:szCs w:val="24"/>
        </w:rPr>
        <w:t>公司</w:t>
      </w:r>
      <w:r>
        <w:rPr>
          <w:rFonts w:ascii="Arial" w:eastAsiaTheme="minorEastAsia" w:hAnsi="Arial" w:cs="Arial"/>
          <w:sz w:val="24"/>
          <w:szCs w:val="24"/>
        </w:rPr>
        <w:t>及全体股东</w:t>
      </w:r>
      <w:r w:rsidRPr="005158ED">
        <w:rPr>
          <w:rFonts w:ascii="Arial" w:eastAsiaTheme="minorEastAsia" w:hAnsi="Arial" w:cs="Arial" w:hint="eastAsia"/>
          <w:sz w:val="24"/>
          <w:szCs w:val="24"/>
        </w:rPr>
        <w:t>利益的情形。</w:t>
      </w:r>
      <w:r w:rsidR="008B6C85">
        <w:rPr>
          <w:rFonts w:ascii="Arial" w:eastAsiaTheme="minorEastAsia" w:hAnsi="Arial" w:cs="Arial" w:hint="eastAsia"/>
          <w:sz w:val="24"/>
          <w:szCs w:val="24"/>
        </w:rPr>
        <w:t>董事会</w:t>
      </w:r>
      <w:r w:rsidR="008B6C85">
        <w:rPr>
          <w:rFonts w:ascii="Arial" w:eastAsiaTheme="minorEastAsia" w:hAnsi="Arial" w:cs="Arial"/>
          <w:sz w:val="24"/>
          <w:szCs w:val="24"/>
        </w:rPr>
        <w:t>同意该事项</w:t>
      </w:r>
      <w:r w:rsidR="008B6C85">
        <w:rPr>
          <w:rFonts w:ascii="Arial" w:eastAsiaTheme="minorEastAsia" w:hAnsi="Arial" w:cs="Arial" w:hint="eastAsia"/>
          <w:sz w:val="24"/>
          <w:szCs w:val="24"/>
        </w:rPr>
        <w:t>，</w:t>
      </w:r>
      <w:r w:rsidR="00466E2A">
        <w:rPr>
          <w:rFonts w:ascii="Arial" w:eastAsiaTheme="minorEastAsia" w:hAnsi="Arial" w:cs="Arial"/>
          <w:sz w:val="24"/>
          <w:szCs w:val="24"/>
        </w:rPr>
        <w:t>并同意将该事项提交</w:t>
      </w:r>
      <w:r w:rsidR="008B6C85">
        <w:rPr>
          <w:rFonts w:ascii="Arial" w:eastAsiaTheme="minorEastAsia" w:hAnsi="Arial" w:cs="Arial" w:hint="eastAsia"/>
          <w:sz w:val="24"/>
          <w:szCs w:val="24"/>
        </w:rPr>
        <w:t>公司</w:t>
      </w:r>
      <w:r w:rsidR="008B6C85" w:rsidRPr="00EE32BF">
        <w:rPr>
          <w:rFonts w:ascii="Arial" w:eastAsiaTheme="minorEastAsia" w:hAnsi="Arial" w:cs="Arial"/>
          <w:sz w:val="24"/>
          <w:szCs w:val="24"/>
        </w:rPr>
        <w:t>股东大会审议。</w:t>
      </w:r>
    </w:p>
    <w:bookmarkEnd w:id="5"/>
    <w:p w:rsidR="00390579" w:rsidRDefault="005158ED">
      <w:pPr>
        <w:spacing w:beforeLines="25" w:before="78" w:line="360" w:lineRule="auto"/>
        <w:ind w:firstLine="482"/>
        <w:rPr>
          <w:rFonts w:ascii="Arial" w:eastAsiaTheme="minorEastAsia" w:hAnsi="Arial" w:cs="Arial"/>
          <w:b/>
          <w:sz w:val="24"/>
          <w:szCs w:val="24"/>
        </w:rPr>
      </w:pPr>
      <w:r w:rsidRPr="00677864">
        <w:rPr>
          <w:rFonts w:ascii="Arial" w:eastAsiaTheme="minorEastAsia" w:hAnsi="Arial" w:cs="Arial" w:hint="eastAsia"/>
          <w:b/>
          <w:sz w:val="24"/>
          <w:szCs w:val="24"/>
        </w:rPr>
        <w:t>（</w:t>
      </w:r>
      <w:r>
        <w:rPr>
          <w:rFonts w:ascii="Arial" w:eastAsiaTheme="minorEastAsia" w:hAnsi="Arial" w:cs="Arial" w:hint="eastAsia"/>
          <w:b/>
          <w:sz w:val="24"/>
          <w:szCs w:val="24"/>
        </w:rPr>
        <w:t>二</w:t>
      </w:r>
      <w:r w:rsidRPr="00677864">
        <w:rPr>
          <w:rFonts w:ascii="Arial" w:eastAsiaTheme="minorEastAsia" w:hAnsi="Arial" w:cs="Arial"/>
          <w:b/>
          <w:sz w:val="24"/>
          <w:szCs w:val="24"/>
        </w:rPr>
        <w:t>）</w:t>
      </w:r>
      <w:r>
        <w:rPr>
          <w:rFonts w:ascii="Arial" w:eastAsiaTheme="minorEastAsia" w:hAnsi="Arial" w:cs="Arial" w:hint="eastAsia"/>
          <w:b/>
          <w:sz w:val="24"/>
          <w:szCs w:val="24"/>
        </w:rPr>
        <w:t>监事会</w:t>
      </w:r>
      <w:r w:rsidRPr="00677864">
        <w:rPr>
          <w:rFonts w:ascii="Arial" w:eastAsiaTheme="minorEastAsia" w:hAnsi="Arial" w:cs="Arial"/>
          <w:b/>
          <w:sz w:val="24"/>
          <w:szCs w:val="24"/>
        </w:rPr>
        <w:t>意见</w:t>
      </w:r>
    </w:p>
    <w:p w:rsidR="00390579" w:rsidRDefault="005158ED">
      <w:pPr>
        <w:spacing w:beforeLines="25" w:before="78" w:line="360" w:lineRule="auto"/>
        <w:ind w:firstLine="482"/>
        <w:rPr>
          <w:rFonts w:ascii="Arial" w:eastAsiaTheme="minorEastAsia" w:hAnsi="Arial" w:cs="Arial"/>
          <w:sz w:val="24"/>
          <w:szCs w:val="24"/>
        </w:rPr>
      </w:pPr>
      <w:r w:rsidRPr="00677864">
        <w:rPr>
          <w:rFonts w:ascii="Arial" w:eastAsiaTheme="minorEastAsia" w:hAnsi="Arial" w:cs="Arial"/>
          <w:sz w:val="24"/>
          <w:szCs w:val="24"/>
        </w:rPr>
        <w:t>公司于</w:t>
      </w:r>
      <w:r w:rsidRPr="00677864">
        <w:rPr>
          <w:rFonts w:ascii="Arial" w:eastAsiaTheme="minorEastAsia" w:hAnsi="Arial" w:cs="Arial"/>
          <w:sz w:val="24"/>
          <w:szCs w:val="24"/>
        </w:rPr>
        <w:t>2024</w:t>
      </w:r>
      <w:r w:rsidRPr="00677864">
        <w:rPr>
          <w:rFonts w:ascii="Arial" w:eastAsiaTheme="minorEastAsia" w:hAnsi="Arial" w:cs="Arial"/>
          <w:sz w:val="24"/>
          <w:szCs w:val="24"/>
        </w:rPr>
        <w:t>年</w:t>
      </w:r>
      <w:r w:rsidRPr="00677864">
        <w:rPr>
          <w:rFonts w:ascii="Arial" w:eastAsiaTheme="minorEastAsia" w:hAnsi="Arial" w:cs="Arial"/>
          <w:sz w:val="24"/>
          <w:szCs w:val="24"/>
        </w:rPr>
        <w:t>10</w:t>
      </w:r>
      <w:r w:rsidRPr="00677864">
        <w:rPr>
          <w:rFonts w:ascii="Arial" w:eastAsiaTheme="minorEastAsia" w:hAnsi="Arial" w:cs="Arial"/>
          <w:sz w:val="24"/>
          <w:szCs w:val="24"/>
        </w:rPr>
        <w:t>月</w:t>
      </w:r>
      <w:r w:rsidRPr="00677864">
        <w:rPr>
          <w:rFonts w:ascii="Arial" w:eastAsiaTheme="minorEastAsia" w:hAnsi="Arial" w:cs="Arial"/>
          <w:sz w:val="24"/>
          <w:szCs w:val="24"/>
        </w:rPr>
        <w:t>21</w:t>
      </w:r>
      <w:r w:rsidRPr="00677864">
        <w:rPr>
          <w:rFonts w:ascii="Arial" w:eastAsiaTheme="minorEastAsia" w:hAnsi="Arial" w:cs="Arial"/>
          <w:sz w:val="24"/>
          <w:szCs w:val="24"/>
        </w:rPr>
        <w:t>日召开第六</w:t>
      </w:r>
      <w:r>
        <w:rPr>
          <w:rFonts w:ascii="Arial" w:eastAsiaTheme="minorEastAsia" w:hAnsi="Arial" w:cs="Arial"/>
          <w:sz w:val="24"/>
          <w:szCs w:val="24"/>
        </w:rPr>
        <w:t>届</w:t>
      </w:r>
      <w:r>
        <w:rPr>
          <w:rFonts w:ascii="Arial" w:eastAsiaTheme="minorEastAsia" w:hAnsi="Arial" w:cs="Arial" w:hint="eastAsia"/>
          <w:sz w:val="24"/>
          <w:szCs w:val="24"/>
        </w:rPr>
        <w:t>监事会</w:t>
      </w:r>
      <w:r w:rsidRPr="00677864">
        <w:rPr>
          <w:rFonts w:ascii="Arial" w:eastAsiaTheme="minorEastAsia" w:hAnsi="Arial" w:cs="Arial"/>
          <w:sz w:val="24"/>
          <w:szCs w:val="24"/>
        </w:rPr>
        <w:t>第</w:t>
      </w:r>
      <w:r>
        <w:rPr>
          <w:rFonts w:ascii="Arial" w:eastAsiaTheme="minorEastAsia" w:hAnsi="Arial" w:cs="Arial" w:hint="eastAsia"/>
          <w:sz w:val="24"/>
          <w:szCs w:val="24"/>
        </w:rPr>
        <w:t>四</w:t>
      </w:r>
      <w:r w:rsidRPr="00677864">
        <w:rPr>
          <w:rFonts w:ascii="Arial" w:eastAsiaTheme="minorEastAsia" w:hAnsi="Arial" w:cs="Arial"/>
          <w:sz w:val="24"/>
          <w:szCs w:val="24"/>
        </w:rPr>
        <w:t>次会议</w:t>
      </w:r>
      <w:r w:rsidRPr="00677864">
        <w:rPr>
          <w:rFonts w:ascii="Arial" w:eastAsiaTheme="minorEastAsia" w:hAnsi="Arial" w:cs="Arial" w:hint="eastAsia"/>
          <w:sz w:val="24"/>
          <w:szCs w:val="24"/>
        </w:rPr>
        <w:t>审议</w:t>
      </w:r>
      <w:r w:rsidRPr="00677864">
        <w:rPr>
          <w:rFonts w:ascii="Arial" w:eastAsiaTheme="minorEastAsia" w:hAnsi="Arial" w:cs="Arial"/>
          <w:sz w:val="24"/>
          <w:szCs w:val="24"/>
        </w:rPr>
        <w:t>通过了</w:t>
      </w:r>
      <w:r w:rsidRPr="00677864">
        <w:rPr>
          <w:rFonts w:ascii="Arial" w:eastAsiaTheme="minorEastAsia" w:hAnsi="Arial" w:cs="Arial" w:hint="eastAsia"/>
          <w:sz w:val="24"/>
          <w:szCs w:val="24"/>
        </w:rPr>
        <w:t>《关于</w:t>
      </w:r>
      <w:r w:rsidRPr="00677864">
        <w:rPr>
          <w:rFonts w:ascii="Arial" w:eastAsiaTheme="minorEastAsia" w:hAnsi="Arial" w:cs="Arial"/>
          <w:sz w:val="24"/>
          <w:szCs w:val="24"/>
        </w:rPr>
        <w:t>公司部分募投项目变更、终止的议案</w:t>
      </w:r>
      <w:r w:rsidRPr="00677864">
        <w:rPr>
          <w:rFonts w:ascii="Arial" w:eastAsiaTheme="minorEastAsia" w:hAnsi="Arial" w:cs="Arial" w:hint="eastAsia"/>
          <w:sz w:val="24"/>
          <w:szCs w:val="24"/>
        </w:rPr>
        <w:t>》</w:t>
      </w:r>
      <w:r>
        <w:rPr>
          <w:rFonts w:ascii="Arial" w:eastAsiaTheme="minorEastAsia" w:hAnsi="Arial" w:cs="Arial" w:hint="eastAsia"/>
          <w:sz w:val="24"/>
          <w:szCs w:val="24"/>
        </w:rPr>
        <w:t>。</w:t>
      </w:r>
    </w:p>
    <w:p w:rsidR="00390579" w:rsidRDefault="005158ED">
      <w:pPr>
        <w:spacing w:beforeLines="25" w:before="78" w:line="360" w:lineRule="auto"/>
        <w:ind w:firstLineChars="200" w:firstLine="480"/>
        <w:outlineLvl w:val="0"/>
        <w:rPr>
          <w:rFonts w:ascii="Arial" w:eastAsiaTheme="minorEastAsia" w:hAnsi="Arial" w:cs="Arial"/>
          <w:sz w:val="24"/>
          <w:szCs w:val="24"/>
        </w:rPr>
      </w:pPr>
      <w:bookmarkStart w:id="6" w:name="_Hlk180156256"/>
      <w:r>
        <w:rPr>
          <w:rFonts w:ascii="Arial" w:eastAsiaTheme="minorEastAsia" w:hAnsi="Arial" w:cs="Arial" w:hint="eastAsia"/>
          <w:sz w:val="24"/>
          <w:szCs w:val="24"/>
        </w:rPr>
        <w:t>经审议</w:t>
      </w:r>
      <w:r>
        <w:rPr>
          <w:rFonts w:ascii="Arial" w:eastAsiaTheme="minorEastAsia" w:hAnsi="Arial" w:cs="Arial"/>
          <w:sz w:val="24"/>
          <w:szCs w:val="24"/>
        </w:rPr>
        <w:t>，监事会认为：</w:t>
      </w:r>
      <w:r w:rsidRPr="00EE32BF">
        <w:rPr>
          <w:rFonts w:ascii="Arial" w:eastAsiaTheme="minorEastAsia" w:hAnsi="Arial" w:cs="Arial"/>
          <w:sz w:val="24"/>
          <w:szCs w:val="24"/>
        </w:rPr>
        <w:t>公司本次</w:t>
      </w:r>
      <w:r>
        <w:rPr>
          <w:rFonts w:ascii="Arial" w:eastAsiaTheme="minorEastAsia" w:hAnsi="Arial" w:cs="Arial" w:hint="eastAsia"/>
          <w:sz w:val="24"/>
          <w:szCs w:val="24"/>
        </w:rPr>
        <w:t>变更及</w:t>
      </w:r>
      <w:r>
        <w:rPr>
          <w:rFonts w:ascii="Arial" w:eastAsiaTheme="minorEastAsia" w:hAnsi="Arial" w:cs="Arial"/>
          <w:sz w:val="24"/>
          <w:szCs w:val="24"/>
        </w:rPr>
        <w:t>终止</w:t>
      </w:r>
      <w:r w:rsidRPr="00EE32BF">
        <w:rPr>
          <w:rFonts w:ascii="Arial" w:eastAsiaTheme="minorEastAsia" w:hAnsi="Arial" w:cs="Arial"/>
          <w:sz w:val="24"/>
          <w:szCs w:val="24"/>
        </w:rPr>
        <w:t>部分募投项目</w:t>
      </w:r>
      <w:r>
        <w:rPr>
          <w:rFonts w:ascii="Arial" w:eastAsiaTheme="minorEastAsia" w:hAnsi="Arial" w:cs="Arial" w:hint="eastAsia"/>
          <w:sz w:val="24"/>
          <w:szCs w:val="24"/>
        </w:rPr>
        <w:t>符合</w:t>
      </w:r>
      <w:r>
        <w:rPr>
          <w:rFonts w:ascii="Arial" w:eastAsiaTheme="minorEastAsia" w:hAnsi="Arial" w:cs="Arial"/>
          <w:sz w:val="24"/>
          <w:szCs w:val="24"/>
        </w:rPr>
        <w:t>公司业务发展规划</w:t>
      </w:r>
      <w:r>
        <w:rPr>
          <w:rFonts w:ascii="Arial" w:eastAsiaTheme="minorEastAsia" w:hAnsi="Arial" w:cs="Arial" w:hint="eastAsia"/>
          <w:sz w:val="24"/>
          <w:szCs w:val="24"/>
        </w:rPr>
        <w:t>，有利于</w:t>
      </w:r>
      <w:r>
        <w:rPr>
          <w:rFonts w:ascii="Arial" w:eastAsiaTheme="minorEastAsia" w:hAnsi="Arial" w:cs="Arial"/>
          <w:sz w:val="24"/>
          <w:szCs w:val="24"/>
        </w:rPr>
        <w:t>提高募集资金使用效率和公司</w:t>
      </w:r>
      <w:r w:rsidR="00DC0EAD">
        <w:rPr>
          <w:rFonts w:ascii="Arial" w:eastAsiaTheme="minorEastAsia" w:hAnsi="Arial" w:cs="Arial"/>
          <w:sz w:val="24"/>
          <w:szCs w:val="24"/>
        </w:rPr>
        <w:t>整体</w:t>
      </w:r>
      <w:r w:rsidR="008B6C85">
        <w:rPr>
          <w:rFonts w:ascii="Arial" w:eastAsiaTheme="minorEastAsia" w:hAnsi="Arial" w:cs="Arial" w:hint="eastAsia"/>
          <w:sz w:val="24"/>
          <w:szCs w:val="24"/>
        </w:rPr>
        <w:t>运营效率</w:t>
      </w:r>
      <w:r>
        <w:rPr>
          <w:rFonts w:ascii="Arial" w:eastAsiaTheme="minorEastAsia" w:hAnsi="Arial" w:cs="Arial" w:hint="eastAsia"/>
          <w:sz w:val="24"/>
          <w:szCs w:val="24"/>
        </w:rPr>
        <w:t>，</w:t>
      </w:r>
      <w:r w:rsidRPr="005158ED">
        <w:rPr>
          <w:rFonts w:ascii="Arial" w:eastAsiaTheme="minorEastAsia" w:hAnsi="Arial" w:cs="Arial" w:hint="eastAsia"/>
          <w:sz w:val="24"/>
          <w:szCs w:val="24"/>
        </w:rPr>
        <w:t>不存在变相改变募集资金投向和损害</w:t>
      </w:r>
      <w:r>
        <w:rPr>
          <w:rFonts w:ascii="Arial" w:eastAsiaTheme="minorEastAsia" w:hAnsi="Arial" w:cs="Arial" w:hint="eastAsia"/>
          <w:sz w:val="24"/>
          <w:szCs w:val="24"/>
        </w:rPr>
        <w:t>公司</w:t>
      </w:r>
      <w:r>
        <w:rPr>
          <w:rFonts w:ascii="Arial" w:eastAsiaTheme="minorEastAsia" w:hAnsi="Arial" w:cs="Arial"/>
          <w:sz w:val="24"/>
          <w:szCs w:val="24"/>
        </w:rPr>
        <w:t>及全体股东</w:t>
      </w:r>
      <w:r w:rsidRPr="005158ED">
        <w:rPr>
          <w:rFonts w:ascii="Arial" w:eastAsiaTheme="minorEastAsia" w:hAnsi="Arial" w:cs="Arial" w:hint="eastAsia"/>
          <w:sz w:val="24"/>
          <w:szCs w:val="24"/>
        </w:rPr>
        <w:t>利益的情形</w:t>
      </w:r>
      <w:r w:rsidR="00DC0EAD">
        <w:rPr>
          <w:rFonts w:ascii="Arial" w:eastAsiaTheme="minorEastAsia" w:hAnsi="Arial" w:cs="Arial" w:hint="eastAsia"/>
          <w:sz w:val="24"/>
          <w:szCs w:val="24"/>
        </w:rPr>
        <w:t>。</w:t>
      </w:r>
      <w:r w:rsidR="008B6C85">
        <w:rPr>
          <w:rFonts w:ascii="Arial" w:eastAsiaTheme="minorEastAsia" w:hAnsi="Arial" w:cs="Arial" w:hint="eastAsia"/>
          <w:sz w:val="24"/>
          <w:szCs w:val="24"/>
        </w:rPr>
        <w:t>该事项</w:t>
      </w:r>
      <w:r w:rsidR="008B6C85" w:rsidRPr="005158ED">
        <w:rPr>
          <w:rFonts w:ascii="Arial" w:eastAsiaTheme="minorEastAsia" w:hAnsi="Arial" w:cs="Arial" w:hint="eastAsia"/>
          <w:sz w:val="24"/>
          <w:szCs w:val="24"/>
        </w:rPr>
        <w:t>履行了必要的审批程序</w:t>
      </w:r>
      <w:r w:rsidR="008B6C85">
        <w:rPr>
          <w:rFonts w:ascii="Arial" w:eastAsiaTheme="minorEastAsia" w:hAnsi="Arial" w:cs="Arial" w:hint="eastAsia"/>
          <w:sz w:val="24"/>
          <w:szCs w:val="24"/>
        </w:rPr>
        <w:t>，</w:t>
      </w:r>
      <w:r w:rsidR="008B6C85" w:rsidRPr="005158ED">
        <w:rPr>
          <w:rFonts w:ascii="Arial" w:eastAsiaTheme="minorEastAsia" w:hAnsi="Arial" w:cs="Arial" w:hint="eastAsia"/>
          <w:sz w:val="24"/>
          <w:szCs w:val="24"/>
        </w:rPr>
        <w:t>符合《深</w:t>
      </w:r>
      <w:r w:rsidR="008B6C85" w:rsidRPr="005158ED">
        <w:rPr>
          <w:rFonts w:ascii="Arial" w:eastAsiaTheme="minorEastAsia" w:hAnsi="Arial" w:cs="Arial" w:hint="eastAsia"/>
          <w:sz w:val="24"/>
          <w:szCs w:val="24"/>
        </w:rPr>
        <w:lastRenderedPageBreak/>
        <w:t>圳证券交易所上市公司自律监管指引第</w:t>
      </w:r>
      <w:r w:rsidR="008B6C85" w:rsidRPr="005158ED">
        <w:rPr>
          <w:rFonts w:ascii="Arial" w:eastAsiaTheme="minorEastAsia" w:hAnsi="Arial" w:cs="Arial" w:hint="eastAsia"/>
          <w:sz w:val="24"/>
          <w:szCs w:val="24"/>
        </w:rPr>
        <w:t>2</w:t>
      </w:r>
      <w:r w:rsidR="008B6C85" w:rsidRPr="005158ED">
        <w:rPr>
          <w:rFonts w:ascii="Arial" w:eastAsiaTheme="minorEastAsia" w:hAnsi="Arial" w:cs="Arial" w:hint="eastAsia"/>
          <w:sz w:val="24"/>
          <w:szCs w:val="24"/>
        </w:rPr>
        <w:t>号——创业板上市公司规范运作》《上市公司监管指引第</w:t>
      </w:r>
      <w:r w:rsidR="008B6C85" w:rsidRPr="005158ED">
        <w:rPr>
          <w:rFonts w:ascii="Arial" w:eastAsiaTheme="minorEastAsia" w:hAnsi="Arial" w:cs="Arial" w:hint="eastAsia"/>
          <w:sz w:val="24"/>
          <w:szCs w:val="24"/>
        </w:rPr>
        <w:t>2</w:t>
      </w:r>
      <w:r w:rsidR="008B6C85" w:rsidRPr="005158ED">
        <w:rPr>
          <w:rFonts w:ascii="Arial" w:eastAsiaTheme="minorEastAsia" w:hAnsi="Arial" w:cs="Arial" w:hint="eastAsia"/>
          <w:sz w:val="24"/>
          <w:szCs w:val="24"/>
        </w:rPr>
        <w:t>号——上市公司募集资金管理和使用的监管要求》</w:t>
      </w:r>
      <w:r w:rsidR="00DC0EAD">
        <w:rPr>
          <w:rFonts w:ascii="Arial" w:cs="Arial" w:hint="eastAsia"/>
          <w:bCs/>
          <w:sz w:val="24"/>
          <w:szCs w:val="24"/>
        </w:rPr>
        <w:t>等相关法律法规、</w:t>
      </w:r>
      <w:r w:rsidR="00DC0EAD" w:rsidRPr="00CA2B39">
        <w:rPr>
          <w:rFonts w:ascii="Arial" w:cs="Arial" w:hint="eastAsia"/>
          <w:bCs/>
          <w:sz w:val="24"/>
          <w:szCs w:val="24"/>
        </w:rPr>
        <w:t>规范性文件的规定和要求</w:t>
      </w:r>
      <w:r w:rsidR="008B6C85">
        <w:rPr>
          <w:rFonts w:ascii="Arial" w:eastAsiaTheme="minorEastAsia" w:hAnsi="Arial" w:cs="Arial" w:hint="eastAsia"/>
          <w:sz w:val="24"/>
          <w:szCs w:val="24"/>
        </w:rPr>
        <w:t>。监事会</w:t>
      </w:r>
      <w:r w:rsidR="008B6C85">
        <w:rPr>
          <w:rFonts w:ascii="Arial" w:eastAsiaTheme="minorEastAsia" w:hAnsi="Arial" w:cs="Arial"/>
          <w:sz w:val="24"/>
          <w:szCs w:val="24"/>
        </w:rPr>
        <w:t>同意该事项</w:t>
      </w:r>
      <w:r w:rsidR="008B6C85">
        <w:rPr>
          <w:rFonts w:ascii="Arial" w:eastAsiaTheme="minorEastAsia" w:hAnsi="Arial" w:cs="Arial" w:hint="eastAsia"/>
          <w:sz w:val="24"/>
          <w:szCs w:val="24"/>
        </w:rPr>
        <w:t>，</w:t>
      </w:r>
      <w:r w:rsidR="00DC0EAD">
        <w:rPr>
          <w:rFonts w:ascii="Arial" w:eastAsiaTheme="minorEastAsia" w:hAnsi="Arial" w:cs="Arial"/>
          <w:sz w:val="24"/>
          <w:szCs w:val="24"/>
        </w:rPr>
        <w:t>并同意将该事项提交</w:t>
      </w:r>
      <w:r w:rsidR="008B6C85">
        <w:rPr>
          <w:rFonts w:ascii="Arial" w:eastAsiaTheme="minorEastAsia" w:hAnsi="Arial" w:cs="Arial" w:hint="eastAsia"/>
          <w:sz w:val="24"/>
          <w:szCs w:val="24"/>
        </w:rPr>
        <w:t>公司</w:t>
      </w:r>
      <w:r w:rsidR="008B6C85" w:rsidRPr="00EE32BF">
        <w:rPr>
          <w:rFonts w:ascii="Arial" w:eastAsiaTheme="minorEastAsia" w:hAnsi="Arial" w:cs="Arial"/>
          <w:sz w:val="24"/>
          <w:szCs w:val="24"/>
        </w:rPr>
        <w:t>股东大会审议。</w:t>
      </w:r>
    </w:p>
    <w:bookmarkEnd w:id="6"/>
    <w:p w:rsidR="00390579" w:rsidRDefault="008B6C85">
      <w:pPr>
        <w:spacing w:beforeLines="25" w:before="78" w:line="360" w:lineRule="auto"/>
        <w:ind w:firstLine="482"/>
        <w:rPr>
          <w:rFonts w:ascii="Arial" w:eastAsiaTheme="minorEastAsia" w:hAnsi="Arial" w:cs="Arial"/>
          <w:b/>
          <w:sz w:val="24"/>
          <w:szCs w:val="24"/>
        </w:rPr>
      </w:pPr>
      <w:r w:rsidRPr="00677864">
        <w:rPr>
          <w:rFonts w:ascii="Arial" w:eastAsiaTheme="minorEastAsia" w:hAnsi="Arial" w:cs="Arial" w:hint="eastAsia"/>
          <w:b/>
          <w:sz w:val="24"/>
          <w:szCs w:val="24"/>
        </w:rPr>
        <w:t>（</w:t>
      </w:r>
      <w:r>
        <w:rPr>
          <w:rFonts w:ascii="Arial" w:eastAsiaTheme="minorEastAsia" w:hAnsi="Arial" w:cs="Arial" w:hint="eastAsia"/>
          <w:b/>
          <w:sz w:val="24"/>
          <w:szCs w:val="24"/>
        </w:rPr>
        <w:t>三</w:t>
      </w:r>
      <w:r w:rsidRPr="00677864">
        <w:rPr>
          <w:rFonts w:ascii="Arial" w:eastAsiaTheme="minorEastAsia" w:hAnsi="Arial" w:cs="Arial"/>
          <w:b/>
          <w:sz w:val="24"/>
          <w:szCs w:val="24"/>
        </w:rPr>
        <w:t>）</w:t>
      </w:r>
      <w:r w:rsidR="00BA1522">
        <w:rPr>
          <w:rFonts w:ascii="Arial" w:eastAsiaTheme="minorEastAsia" w:hAnsi="Arial" w:cs="Arial" w:hint="eastAsia"/>
          <w:b/>
          <w:sz w:val="24"/>
          <w:szCs w:val="24"/>
        </w:rPr>
        <w:t>保荐人</w:t>
      </w:r>
      <w:r w:rsidRPr="00677864">
        <w:rPr>
          <w:rFonts w:ascii="Arial" w:eastAsiaTheme="minorEastAsia" w:hAnsi="Arial" w:cs="Arial"/>
          <w:b/>
          <w:sz w:val="24"/>
          <w:szCs w:val="24"/>
        </w:rPr>
        <w:t>意见</w:t>
      </w:r>
    </w:p>
    <w:p w:rsidR="00390579" w:rsidRDefault="00A83EA9">
      <w:pPr>
        <w:spacing w:beforeLines="25" w:before="78" w:line="360" w:lineRule="auto"/>
        <w:ind w:firstLineChars="200" w:firstLine="480"/>
        <w:outlineLvl w:val="0"/>
        <w:rPr>
          <w:rFonts w:ascii="Arial" w:eastAsiaTheme="minorEastAsia" w:hAnsi="Arial" w:cs="Arial"/>
          <w:sz w:val="24"/>
          <w:szCs w:val="24"/>
        </w:rPr>
      </w:pPr>
      <w:r w:rsidRPr="00EE32BF">
        <w:rPr>
          <w:rFonts w:ascii="Arial" w:eastAsiaTheme="minorEastAsia" w:hAnsi="Arial" w:cs="Arial"/>
          <w:sz w:val="24"/>
          <w:szCs w:val="24"/>
        </w:rPr>
        <w:t>经核查，</w:t>
      </w:r>
      <w:r w:rsidR="00BA1522">
        <w:rPr>
          <w:rFonts w:ascii="Arial" w:eastAsiaTheme="minorEastAsia" w:hAnsi="Arial" w:cs="Arial"/>
          <w:sz w:val="24"/>
          <w:szCs w:val="24"/>
        </w:rPr>
        <w:t>保荐人</w:t>
      </w:r>
      <w:r w:rsidRPr="00EE32BF">
        <w:rPr>
          <w:rFonts w:ascii="Arial" w:eastAsiaTheme="minorEastAsia" w:hAnsi="Arial" w:cs="Arial"/>
          <w:sz w:val="24"/>
          <w:szCs w:val="24"/>
        </w:rPr>
        <w:t>认为：</w:t>
      </w:r>
    </w:p>
    <w:p w:rsidR="00390579" w:rsidRDefault="00815FD5">
      <w:pPr>
        <w:spacing w:beforeLines="50" w:before="156" w:line="360" w:lineRule="auto"/>
        <w:ind w:firstLineChars="200" w:firstLine="480"/>
        <w:outlineLvl w:val="0"/>
        <w:rPr>
          <w:rFonts w:ascii="Arial" w:cs="Arial"/>
          <w:bCs/>
          <w:sz w:val="24"/>
          <w:szCs w:val="24"/>
        </w:rPr>
      </w:pPr>
      <w:r w:rsidRPr="00CA2B39">
        <w:rPr>
          <w:rFonts w:ascii="Arial" w:cs="Arial" w:hint="eastAsia"/>
          <w:bCs/>
          <w:sz w:val="24"/>
          <w:szCs w:val="24"/>
        </w:rPr>
        <w:t>公司本次变更及终止部分募投项目事项已经公司第六届董事会第五次会议、第六届监事会第四次会议审议通过，该事项尚需提交公司股东大会审议，符合《深圳证券交易所上市公司自律监管指引第</w:t>
      </w:r>
      <w:r w:rsidRPr="00CA2B39">
        <w:rPr>
          <w:rFonts w:ascii="Arial" w:cs="Arial"/>
          <w:bCs/>
          <w:sz w:val="24"/>
          <w:szCs w:val="24"/>
        </w:rPr>
        <w:t>2</w:t>
      </w:r>
      <w:r w:rsidRPr="00CA2B39">
        <w:rPr>
          <w:rFonts w:ascii="Arial" w:cs="Arial" w:hint="eastAsia"/>
          <w:bCs/>
          <w:sz w:val="24"/>
          <w:szCs w:val="24"/>
        </w:rPr>
        <w:t>号——创业板上市公司规范运作》《上市公司监管指引第</w:t>
      </w:r>
      <w:r w:rsidRPr="00CA2B39">
        <w:rPr>
          <w:rFonts w:ascii="Arial" w:cs="Arial"/>
          <w:bCs/>
          <w:sz w:val="24"/>
          <w:szCs w:val="24"/>
        </w:rPr>
        <w:t>2</w:t>
      </w:r>
      <w:r w:rsidRPr="00CA2B39">
        <w:rPr>
          <w:rFonts w:ascii="Arial" w:cs="Arial" w:hint="eastAsia"/>
          <w:bCs/>
          <w:sz w:val="24"/>
          <w:szCs w:val="24"/>
        </w:rPr>
        <w:t>号——上市公司募集资金管理和使用的监管要求》等相关法律、法规和规范性文件的规定和要求。该事项为基于公司现有的资源条件、实际生产经营需求，以及当前的市场环境等情况做出的合理调整，有利于提高募集资金使用效率和公司整体运营效率，不会对公司正常经营产生重大不利影响，不存在变相改变募集资金用途和损害股东利益的情形。</w:t>
      </w:r>
    </w:p>
    <w:p w:rsidR="00390579" w:rsidRDefault="00815FD5">
      <w:pPr>
        <w:spacing w:beforeLines="50" w:before="156" w:line="360" w:lineRule="auto"/>
        <w:ind w:firstLineChars="200" w:firstLine="480"/>
        <w:outlineLvl w:val="0"/>
        <w:rPr>
          <w:rFonts w:ascii="Arial" w:cs="Arial"/>
          <w:bCs/>
          <w:sz w:val="24"/>
          <w:szCs w:val="24"/>
        </w:rPr>
      </w:pPr>
      <w:r w:rsidRPr="00CA2B39">
        <w:rPr>
          <w:rFonts w:ascii="Arial" w:cs="Arial" w:hint="eastAsia"/>
          <w:bCs/>
          <w:sz w:val="24"/>
          <w:szCs w:val="24"/>
        </w:rPr>
        <w:t>综上</w:t>
      </w:r>
      <w:r w:rsidRPr="00C95477">
        <w:rPr>
          <w:rFonts w:ascii="Arial" w:cs="Arial" w:hint="eastAsia"/>
          <w:bCs/>
          <w:sz w:val="24"/>
          <w:szCs w:val="24"/>
        </w:rPr>
        <w:t>，保荐</w:t>
      </w:r>
      <w:r w:rsidR="002F3444" w:rsidRPr="00C95477">
        <w:rPr>
          <w:rFonts w:ascii="Arial" w:cs="Arial" w:hint="eastAsia"/>
          <w:bCs/>
          <w:sz w:val="24"/>
          <w:szCs w:val="24"/>
        </w:rPr>
        <w:t>人</w:t>
      </w:r>
      <w:r w:rsidRPr="00C95477">
        <w:rPr>
          <w:rFonts w:ascii="Arial" w:cs="Arial" w:hint="eastAsia"/>
          <w:bCs/>
          <w:sz w:val="24"/>
          <w:szCs w:val="24"/>
        </w:rPr>
        <w:t>对公司本次变更及终止部分募投项目事项无异议，</w:t>
      </w:r>
      <w:r w:rsidRPr="00CA2B39">
        <w:rPr>
          <w:rFonts w:ascii="Arial" w:cs="Arial" w:hint="eastAsia"/>
          <w:bCs/>
          <w:sz w:val="24"/>
          <w:szCs w:val="24"/>
        </w:rPr>
        <w:t>该事项尚需公司股东大会审议通过后方可实施。</w:t>
      </w:r>
    </w:p>
    <w:p w:rsidR="00390579" w:rsidRDefault="00F0143A">
      <w:pPr>
        <w:spacing w:beforeLines="50" w:before="156" w:line="360" w:lineRule="auto"/>
        <w:ind w:firstLineChars="200" w:firstLine="482"/>
        <w:outlineLvl w:val="0"/>
        <w:rPr>
          <w:rFonts w:ascii="Arial" w:cs="Arial"/>
          <w:b/>
          <w:sz w:val="24"/>
          <w:szCs w:val="24"/>
        </w:rPr>
      </w:pPr>
      <w:r w:rsidRPr="00EE32BF">
        <w:rPr>
          <w:rFonts w:ascii="Arial" w:cs="Arial"/>
          <w:b/>
          <w:sz w:val="24"/>
          <w:szCs w:val="24"/>
        </w:rPr>
        <w:t>八、备查文件</w:t>
      </w:r>
    </w:p>
    <w:p w:rsidR="00F0143A" w:rsidRPr="00EE32BF" w:rsidRDefault="00F0143A" w:rsidP="008B6C85">
      <w:pPr>
        <w:spacing w:line="360" w:lineRule="auto"/>
        <w:ind w:firstLineChars="200" w:firstLine="480"/>
        <w:outlineLvl w:val="0"/>
        <w:rPr>
          <w:rFonts w:ascii="Arial" w:eastAsiaTheme="minorEastAsia" w:hAnsi="Arial" w:cs="Arial"/>
          <w:sz w:val="24"/>
          <w:szCs w:val="24"/>
        </w:rPr>
      </w:pPr>
      <w:r w:rsidRPr="00EE32BF">
        <w:rPr>
          <w:rFonts w:ascii="Arial" w:eastAsiaTheme="minorEastAsia" w:hAnsi="Arial" w:cs="Arial"/>
          <w:sz w:val="24"/>
          <w:szCs w:val="24"/>
        </w:rPr>
        <w:t>1</w:t>
      </w:r>
      <w:r w:rsidRPr="00EE32BF">
        <w:rPr>
          <w:rFonts w:ascii="Arial" w:eastAsiaTheme="minorEastAsia" w:hAnsi="Arial" w:cs="Arial"/>
          <w:sz w:val="24"/>
          <w:szCs w:val="24"/>
        </w:rPr>
        <w:t>、第六届董事会第五次会议决议</w:t>
      </w:r>
      <w:r w:rsidR="008B6C85">
        <w:rPr>
          <w:rFonts w:ascii="Arial" w:eastAsiaTheme="minorEastAsia" w:hAnsi="Arial" w:cs="Arial" w:hint="eastAsia"/>
          <w:sz w:val="24"/>
          <w:szCs w:val="24"/>
        </w:rPr>
        <w:t>；</w:t>
      </w:r>
    </w:p>
    <w:p w:rsidR="00F0143A" w:rsidRPr="00EE32BF" w:rsidRDefault="00F0143A" w:rsidP="008B6C85">
      <w:pPr>
        <w:spacing w:line="360" w:lineRule="auto"/>
        <w:ind w:firstLineChars="200" w:firstLine="480"/>
        <w:outlineLvl w:val="0"/>
        <w:rPr>
          <w:rFonts w:ascii="Arial" w:eastAsiaTheme="minorEastAsia" w:hAnsi="Arial" w:cs="Arial"/>
          <w:sz w:val="24"/>
          <w:szCs w:val="24"/>
        </w:rPr>
      </w:pPr>
      <w:r w:rsidRPr="00EE32BF">
        <w:rPr>
          <w:rFonts w:ascii="Arial" w:eastAsiaTheme="minorEastAsia" w:hAnsi="Arial" w:cs="Arial"/>
          <w:sz w:val="24"/>
          <w:szCs w:val="24"/>
        </w:rPr>
        <w:t>2</w:t>
      </w:r>
      <w:r w:rsidRPr="00EE32BF">
        <w:rPr>
          <w:rFonts w:ascii="Arial" w:eastAsiaTheme="minorEastAsia" w:hAnsi="Arial" w:cs="Arial"/>
          <w:sz w:val="24"/>
          <w:szCs w:val="24"/>
        </w:rPr>
        <w:t>、第六届监事会第四次会议决议</w:t>
      </w:r>
      <w:r w:rsidR="008B6C85">
        <w:rPr>
          <w:rFonts w:ascii="Arial" w:eastAsiaTheme="minorEastAsia" w:hAnsi="Arial" w:cs="Arial" w:hint="eastAsia"/>
          <w:sz w:val="24"/>
          <w:szCs w:val="24"/>
        </w:rPr>
        <w:t>；</w:t>
      </w:r>
    </w:p>
    <w:p w:rsidR="00F0143A" w:rsidRDefault="00F0143A" w:rsidP="008B6C85">
      <w:pPr>
        <w:spacing w:line="360" w:lineRule="auto"/>
        <w:ind w:firstLineChars="200" w:firstLine="480"/>
        <w:outlineLvl w:val="0"/>
        <w:rPr>
          <w:rFonts w:ascii="Arial" w:eastAsiaTheme="minorEastAsia" w:hAnsi="Arial" w:cs="Arial"/>
          <w:sz w:val="24"/>
          <w:szCs w:val="24"/>
        </w:rPr>
      </w:pPr>
      <w:r w:rsidRPr="00EE32BF">
        <w:rPr>
          <w:rFonts w:ascii="Arial" w:eastAsiaTheme="minorEastAsia" w:hAnsi="Arial" w:cs="Arial"/>
          <w:sz w:val="24"/>
          <w:szCs w:val="24"/>
        </w:rPr>
        <w:t>3</w:t>
      </w:r>
      <w:r w:rsidRPr="00EE32BF">
        <w:rPr>
          <w:rFonts w:ascii="Arial" w:eastAsiaTheme="minorEastAsia" w:hAnsi="Arial" w:cs="Arial"/>
          <w:sz w:val="24"/>
          <w:szCs w:val="24"/>
        </w:rPr>
        <w:t>、第六届</w:t>
      </w:r>
      <w:r w:rsidR="008B6C85">
        <w:rPr>
          <w:rFonts w:ascii="Arial" w:eastAsiaTheme="minorEastAsia" w:hAnsi="Arial" w:cs="Arial" w:hint="eastAsia"/>
          <w:sz w:val="24"/>
          <w:szCs w:val="24"/>
        </w:rPr>
        <w:t>董事会审计</w:t>
      </w:r>
      <w:r w:rsidR="008B6C85">
        <w:rPr>
          <w:rFonts w:ascii="Arial" w:eastAsiaTheme="minorEastAsia" w:hAnsi="Arial" w:cs="Arial"/>
          <w:sz w:val="24"/>
          <w:szCs w:val="24"/>
        </w:rPr>
        <w:t>委员会</w:t>
      </w:r>
      <w:r w:rsidR="008B6C85">
        <w:rPr>
          <w:rFonts w:ascii="Arial" w:eastAsiaTheme="minorEastAsia" w:hAnsi="Arial" w:cs="Arial" w:hint="eastAsia"/>
          <w:sz w:val="24"/>
          <w:szCs w:val="24"/>
        </w:rPr>
        <w:t>第四次</w:t>
      </w:r>
      <w:r w:rsidR="008B6C85">
        <w:rPr>
          <w:rFonts w:ascii="Arial" w:eastAsiaTheme="minorEastAsia" w:hAnsi="Arial" w:cs="Arial"/>
          <w:sz w:val="24"/>
          <w:szCs w:val="24"/>
        </w:rPr>
        <w:t>会议决议</w:t>
      </w:r>
      <w:r w:rsidR="008B6C85">
        <w:rPr>
          <w:rFonts w:ascii="Arial" w:eastAsiaTheme="minorEastAsia" w:hAnsi="Arial" w:cs="Arial" w:hint="eastAsia"/>
          <w:sz w:val="24"/>
          <w:szCs w:val="24"/>
        </w:rPr>
        <w:t>；</w:t>
      </w:r>
    </w:p>
    <w:p w:rsidR="00115323" w:rsidRPr="00EE32BF" w:rsidRDefault="00115323" w:rsidP="008B6C85">
      <w:pPr>
        <w:spacing w:line="360" w:lineRule="auto"/>
        <w:ind w:firstLineChars="200" w:firstLine="480"/>
        <w:outlineLvl w:val="0"/>
        <w:rPr>
          <w:rFonts w:ascii="Arial" w:eastAsiaTheme="minorEastAsia" w:hAnsi="Arial" w:cs="Arial"/>
          <w:sz w:val="24"/>
          <w:szCs w:val="24"/>
        </w:rPr>
      </w:pPr>
      <w:r>
        <w:rPr>
          <w:rFonts w:ascii="Arial" w:eastAsiaTheme="minorEastAsia" w:hAnsi="Arial" w:cs="Arial" w:hint="eastAsia"/>
          <w:sz w:val="24"/>
          <w:szCs w:val="24"/>
        </w:rPr>
        <w:t>4</w:t>
      </w:r>
      <w:r>
        <w:rPr>
          <w:rFonts w:ascii="Arial" w:eastAsiaTheme="minorEastAsia" w:hAnsi="Arial" w:cs="Arial" w:hint="eastAsia"/>
          <w:sz w:val="24"/>
          <w:szCs w:val="24"/>
        </w:rPr>
        <w:t>、</w:t>
      </w:r>
      <w:r>
        <w:rPr>
          <w:rFonts w:ascii="Arial" w:eastAsiaTheme="minorEastAsia" w:hAnsi="Arial" w:cs="Arial"/>
          <w:sz w:val="24"/>
          <w:szCs w:val="24"/>
        </w:rPr>
        <w:t>第六届董事会独立董事第二次专门会议决议；</w:t>
      </w:r>
    </w:p>
    <w:p w:rsidR="008B6C85" w:rsidRPr="008B6C85" w:rsidRDefault="00115323" w:rsidP="008B6C85">
      <w:pPr>
        <w:spacing w:line="360" w:lineRule="auto"/>
        <w:ind w:firstLineChars="200" w:firstLine="480"/>
        <w:outlineLvl w:val="0"/>
        <w:rPr>
          <w:rFonts w:ascii="Arial" w:eastAsiaTheme="minorEastAsia" w:hAnsi="Arial" w:cs="Arial"/>
          <w:sz w:val="24"/>
          <w:szCs w:val="24"/>
        </w:rPr>
      </w:pPr>
      <w:r>
        <w:rPr>
          <w:rFonts w:ascii="Arial" w:eastAsiaTheme="minorEastAsia" w:hAnsi="Arial" w:cs="Arial"/>
          <w:sz w:val="24"/>
          <w:szCs w:val="24"/>
        </w:rPr>
        <w:t>5</w:t>
      </w:r>
      <w:r w:rsidR="008B6C85" w:rsidRPr="008B6C85">
        <w:rPr>
          <w:rFonts w:ascii="Arial" w:eastAsiaTheme="minorEastAsia" w:hAnsi="Arial" w:cs="Arial" w:hint="eastAsia"/>
          <w:sz w:val="24"/>
          <w:szCs w:val="24"/>
        </w:rPr>
        <w:t>、</w:t>
      </w:r>
      <w:r w:rsidR="008B6C85" w:rsidRPr="008B6C85">
        <w:rPr>
          <w:rFonts w:ascii="Arial" w:eastAsiaTheme="minorEastAsia" w:hAnsi="Arial" w:cs="Arial"/>
          <w:sz w:val="24"/>
          <w:szCs w:val="24"/>
        </w:rPr>
        <w:t>变更的《宝色工程技术研发中心项目可行性研究报告》</w:t>
      </w:r>
      <w:r w:rsidR="008B6C85" w:rsidRPr="008B6C85">
        <w:rPr>
          <w:rFonts w:ascii="Arial" w:eastAsiaTheme="minorEastAsia" w:hAnsi="Arial" w:cs="Arial" w:hint="eastAsia"/>
          <w:sz w:val="24"/>
          <w:szCs w:val="24"/>
        </w:rPr>
        <w:t>；</w:t>
      </w:r>
    </w:p>
    <w:p w:rsidR="00F0143A" w:rsidRPr="00EE32BF" w:rsidRDefault="00115323" w:rsidP="008B6C85">
      <w:pPr>
        <w:spacing w:line="360" w:lineRule="auto"/>
        <w:ind w:firstLineChars="200" w:firstLine="480"/>
        <w:outlineLvl w:val="0"/>
        <w:rPr>
          <w:rFonts w:ascii="Arial" w:eastAsiaTheme="minorEastAsia" w:hAnsi="Arial" w:cs="Arial"/>
          <w:sz w:val="24"/>
          <w:szCs w:val="24"/>
        </w:rPr>
      </w:pPr>
      <w:r>
        <w:rPr>
          <w:rFonts w:ascii="Arial" w:eastAsiaTheme="minorEastAsia" w:hAnsi="Arial" w:cs="Arial"/>
          <w:sz w:val="24"/>
          <w:szCs w:val="24"/>
        </w:rPr>
        <w:t>6</w:t>
      </w:r>
      <w:r w:rsidR="00F0143A" w:rsidRPr="008B6C85">
        <w:rPr>
          <w:rFonts w:ascii="Arial" w:eastAsiaTheme="minorEastAsia" w:hAnsi="Arial" w:cs="Arial"/>
          <w:sz w:val="24"/>
          <w:szCs w:val="24"/>
        </w:rPr>
        <w:t>、</w:t>
      </w:r>
      <w:r w:rsidR="008B6C85" w:rsidRPr="008B6C85">
        <w:rPr>
          <w:rFonts w:ascii="Arial" w:eastAsiaTheme="minorEastAsia" w:hAnsi="Arial" w:cs="Arial" w:hint="eastAsia"/>
          <w:sz w:val="24"/>
          <w:szCs w:val="24"/>
        </w:rPr>
        <w:t>华泰联合</w:t>
      </w:r>
      <w:r w:rsidR="008B6C85" w:rsidRPr="008B6C85">
        <w:rPr>
          <w:rFonts w:ascii="Arial" w:eastAsiaTheme="minorEastAsia" w:hAnsi="Arial" w:cs="Arial"/>
          <w:sz w:val="24"/>
          <w:szCs w:val="24"/>
        </w:rPr>
        <w:t>证券有限责任</w:t>
      </w:r>
      <w:r w:rsidR="008B6C85" w:rsidRPr="008B6C85">
        <w:rPr>
          <w:rFonts w:ascii="Arial" w:eastAsiaTheme="minorEastAsia" w:hAnsi="Arial" w:cs="Arial" w:hint="eastAsia"/>
          <w:sz w:val="24"/>
          <w:szCs w:val="24"/>
        </w:rPr>
        <w:t>公司关于南京宝色股份公司部分</w:t>
      </w:r>
      <w:r w:rsidR="008B6C85" w:rsidRPr="008B6C85">
        <w:rPr>
          <w:rFonts w:ascii="Arial" w:eastAsiaTheme="minorEastAsia" w:hAnsi="Arial" w:cs="Arial"/>
          <w:sz w:val="24"/>
          <w:szCs w:val="24"/>
        </w:rPr>
        <w:t>募投项目变更、终止的</w:t>
      </w:r>
      <w:r w:rsidR="008B6C85">
        <w:rPr>
          <w:rFonts w:ascii="Arial" w:eastAsiaTheme="minorEastAsia" w:hAnsi="Arial" w:cs="Arial" w:hint="eastAsia"/>
          <w:sz w:val="24"/>
          <w:szCs w:val="24"/>
        </w:rPr>
        <w:t>核查意见。</w:t>
      </w:r>
    </w:p>
    <w:p w:rsidR="008B6C85" w:rsidRPr="00115323" w:rsidRDefault="008B6C85" w:rsidP="008256D4">
      <w:pPr>
        <w:spacing w:beforeLines="25" w:before="78" w:line="360" w:lineRule="auto"/>
        <w:ind w:firstLineChars="200" w:firstLine="480"/>
        <w:jc w:val="right"/>
        <w:rPr>
          <w:sz w:val="24"/>
          <w:szCs w:val="24"/>
        </w:rPr>
      </w:pPr>
    </w:p>
    <w:p w:rsidR="00390579" w:rsidRDefault="0008570B">
      <w:pPr>
        <w:spacing w:beforeLines="25" w:before="78" w:line="360" w:lineRule="auto"/>
        <w:ind w:firstLineChars="200" w:firstLine="480"/>
        <w:jc w:val="right"/>
        <w:rPr>
          <w:sz w:val="24"/>
          <w:szCs w:val="24"/>
        </w:rPr>
      </w:pPr>
      <w:r w:rsidRPr="0008570B">
        <w:rPr>
          <w:rFonts w:hint="eastAsia"/>
          <w:sz w:val="24"/>
          <w:szCs w:val="24"/>
        </w:rPr>
        <w:t>南京宝色股份</w:t>
      </w:r>
      <w:r w:rsidRPr="0008570B">
        <w:rPr>
          <w:sz w:val="24"/>
          <w:szCs w:val="24"/>
        </w:rPr>
        <w:t>公司董事会</w:t>
      </w:r>
    </w:p>
    <w:p w:rsidR="00390579" w:rsidRDefault="00674DAD">
      <w:pPr>
        <w:spacing w:beforeLines="25" w:before="78" w:line="360" w:lineRule="auto"/>
        <w:ind w:right="240" w:firstLineChars="200" w:firstLine="480"/>
        <w:jc w:val="right"/>
        <w:rPr>
          <w:rFonts w:ascii="Arial" w:cs="Arial"/>
          <w:sz w:val="24"/>
          <w:szCs w:val="24"/>
        </w:rPr>
      </w:pPr>
      <w:r w:rsidRPr="008B6C85">
        <w:rPr>
          <w:rFonts w:ascii="Arial" w:hAnsi="Arial" w:cs="Arial"/>
          <w:sz w:val="24"/>
          <w:szCs w:val="24"/>
        </w:rPr>
        <w:t>202</w:t>
      </w:r>
      <w:r w:rsidR="00F0143A" w:rsidRPr="008B6C85">
        <w:rPr>
          <w:rFonts w:ascii="Arial" w:hAnsi="Arial" w:cs="Arial"/>
          <w:sz w:val="24"/>
          <w:szCs w:val="24"/>
        </w:rPr>
        <w:t>4</w:t>
      </w:r>
      <w:r w:rsidR="005D7AB5" w:rsidRPr="008B6C85">
        <w:rPr>
          <w:rFonts w:ascii="Arial" w:cs="Arial" w:hint="eastAsia"/>
          <w:sz w:val="24"/>
          <w:szCs w:val="24"/>
        </w:rPr>
        <w:t>年</w:t>
      </w:r>
      <w:r w:rsidR="00F0143A" w:rsidRPr="008B6C85">
        <w:rPr>
          <w:rFonts w:ascii="Arial" w:hAnsi="Arial" w:cs="Arial"/>
          <w:sz w:val="24"/>
          <w:szCs w:val="24"/>
        </w:rPr>
        <w:t>10</w:t>
      </w:r>
      <w:r w:rsidR="005D7AB5" w:rsidRPr="008B6C85">
        <w:rPr>
          <w:rFonts w:ascii="Arial" w:cs="Arial" w:hint="eastAsia"/>
          <w:sz w:val="24"/>
          <w:szCs w:val="24"/>
        </w:rPr>
        <w:t>月</w:t>
      </w:r>
      <w:r w:rsidR="00F0143A" w:rsidRPr="008B6C85">
        <w:rPr>
          <w:rFonts w:ascii="Arial" w:hAnsi="Arial" w:cs="Arial"/>
          <w:sz w:val="24"/>
          <w:szCs w:val="24"/>
        </w:rPr>
        <w:t>2</w:t>
      </w:r>
      <w:r w:rsidR="00C95477">
        <w:rPr>
          <w:rFonts w:ascii="Arial" w:hAnsi="Arial" w:cs="Arial"/>
          <w:sz w:val="24"/>
          <w:szCs w:val="24"/>
        </w:rPr>
        <w:t>3</w:t>
      </w:r>
      <w:r w:rsidR="005D7AB5" w:rsidRPr="008B6C85">
        <w:rPr>
          <w:rFonts w:ascii="Arial" w:cs="Arial" w:hint="eastAsia"/>
          <w:sz w:val="24"/>
          <w:szCs w:val="24"/>
        </w:rPr>
        <w:t>日</w:t>
      </w:r>
    </w:p>
    <w:sectPr w:rsidR="00390579" w:rsidSect="002E3960">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DF7" w:rsidRDefault="007F1DF7" w:rsidP="00013B79">
      <w:r>
        <w:separator/>
      </w:r>
    </w:p>
  </w:endnote>
  <w:endnote w:type="continuationSeparator" w:id="0">
    <w:p w:rsidR="007F1DF7" w:rsidRDefault="007F1DF7" w:rsidP="0001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447702"/>
      <w:docPartObj>
        <w:docPartGallery w:val="Page Numbers (Bottom of Page)"/>
        <w:docPartUnique/>
      </w:docPartObj>
    </w:sdtPr>
    <w:sdtEndPr>
      <w:rPr>
        <w:rFonts w:ascii="Times New Roman" w:hAnsi="Times New Roman"/>
        <w:sz w:val="21"/>
        <w:szCs w:val="21"/>
      </w:rPr>
    </w:sdtEndPr>
    <w:sdtContent>
      <w:p w:rsidR="0008570B" w:rsidRPr="004A0293" w:rsidRDefault="00BB1A67" w:rsidP="004A0293">
        <w:pPr>
          <w:pStyle w:val="a5"/>
          <w:jc w:val="center"/>
          <w:rPr>
            <w:rFonts w:ascii="Times New Roman" w:hAnsi="Times New Roman"/>
            <w:sz w:val="21"/>
            <w:szCs w:val="21"/>
          </w:rPr>
        </w:pPr>
        <w:r w:rsidRPr="0008570B">
          <w:rPr>
            <w:rFonts w:ascii="Times New Roman" w:hAnsi="Times New Roman"/>
            <w:sz w:val="21"/>
            <w:szCs w:val="21"/>
          </w:rPr>
          <w:fldChar w:fldCharType="begin"/>
        </w:r>
        <w:r w:rsidR="0008570B" w:rsidRPr="0008570B">
          <w:rPr>
            <w:rFonts w:ascii="Times New Roman" w:hAnsi="Times New Roman"/>
            <w:sz w:val="21"/>
            <w:szCs w:val="21"/>
          </w:rPr>
          <w:instrText xml:space="preserve"> PAGE   \* MERGEFORMAT </w:instrText>
        </w:r>
        <w:r w:rsidRPr="0008570B">
          <w:rPr>
            <w:rFonts w:ascii="Times New Roman" w:hAnsi="Times New Roman"/>
            <w:sz w:val="21"/>
            <w:szCs w:val="21"/>
          </w:rPr>
          <w:fldChar w:fldCharType="separate"/>
        </w:r>
        <w:r w:rsidR="009F5DBF" w:rsidRPr="009F5DBF">
          <w:rPr>
            <w:rFonts w:ascii="Times New Roman" w:hAnsi="Times New Roman"/>
            <w:noProof/>
            <w:sz w:val="21"/>
            <w:szCs w:val="21"/>
            <w:lang w:val="zh-CN"/>
          </w:rPr>
          <w:t>7</w:t>
        </w:r>
        <w:r w:rsidRPr="0008570B">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DF7" w:rsidRDefault="007F1DF7" w:rsidP="00013B79">
      <w:r>
        <w:separator/>
      </w:r>
    </w:p>
  </w:footnote>
  <w:footnote w:type="continuationSeparator" w:id="0">
    <w:p w:rsidR="007F1DF7" w:rsidRDefault="007F1DF7" w:rsidP="00013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3B79"/>
    <w:rsid w:val="00000532"/>
    <w:rsid w:val="000026EF"/>
    <w:rsid w:val="000032EA"/>
    <w:rsid w:val="00013B79"/>
    <w:rsid w:val="00023880"/>
    <w:rsid w:val="000318FF"/>
    <w:rsid w:val="0003432F"/>
    <w:rsid w:val="00036A0B"/>
    <w:rsid w:val="000413E5"/>
    <w:rsid w:val="00042C1E"/>
    <w:rsid w:val="0005440C"/>
    <w:rsid w:val="00057487"/>
    <w:rsid w:val="00060A09"/>
    <w:rsid w:val="0006358D"/>
    <w:rsid w:val="0007010D"/>
    <w:rsid w:val="000719E1"/>
    <w:rsid w:val="00076EBC"/>
    <w:rsid w:val="0008570B"/>
    <w:rsid w:val="0009092C"/>
    <w:rsid w:val="000C44E4"/>
    <w:rsid w:val="000C4C44"/>
    <w:rsid w:val="000C69E9"/>
    <w:rsid w:val="000D15A6"/>
    <w:rsid w:val="000D403F"/>
    <w:rsid w:val="000D58BB"/>
    <w:rsid w:val="000D774B"/>
    <w:rsid w:val="000D7C05"/>
    <w:rsid w:val="000D7F62"/>
    <w:rsid w:val="000F2C23"/>
    <w:rsid w:val="000F596C"/>
    <w:rsid w:val="000F61B8"/>
    <w:rsid w:val="00102DBE"/>
    <w:rsid w:val="00106217"/>
    <w:rsid w:val="001134A9"/>
    <w:rsid w:val="00115323"/>
    <w:rsid w:val="001265A3"/>
    <w:rsid w:val="00127876"/>
    <w:rsid w:val="00146BDE"/>
    <w:rsid w:val="001526C6"/>
    <w:rsid w:val="00160B39"/>
    <w:rsid w:val="00161796"/>
    <w:rsid w:val="001645F4"/>
    <w:rsid w:val="001670B3"/>
    <w:rsid w:val="001717A3"/>
    <w:rsid w:val="00173766"/>
    <w:rsid w:val="00182776"/>
    <w:rsid w:val="00190532"/>
    <w:rsid w:val="001A06D0"/>
    <w:rsid w:val="001A24E8"/>
    <w:rsid w:val="001A490E"/>
    <w:rsid w:val="001B1BB3"/>
    <w:rsid w:val="001F2CEA"/>
    <w:rsid w:val="001F5AB4"/>
    <w:rsid w:val="00221E96"/>
    <w:rsid w:val="00234EB1"/>
    <w:rsid w:val="002437F2"/>
    <w:rsid w:val="002634F3"/>
    <w:rsid w:val="00264842"/>
    <w:rsid w:val="002927F6"/>
    <w:rsid w:val="00293F27"/>
    <w:rsid w:val="00295220"/>
    <w:rsid w:val="00295F26"/>
    <w:rsid w:val="002A3587"/>
    <w:rsid w:val="002A7598"/>
    <w:rsid w:val="002C6726"/>
    <w:rsid w:val="002D2679"/>
    <w:rsid w:val="002E24A3"/>
    <w:rsid w:val="002E3960"/>
    <w:rsid w:val="002F3444"/>
    <w:rsid w:val="003070CA"/>
    <w:rsid w:val="00307382"/>
    <w:rsid w:val="00314B0D"/>
    <w:rsid w:val="00342C59"/>
    <w:rsid w:val="003515B0"/>
    <w:rsid w:val="00351E79"/>
    <w:rsid w:val="00354994"/>
    <w:rsid w:val="00356A8E"/>
    <w:rsid w:val="003755E6"/>
    <w:rsid w:val="00377EDD"/>
    <w:rsid w:val="00384A15"/>
    <w:rsid w:val="003851F9"/>
    <w:rsid w:val="00390579"/>
    <w:rsid w:val="0039086E"/>
    <w:rsid w:val="003949D6"/>
    <w:rsid w:val="003A49B2"/>
    <w:rsid w:val="003B4DF0"/>
    <w:rsid w:val="003C35BF"/>
    <w:rsid w:val="003D734D"/>
    <w:rsid w:val="003D78FC"/>
    <w:rsid w:val="003E347A"/>
    <w:rsid w:val="003F36C1"/>
    <w:rsid w:val="00400E52"/>
    <w:rsid w:val="0040479F"/>
    <w:rsid w:val="004200D5"/>
    <w:rsid w:val="00424555"/>
    <w:rsid w:val="00430066"/>
    <w:rsid w:val="00431731"/>
    <w:rsid w:val="00442AF0"/>
    <w:rsid w:val="00466E2A"/>
    <w:rsid w:val="00481001"/>
    <w:rsid w:val="004904CB"/>
    <w:rsid w:val="004A0293"/>
    <w:rsid w:val="004A0366"/>
    <w:rsid w:val="004A374C"/>
    <w:rsid w:val="004C1063"/>
    <w:rsid w:val="004C1F74"/>
    <w:rsid w:val="004D4E3A"/>
    <w:rsid w:val="004E43B2"/>
    <w:rsid w:val="004E4EBD"/>
    <w:rsid w:val="004F142D"/>
    <w:rsid w:val="0050291A"/>
    <w:rsid w:val="00513B25"/>
    <w:rsid w:val="0051469A"/>
    <w:rsid w:val="005158ED"/>
    <w:rsid w:val="00517574"/>
    <w:rsid w:val="005243A2"/>
    <w:rsid w:val="005246D6"/>
    <w:rsid w:val="00525F06"/>
    <w:rsid w:val="005323AE"/>
    <w:rsid w:val="005357B1"/>
    <w:rsid w:val="00540A28"/>
    <w:rsid w:val="00547F88"/>
    <w:rsid w:val="00552DFB"/>
    <w:rsid w:val="0057517D"/>
    <w:rsid w:val="00581992"/>
    <w:rsid w:val="00581FFA"/>
    <w:rsid w:val="005B3CEA"/>
    <w:rsid w:val="005C0AED"/>
    <w:rsid w:val="005D7AB5"/>
    <w:rsid w:val="005F72DE"/>
    <w:rsid w:val="0060374B"/>
    <w:rsid w:val="00603E83"/>
    <w:rsid w:val="0061746C"/>
    <w:rsid w:val="00623612"/>
    <w:rsid w:val="00631FF9"/>
    <w:rsid w:val="00633F1C"/>
    <w:rsid w:val="00641B0A"/>
    <w:rsid w:val="006475D9"/>
    <w:rsid w:val="00651301"/>
    <w:rsid w:val="00665D3F"/>
    <w:rsid w:val="006667BF"/>
    <w:rsid w:val="00673D82"/>
    <w:rsid w:val="00674DAD"/>
    <w:rsid w:val="00677864"/>
    <w:rsid w:val="00677CD4"/>
    <w:rsid w:val="00694B51"/>
    <w:rsid w:val="006952EE"/>
    <w:rsid w:val="006A2F9F"/>
    <w:rsid w:val="006B23D4"/>
    <w:rsid w:val="006C1A45"/>
    <w:rsid w:val="006C3EDA"/>
    <w:rsid w:val="006C59B6"/>
    <w:rsid w:val="006C6CB8"/>
    <w:rsid w:val="006E2901"/>
    <w:rsid w:val="006E6EAF"/>
    <w:rsid w:val="006F3268"/>
    <w:rsid w:val="006F56FE"/>
    <w:rsid w:val="006F72F1"/>
    <w:rsid w:val="00702AB8"/>
    <w:rsid w:val="00713419"/>
    <w:rsid w:val="00720929"/>
    <w:rsid w:val="00723262"/>
    <w:rsid w:val="0072467D"/>
    <w:rsid w:val="00726733"/>
    <w:rsid w:val="00730C38"/>
    <w:rsid w:val="007355DA"/>
    <w:rsid w:val="00743CC0"/>
    <w:rsid w:val="0074785B"/>
    <w:rsid w:val="00752171"/>
    <w:rsid w:val="00755D09"/>
    <w:rsid w:val="0075792E"/>
    <w:rsid w:val="00760FAB"/>
    <w:rsid w:val="00762566"/>
    <w:rsid w:val="00764A21"/>
    <w:rsid w:val="00765EEA"/>
    <w:rsid w:val="00771FB4"/>
    <w:rsid w:val="007766BB"/>
    <w:rsid w:val="0077730B"/>
    <w:rsid w:val="007825D3"/>
    <w:rsid w:val="007953B5"/>
    <w:rsid w:val="0079727A"/>
    <w:rsid w:val="007B0B5B"/>
    <w:rsid w:val="007B659A"/>
    <w:rsid w:val="007E5414"/>
    <w:rsid w:val="007E772E"/>
    <w:rsid w:val="007F1DF7"/>
    <w:rsid w:val="007F6477"/>
    <w:rsid w:val="00805D70"/>
    <w:rsid w:val="0081063B"/>
    <w:rsid w:val="00815367"/>
    <w:rsid w:val="00815FD5"/>
    <w:rsid w:val="00823500"/>
    <w:rsid w:val="008256D4"/>
    <w:rsid w:val="00830E13"/>
    <w:rsid w:val="00831665"/>
    <w:rsid w:val="00845BFC"/>
    <w:rsid w:val="00846673"/>
    <w:rsid w:val="00852355"/>
    <w:rsid w:val="0085304F"/>
    <w:rsid w:val="00876987"/>
    <w:rsid w:val="008803E6"/>
    <w:rsid w:val="00880621"/>
    <w:rsid w:val="00885292"/>
    <w:rsid w:val="008875E6"/>
    <w:rsid w:val="008B6C85"/>
    <w:rsid w:val="008C0B04"/>
    <w:rsid w:val="008E0FDB"/>
    <w:rsid w:val="009154B0"/>
    <w:rsid w:val="009226E3"/>
    <w:rsid w:val="00924BD1"/>
    <w:rsid w:val="009308E8"/>
    <w:rsid w:val="009315DD"/>
    <w:rsid w:val="00931F44"/>
    <w:rsid w:val="009371A9"/>
    <w:rsid w:val="00940D48"/>
    <w:rsid w:val="0094374B"/>
    <w:rsid w:val="009514C1"/>
    <w:rsid w:val="009738A2"/>
    <w:rsid w:val="00987A53"/>
    <w:rsid w:val="009B0F7A"/>
    <w:rsid w:val="009B377E"/>
    <w:rsid w:val="009C3BDB"/>
    <w:rsid w:val="009C5454"/>
    <w:rsid w:val="009C5813"/>
    <w:rsid w:val="009E0AB8"/>
    <w:rsid w:val="009F5DBF"/>
    <w:rsid w:val="00A0202C"/>
    <w:rsid w:val="00A07342"/>
    <w:rsid w:val="00A07EC9"/>
    <w:rsid w:val="00A11B70"/>
    <w:rsid w:val="00A24FD6"/>
    <w:rsid w:val="00A27C91"/>
    <w:rsid w:val="00A307C1"/>
    <w:rsid w:val="00A34B04"/>
    <w:rsid w:val="00A83EA9"/>
    <w:rsid w:val="00A90393"/>
    <w:rsid w:val="00AA4B9C"/>
    <w:rsid w:val="00AB1EEE"/>
    <w:rsid w:val="00AB5730"/>
    <w:rsid w:val="00AB6C12"/>
    <w:rsid w:val="00AC6C9F"/>
    <w:rsid w:val="00AD2D5F"/>
    <w:rsid w:val="00AD4C18"/>
    <w:rsid w:val="00AF113F"/>
    <w:rsid w:val="00AF28B8"/>
    <w:rsid w:val="00AF54DA"/>
    <w:rsid w:val="00AF5C90"/>
    <w:rsid w:val="00B1592E"/>
    <w:rsid w:val="00B210B1"/>
    <w:rsid w:val="00B35C82"/>
    <w:rsid w:val="00B44742"/>
    <w:rsid w:val="00B4602C"/>
    <w:rsid w:val="00B50473"/>
    <w:rsid w:val="00B53198"/>
    <w:rsid w:val="00B546A8"/>
    <w:rsid w:val="00B61BDB"/>
    <w:rsid w:val="00B661F4"/>
    <w:rsid w:val="00B66771"/>
    <w:rsid w:val="00B70C58"/>
    <w:rsid w:val="00B71420"/>
    <w:rsid w:val="00B73748"/>
    <w:rsid w:val="00B82D68"/>
    <w:rsid w:val="00B85D7E"/>
    <w:rsid w:val="00B86191"/>
    <w:rsid w:val="00B91DF9"/>
    <w:rsid w:val="00B91EEB"/>
    <w:rsid w:val="00BA1522"/>
    <w:rsid w:val="00BA2792"/>
    <w:rsid w:val="00BA418C"/>
    <w:rsid w:val="00BB1A67"/>
    <w:rsid w:val="00BC1445"/>
    <w:rsid w:val="00BC68B0"/>
    <w:rsid w:val="00BD5B0F"/>
    <w:rsid w:val="00BD5D24"/>
    <w:rsid w:val="00BD790B"/>
    <w:rsid w:val="00BE6056"/>
    <w:rsid w:val="00BF6475"/>
    <w:rsid w:val="00C01DCA"/>
    <w:rsid w:val="00C06149"/>
    <w:rsid w:val="00C12959"/>
    <w:rsid w:val="00C15EE0"/>
    <w:rsid w:val="00C161FD"/>
    <w:rsid w:val="00C27FCE"/>
    <w:rsid w:val="00C338B7"/>
    <w:rsid w:val="00C3630F"/>
    <w:rsid w:val="00C44DFD"/>
    <w:rsid w:val="00C45A96"/>
    <w:rsid w:val="00C5267A"/>
    <w:rsid w:val="00C60BD1"/>
    <w:rsid w:val="00C61681"/>
    <w:rsid w:val="00C6581D"/>
    <w:rsid w:val="00C95477"/>
    <w:rsid w:val="00C95CAD"/>
    <w:rsid w:val="00CA2B39"/>
    <w:rsid w:val="00CD5A30"/>
    <w:rsid w:val="00CD73C6"/>
    <w:rsid w:val="00CE03B1"/>
    <w:rsid w:val="00CE54E6"/>
    <w:rsid w:val="00CF16D1"/>
    <w:rsid w:val="00CF2457"/>
    <w:rsid w:val="00CF5CC3"/>
    <w:rsid w:val="00D02632"/>
    <w:rsid w:val="00D15347"/>
    <w:rsid w:val="00D21909"/>
    <w:rsid w:val="00D731E1"/>
    <w:rsid w:val="00D83DAC"/>
    <w:rsid w:val="00DA1726"/>
    <w:rsid w:val="00DA1CC2"/>
    <w:rsid w:val="00DB6AED"/>
    <w:rsid w:val="00DC0EAD"/>
    <w:rsid w:val="00DD06EC"/>
    <w:rsid w:val="00DD2379"/>
    <w:rsid w:val="00DE0DF5"/>
    <w:rsid w:val="00DE3918"/>
    <w:rsid w:val="00DF489F"/>
    <w:rsid w:val="00DF7EA2"/>
    <w:rsid w:val="00E02583"/>
    <w:rsid w:val="00E12B02"/>
    <w:rsid w:val="00E175CC"/>
    <w:rsid w:val="00E175EF"/>
    <w:rsid w:val="00E17EB9"/>
    <w:rsid w:val="00E24BAB"/>
    <w:rsid w:val="00E37258"/>
    <w:rsid w:val="00E37A7A"/>
    <w:rsid w:val="00E40762"/>
    <w:rsid w:val="00E40E5A"/>
    <w:rsid w:val="00E43BF6"/>
    <w:rsid w:val="00E65D9B"/>
    <w:rsid w:val="00E719C6"/>
    <w:rsid w:val="00E74ED5"/>
    <w:rsid w:val="00E82FDB"/>
    <w:rsid w:val="00E87221"/>
    <w:rsid w:val="00E9117E"/>
    <w:rsid w:val="00E93C17"/>
    <w:rsid w:val="00EC3172"/>
    <w:rsid w:val="00ED55BE"/>
    <w:rsid w:val="00EE262B"/>
    <w:rsid w:val="00EE32BF"/>
    <w:rsid w:val="00EE6DDC"/>
    <w:rsid w:val="00EE7999"/>
    <w:rsid w:val="00F0143A"/>
    <w:rsid w:val="00F05012"/>
    <w:rsid w:val="00F22BF8"/>
    <w:rsid w:val="00F2417C"/>
    <w:rsid w:val="00F2425D"/>
    <w:rsid w:val="00F3209B"/>
    <w:rsid w:val="00F41216"/>
    <w:rsid w:val="00F50DBB"/>
    <w:rsid w:val="00F529E9"/>
    <w:rsid w:val="00F66451"/>
    <w:rsid w:val="00F66B55"/>
    <w:rsid w:val="00F735AD"/>
    <w:rsid w:val="00F84053"/>
    <w:rsid w:val="00F95B11"/>
    <w:rsid w:val="00FA23A1"/>
    <w:rsid w:val="00FB1A80"/>
    <w:rsid w:val="00FC01B1"/>
    <w:rsid w:val="00FC022E"/>
    <w:rsid w:val="00FC04AD"/>
    <w:rsid w:val="00FF4F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1572"/>
  <w15:docId w15:val="{5524FC85-349E-4A84-8E4F-7BC66122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B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B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3B79"/>
    <w:rPr>
      <w:sz w:val="18"/>
      <w:szCs w:val="18"/>
    </w:rPr>
  </w:style>
  <w:style w:type="paragraph" w:styleId="a5">
    <w:name w:val="footer"/>
    <w:basedOn w:val="a"/>
    <w:link w:val="a6"/>
    <w:uiPriority w:val="99"/>
    <w:unhideWhenUsed/>
    <w:rsid w:val="00013B79"/>
    <w:pPr>
      <w:tabs>
        <w:tab w:val="center" w:pos="4153"/>
        <w:tab w:val="right" w:pos="8306"/>
      </w:tabs>
      <w:snapToGrid w:val="0"/>
      <w:jc w:val="left"/>
    </w:pPr>
    <w:rPr>
      <w:sz w:val="18"/>
      <w:szCs w:val="18"/>
    </w:rPr>
  </w:style>
  <w:style w:type="character" w:customStyle="1" w:styleId="a6">
    <w:name w:val="页脚 字符"/>
    <w:basedOn w:val="a0"/>
    <w:link w:val="a5"/>
    <w:uiPriority w:val="99"/>
    <w:rsid w:val="00013B79"/>
    <w:rPr>
      <w:sz w:val="18"/>
      <w:szCs w:val="18"/>
    </w:rPr>
  </w:style>
  <w:style w:type="paragraph" w:customStyle="1" w:styleId="Default">
    <w:name w:val="Default"/>
    <w:rsid w:val="00013B79"/>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Document Map"/>
    <w:basedOn w:val="a"/>
    <w:link w:val="a8"/>
    <w:uiPriority w:val="99"/>
    <w:semiHidden/>
    <w:unhideWhenUsed/>
    <w:rsid w:val="00A307C1"/>
    <w:rPr>
      <w:rFonts w:ascii="宋体"/>
      <w:sz w:val="18"/>
      <w:szCs w:val="18"/>
    </w:rPr>
  </w:style>
  <w:style w:type="character" w:customStyle="1" w:styleId="a8">
    <w:name w:val="文档结构图 字符"/>
    <w:basedOn w:val="a0"/>
    <w:link w:val="a7"/>
    <w:uiPriority w:val="99"/>
    <w:semiHidden/>
    <w:rsid w:val="00A307C1"/>
    <w:rPr>
      <w:rFonts w:ascii="宋体" w:eastAsia="宋体" w:hAnsi="Calibri" w:cs="Times New Roman"/>
      <w:sz w:val="18"/>
      <w:szCs w:val="18"/>
    </w:rPr>
  </w:style>
  <w:style w:type="paragraph" w:styleId="a9">
    <w:name w:val="Date"/>
    <w:basedOn w:val="a"/>
    <w:next w:val="a"/>
    <w:link w:val="aa"/>
    <w:uiPriority w:val="99"/>
    <w:semiHidden/>
    <w:unhideWhenUsed/>
    <w:rsid w:val="004C1F74"/>
    <w:pPr>
      <w:ind w:leftChars="2500" w:left="100"/>
    </w:pPr>
  </w:style>
  <w:style w:type="character" w:customStyle="1" w:styleId="aa">
    <w:name w:val="日期 字符"/>
    <w:basedOn w:val="a0"/>
    <w:link w:val="a9"/>
    <w:uiPriority w:val="99"/>
    <w:semiHidden/>
    <w:rsid w:val="004C1F74"/>
    <w:rPr>
      <w:rFonts w:ascii="Calibri" w:eastAsia="宋体" w:hAnsi="Calibri" w:cs="Times New Roman"/>
    </w:rPr>
  </w:style>
  <w:style w:type="paragraph" w:styleId="ab">
    <w:name w:val="Balloon Text"/>
    <w:basedOn w:val="a"/>
    <w:link w:val="ac"/>
    <w:uiPriority w:val="99"/>
    <w:semiHidden/>
    <w:unhideWhenUsed/>
    <w:rsid w:val="002E3960"/>
    <w:rPr>
      <w:sz w:val="18"/>
      <w:szCs w:val="18"/>
    </w:rPr>
  </w:style>
  <w:style w:type="character" w:customStyle="1" w:styleId="ac">
    <w:name w:val="批注框文本 字符"/>
    <w:basedOn w:val="a0"/>
    <w:link w:val="ab"/>
    <w:uiPriority w:val="99"/>
    <w:semiHidden/>
    <w:rsid w:val="002E3960"/>
    <w:rPr>
      <w:rFonts w:ascii="Calibri" w:eastAsia="宋体" w:hAnsi="Calibri" w:cs="Times New Roman"/>
      <w:sz w:val="18"/>
      <w:szCs w:val="18"/>
    </w:rPr>
  </w:style>
  <w:style w:type="table" w:styleId="ad">
    <w:name w:val="Table Grid"/>
    <w:basedOn w:val="a1"/>
    <w:uiPriority w:val="39"/>
    <w:qFormat/>
    <w:rsid w:val="00755D0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A1522"/>
    <w:rPr>
      <w:sz w:val="21"/>
      <w:szCs w:val="21"/>
    </w:rPr>
  </w:style>
  <w:style w:type="paragraph" w:styleId="af">
    <w:name w:val="annotation text"/>
    <w:basedOn w:val="a"/>
    <w:link w:val="af0"/>
    <w:uiPriority w:val="99"/>
    <w:semiHidden/>
    <w:unhideWhenUsed/>
    <w:rsid w:val="00BA1522"/>
    <w:pPr>
      <w:jc w:val="left"/>
    </w:pPr>
  </w:style>
  <w:style w:type="character" w:customStyle="1" w:styleId="af0">
    <w:name w:val="批注文字 字符"/>
    <w:basedOn w:val="a0"/>
    <w:link w:val="af"/>
    <w:uiPriority w:val="99"/>
    <w:semiHidden/>
    <w:rsid w:val="00BA1522"/>
    <w:rPr>
      <w:rFonts w:ascii="Calibri" w:eastAsia="宋体" w:hAnsi="Calibri" w:cs="Times New Roman"/>
    </w:rPr>
  </w:style>
  <w:style w:type="paragraph" w:styleId="af1">
    <w:name w:val="annotation subject"/>
    <w:basedOn w:val="af"/>
    <w:next w:val="af"/>
    <w:link w:val="af2"/>
    <w:uiPriority w:val="99"/>
    <w:semiHidden/>
    <w:unhideWhenUsed/>
    <w:rsid w:val="00BA1522"/>
    <w:rPr>
      <w:b/>
      <w:bCs/>
    </w:rPr>
  </w:style>
  <w:style w:type="character" w:customStyle="1" w:styleId="af2">
    <w:name w:val="批注主题 字符"/>
    <w:basedOn w:val="af0"/>
    <w:link w:val="af1"/>
    <w:uiPriority w:val="99"/>
    <w:semiHidden/>
    <w:rsid w:val="00BA1522"/>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1452">
      <w:bodyDiv w:val="1"/>
      <w:marLeft w:val="0"/>
      <w:marRight w:val="0"/>
      <w:marTop w:val="0"/>
      <w:marBottom w:val="0"/>
      <w:divBdr>
        <w:top w:val="none" w:sz="0" w:space="0" w:color="auto"/>
        <w:left w:val="none" w:sz="0" w:space="0" w:color="auto"/>
        <w:bottom w:val="none" w:sz="0" w:space="0" w:color="auto"/>
        <w:right w:val="none" w:sz="0" w:space="0" w:color="auto"/>
      </w:divBdr>
      <w:divsChild>
        <w:div w:id="1769766166">
          <w:marLeft w:val="0"/>
          <w:marRight w:val="0"/>
          <w:marTop w:val="0"/>
          <w:marBottom w:val="0"/>
          <w:divBdr>
            <w:top w:val="none" w:sz="0" w:space="0" w:color="auto"/>
            <w:left w:val="none" w:sz="0" w:space="0" w:color="auto"/>
            <w:bottom w:val="none" w:sz="0" w:space="0" w:color="auto"/>
            <w:right w:val="none" w:sz="0" w:space="0" w:color="auto"/>
          </w:divBdr>
        </w:div>
        <w:div w:id="1494293401">
          <w:marLeft w:val="0"/>
          <w:marRight w:val="0"/>
          <w:marTop w:val="0"/>
          <w:marBottom w:val="0"/>
          <w:divBdr>
            <w:top w:val="none" w:sz="0" w:space="0" w:color="auto"/>
            <w:left w:val="none" w:sz="0" w:space="0" w:color="auto"/>
            <w:bottom w:val="none" w:sz="0" w:space="0" w:color="auto"/>
            <w:right w:val="none" w:sz="0" w:space="0" w:color="auto"/>
          </w:divBdr>
        </w:div>
        <w:div w:id="1407461587">
          <w:marLeft w:val="0"/>
          <w:marRight w:val="0"/>
          <w:marTop w:val="0"/>
          <w:marBottom w:val="0"/>
          <w:divBdr>
            <w:top w:val="none" w:sz="0" w:space="0" w:color="auto"/>
            <w:left w:val="none" w:sz="0" w:space="0" w:color="auto"/>
            <w:bottom w:val="none" w:sz="0" w:space="0" w:color="auto"/>
            <w:right w:val="none" w:sz="0" w:space="0" w:color="auto"/>
          </w:divBdr>
        </w:div>
        <w:div w:id="1291742450">
          <w:marLeft w:val="0"/>
          <w:marRight w:val="0"/>
          <w:marTop w:val="0"/>
          <w:marBottom w:val="0"/>
          <w:divBdr>
            <w:top w:val="none" w:sz="0" w:space="0" w:color="auto"/>
            <w:left w:val="none" w:sz="0" w:space="0" w:color="auto"/>
            <w:bottom w:val="none" w:sz="0" w:space="0" w:color="auto"/>
            <w:right w:val="none" w:sz="0" w:space="0" w:color="auto"/>
          </w:divBdr>
        </w:div>
        <w:div w:id="721902800">
          <w:marLeft w:val="0"/>
          <w:marRight w:val="0"/>
          <w:marTop w:val="0"/>
          <w:marBottom w:val="0"/>
          <w:divBdr>
            <w:top w:val="none" w:sz="0" w:space="0" w:color="auto"/>
            <w:left w:val="none" w:sz="0" w:space="0" w:color="auto"/>
            <w:bottom w:val="none" w:sz="0" w:space="0" w:color="auto"/>
            <w:right w:val="none" w:sz="0" w:space="0" w:color="auto"/>
          </w:divBdr>
        </w:div>
        <w:div w:id="1296645183">
          <w:marLeft w:val="0"/>
          <w:marRight w:val="0"/>
          <w:marTop w:val="0"/>
          <w:marBottom w:val="0"/>
          <w:divBdr>
            <w:top w:val="none" w:sz="0" w:space="0" w:color="auto"/>
            <w:left w:val="none" w:sz="0" w:space="0" w:color="auto"/>
            <w:bottom w:val="none" w:sz="0" w:space="0" w:color="auto"/>
            <w:right w:val="none" w:sz="0" w:space="0" w:color="auto"/>
          </w:divBdr>
        </w:div>
        <w:div w:id="1563442288">
          <w:marLeft w:val="0"/>
          <w:marRight w:val="0"/>
          <w:marTop w:val="0"/>
          <w:marBottom w:val="0"/>
          <w:divBdr>
            <w:top w:val="none" w:sz="0" w:space="0" w:color="auto"/>
            <w:left w:val="none" w:sz="0" w:space="0" w:color="auto"/>
            <w:bottom w:val="none" w:sz="0" w:space="0" w:color="auto"/>
            <w:right w:val="none" w:sz="0" w:space="0" w:color="auto"/>
          </w:divBdr>
        </w:div>
        <w:div w:id="799494205">
          <w:marLeft w:val="0"/>
          <w:marRight w:val="0"/>
          <w:marTop w:val="0"/>
          <w:marBottom w:val="0"/>
          <w:divBdr>
            <w:top w:val="none" w:sz="0" w:space="0" w:color="auto"/>
            <w:left w:val="none" w:sz="0" w:space="0" w:color="auto"/>
            <w:bottom w:val="none" w:sz="0" w:space="0" w:color="auto"/>
            <w:right w:val="none" w:sz="0" w:space="0" w:color="auto"/>
          </w:divBdr>
        </w:div>
        <w:div w:id="1310667785">
          <w:marLeft w:val="0"/>
          <w:marRight w:val="0"/>
          <w:marTop w:val="0"/>
          <w:marBottom w:val="0"/>
          <w:divBdr>
            <w:top w:val="none" w:sz="0" w:space="0" w:color="auto"/>
            <w:left w:val="none" w:sz="0" w:space="0" w:color="auto"/>
            <w:bottom w:val="none" w:sz="0" w:space="0" w:color="auto"/>
            <w:right w:val="none" w:sz="0" w:space="0" w:color="auto"/>
          </w:divBdr>
        </w:div>
        <w:div w:id="1612518249">
          <w:marLeft w:val="0"/>
          <w:marRight w:val="0"/>
          <w:marTop w:val="0"/>
          <w:marBottom w:val="0"/>
          <w:divBdr>
            <w:top w:val="none" w:sz="0" w:space="0" w:color="auto"/>
            <w:left w:val="none" w:sz="0" w:space="0" w:color="auto"/>
            <w:bottom w:val="none" w:sz="0" w:space="0" w:color="auto"/>
            <w:right w:val="none" w:sz="0" w:space="0" w:color="auto"/>
          </w:divBdr>
        </w:div>
        <w:div w:id="725373407">
          <w:marLeft w:val="0"/>
          <w:marRight w:val="0"/>
          <w:marTop w:val="0"/>
          <w:marBottom w:val="0"/>
          <w:divBdr>
            <w:top w:val="none" w:sz="0" w:space="0" w:color="auto"/>
            <w:left w:val="none" w:sz="0" w:space="0" w:color="auto"/>
            <w:bottom w:val="none" w:sz="0" w:space="0" w:color="auto"/>
            <w:right w:val="none" w:sz="0" w:space="0" w:color="auto"/>
          </w:divBdr>
        </w:div>
        <w:div w:id="2122336706">
          <w:marLeft w:val="0"/>
          <w:marRight w:val="0"/>
          <w:marTop w:val="0"/>
          <w:marBottom w:val="0"/>
          <w:divBdr>
            <w:top w:val="none" w:sz="0" w:space="0" w:color="auto"/>
            <w:left w:val="none" w:sz="0" w:space="0" w:color="auto"/>
            <w:bottom w:val="none" w:sz="0" w:space="0" w:color="auto"/>
            <w:right w:val="none" w:sz="0" w:space="0" w:color="auto"/>
          </w:divBdr>
        </w:div>
        <w:div w:id="786461824">
          <w:marLeft w:val="0"/>
          <w:marRight w:val="0"/>
          <w:marTop w:val="0"/>
          <w:marBottom w:val="0"/>
          <w:divBdr>
            <w:top w:val="none" w:sz="0" w:space="0" w:color="auto"/>
            <w:left w:val="none" w:sz="0" w:space="0" w:color="auto"/>
            <w:bottom w:val="none" w:sz="0" w:space="0" w:color="auto"/>
            <w:right w:val="none" w:sz="0" w:space="0" w:color="auto"/>
          </w:divBdr>
        </w:div>
        <w:div w:id="240874498">
          <w:marLeft w:val="0"/>
          <w:marRight w:val="0"/>
          <w:marTop w:val="0"/>
          <w:marBottom w:val="0"/>
          <w:divBdr>
            <w:top w:val="none" w:sz="0" w:space="0" w:color="auto"/>
            <w:left w:val="none" w:sz="0" w:space="0" w:color="auto"/>
            <w:bottom w:val="none" w:sz="0" w:space="0" w:color="auto"/>
            <w:right w:val="none" w:sz="0" w:space="0" w:color="auto"/>
          </w:divBdr>
        </w:div>
        <w:div w:id="370889153">
          <w:marLeft w:val="0"/>
          <w:marRight w:val="0"/>
          <w:marTop w:val="0"/>
          <w:marBottom w:val="0"/>
          <w:divBdr>
            <w:top w:val="none" w:sz="0" w:space="0" w:color="auto"/>
            <w:left w:val="none" w:sz="0" w:space="0" w:color="auto"/>
            <w:bottom w:val="none" w:sz="0" w:space="0" w:color="auto"/>
            <w:right w:val="none" w:sz="0" w:space="0" w:color="auto"/>
          </w:divBdr>
        </w:div>
        <w:div w:id="2069183907">
          <w:marLeft w:val="0"/>
          <w:marRight w:val="0"/>
          <w:marTop w:val="0"/>
          <w:marBottom w:val="0"/>
          <w:divBdr>
            <w:top w:val="none" w:sz="0" w:space="0" w:color="auto"/>
            <w:left w:val="none" w:sz="0" w:space="0" w:color="auto"/>
            <w:bottom w:val="none" w:sz="0" w:space="0" w:color="auto"/>
            <w:right w:val="none" w:sz="0" w:space="0" w:color="auto"/>
          </w:divBdr>
        </w:div>
        <w:div w:id="553154956">
          <w:marLeft w:val="0"/>
          <w:marRight w:val="0"/>
          <w:marTop w:val="0"/>
          <w:marBottom w:val="0"/>
          <w:divBdr>
            <w:top w:val="none" w:sz="0" w:space="0" w:color="auto"/>
            <w:left w:val="none" w:sz="0" w:space="0" w:color="auto"/>
            <w:bottom w:val="none" w:sz="0" w:space="0" w:color="auto"/>
            <w:right w:val="none" w:sz="0" w:space="0" w:color="auto"/>
          </w:divBdr>
        </w:div>
        <w:div w:id="696127828">
          <w:marLeft w:val="0"/>
          <w:marRight w:val="0"/>
          <w:marTop w:val="0"/>
          <w:marBottom w:val="0"/>
          <w:divBdr>
            <w:top w:val="none" w:sz="0" w:space="0" w:color="auto"/>
            <w:left w:val="none" w:sz="0" w:space="0" w:color="auto"/>
            <w:bottom w:val="none" w:sz="0" w:space="0" w:color="auto"/>
            <w:right w:val="none" w:sz="0" w:space="0" w:color="auto"/>
          </w:divBdr>
        </w:div>
        <w:div w:id="1366828323">
          <w:marLeft w:val="0"/>
          <w:marRight w:val="0"/>
          <w:marTop w:val="0"/>
          <w:marBottom w:val="0"/>
          <w:divBdr>
            <w:top w:val="none" w:sz="0" w:space="0" w:color="auto"/>
            <w:left w:val="none" w:sz="0" w:space="0" w:color="auto"/>
            <w:bottom w:val="none" w:sz="0" w:space="0" w:color="auto"/>
            <w:right w:val="none" w:sz="0" w:space="0" w:color="auto"/>
          </w:divBdr>
        </w:div>
        <w:div w:id="928273658">
          <w:marLeft w:val="0"/>
          <w:marRight w:val="0"/>
          <w:marTop w:val="0"/>
          <w:marBottom w:val="0"/>
          <w:divBdr>
            <w:top w:val="none" w:sz="0" w:space="0" w:color="auto"/>
            <w:left w:val="none" w:sz="0" w:space="0" w:color="auto"/>
            <w:bottom w:val="none" w:sz="0" w:space="0" w:color="auto"/>
            <w:right w:val="none" w:sz="0" w:space="0" w:color="auto"/>
          </w:divBdr>
        </w:div>
        <w:div w:id="510070642">
          <w:marLeft w:val="0"/>
          <w:marRight w:val="0"/>
          <w:marTop w:val="0"/>
          <w:marBottom w:val="0"/>
          <w:divBdr>
            <w:top w:val="none" w:sz="0" w:space="0" w:color="auto"/>
            <w:left w:val="none" w:sz="0" w:space="0" w:color="auto"/>
            <w:bottom w:val="none" w:sz="0" w:space="0" w:color="auto"/>
            <w:right w:val="none" w:sz="0" w:space="0" w:color="auto"/>
          </w:divBdr>
        </w:div>
      </w:divsChild>
    </w:div>
    <w:div w:id="465046421">
      <w:bodyDiv w:val="1"/>
      <w:marLeft w:val="0"/>
      <w:marRight w:val="0"/>
      <w:marTop w:val="0"/>
      <w:marBottom w:val="0"/>
      <w:divBdr>
        <w:top w:val="none" w:sz="0" w:space="0" w:color="auto"/>
        <w:left w:val="none" w:sz="0" w:space="0" w:color="auto"/>
        <w:bottom w:val="none" w:sz="0" w:space="0" w:color="auto"/>
        <w:right w:val="none" w:sz="0" w:space="0" w:color="auto"/>
      </w:divBdr>
      <w:divsChild>
        <w:div w:id="802887234">
          <w:marLeft w:val="0"/>
          <w:marRight w:val="0"/>
          <w:marTop w:val="0"/>
          <w:marBottom w:val="0"/>
          <w:divBdr>
            <w:top w:val="none" w:sz="0" w:space="0" w:color="auto"/>
            <w:left w:val="none" w:sz="0" w:space="0" w:color="auto"/>
            <w:bottom w:val="none" w:sz="0" w:space="0" w:color="auto"/>
            <w:right w:val="none" w:sz="0" w:space="0" w:color="auto"/>
          </w:divBdr>
        </w:div>
        <w:div w:id="1736901780">
          <w:marLeft w:val="0"/>
          <w:marRight w:val="0"/>
          <w:marTop w:val="0"/>
          <w:marBottom w:val="0"/>
          <w:divBdr>
            <w:top w:val="none" w:sz="0" w:space="0" w:color="auto"/>
            <w:left w:val="none" w:sz="0" w:space="0" w:color="auto"/>
            <w:bottom w:val="none" w:sz="0" w:space="0" w:color="auto"/>
            <w:right w:val="none" w:sz="0" w:space="0" w:color="auto"/>
          </w:divBdr>
        </w:div>
        <w:div w:id="749935532">
          <w:marLeft w:val="0"/>
          <w:marRight w:val="0"/>
          <w:marTop w:val="0"/>
          <w:marBottom w:val="0"/>
          <w:divBdr>
            <w:top w:val="none" w:sz="0" w:space="0" w:color="auto"/>
            <w:left w:val="none" w:sz="0" w:space="0" w:color="auto"/>
            <w:bottom w:val="none" w:sz="0" w:space="0" w:color="auto"/>
            <w:right w:val="none" w:sz="0" w:space="0" w:color="auto"/>
          </w:divBdr>
        </w:div>
        <w:div w:id="629749053">
          <w:marLeft w:val="0"/>
          <w:marRight w:val="0"/>
          <w:marTop w:val="0"/>
          <w:marBottom w:val="0"/>
          <w:divBdr>
            <w:top w:val="none" w:sz="0" w:space="0" w:color="auto"/>
            <w:left w:val="none" w:sz="0" w:space="0" w:color="auto"/>
            <w:bottom w:val="none" w:sz="0" w:space="0" w:color="auto"/>
            <w:right w:val="none" w:sz="0" w:space="0" w:color="auto"/>
          </w:divBdr>
        </w:div>
        <w:div w:id="91821842">
          <w:marLeft w:val="0"/>
          <w:marRight w:val="0"/>
          <w:marTop w:val="0"/>
          <w:marBottom w:val="0"/>
          <w:divBdr>
            <w:top w:val="none" w:sz="0" w:space="0" w:color="auto"/>
            <w:left w:val="none" w:sz="0" w:space="0" w:color="auto"/>
            <w:bottom w:val="none" w:sz="0" w:space="0" w:color="auto"/>
            <w:right w:val="none" w:sz="0" w:space="0" w:color="auto"/>
          </w:divBdr>
        </w:div>
      </w:divsChild>
    </w:div>
    <w:div w:id="553543775">
      <w:bodyDiv w:val="1"/>
      <w:marLeft w:val="0"/>
      <w:marRight w:val="0"/>
      <w:marTop w:val="0"/>
      <w:marBottom w:val="0"/>
      <w:divBdr>
        <w:top w:val="none" w:sz="0" w:space="0" w:color="auto"/>
        <w:left w:val="none" w:sz="0" w:space="0" w:color="auto"/>
        <w:bottom w:val="none" w:sz="0" w:space="0" w:color="auto"/>
        <w:right w:val="none" w:sz="0" w:space="0" w:color="auto"/>
      </w:divBdr>
      <w:divsChild>
        <w:div w:id="228274869">
          <w:marLeft w:val="0"/>
          <w:marRight w:val="0"/>
          <w:marTop w:val="0"/>
          <w:marBottom w:val="0"/>
          <w:divBdr>
            <w:top w:val="none" w:sz="0" w:space="0" w:color="auto"/>
            <w:left w:val="none" w:sz="0" w:space="0" w:color="auto"/>
            <w:bottom w:val="none" w:sz="0" w:space="0" w:color="auto"/>
            <w:right w:val="none" w:sz="0" w:space="0" w:color="auto"/>
          </w:divBdr>
        </w:div>
        <w:div w:id="1507557056">
          <w:marLeft w:val="0"/>
          <w:marRight w:val="0"/>
          <w:marTop w:val="0"/>
          <w:marBottom w:val="0"/>
          <w:divBdr>
            <w:top w:val="none" w:sz="0" w:space="0" w:color="auto"/>
            <w:left w:val="none" w:sz="0" w:space="0" w:color="auto"/>
            <w:bottom w:val="none" w:sz="0" w:space="0" w:color="auto"/>
            <w:right w:val="none" w:sz="0" w:space="0" w:color="auto"/>
          </w:divBdr>
        </w:div>
        <w:div w:id="1183058888">
          <w:marLeft w:val="0"/>
          <w:marRight w:val="0"/>
          <w:marTop w:val="0"/>
          <w:marBottom w:val="0"/>
          <w:divBdr>
            <w:top w:val="none" w:sz="0" w:space="0" w:color="auto"/>
            <w:left w:val="none" w:sz="0" w:space="0" w:color="auto"/>
            <w:bottom w:val="none" w:sz="0" w:space="0" w:color="auto"/>
            <w:right w:val="none" w:sz="0" w:space="0" w:color="auto"/>
          </w:divBdr>
        </w:div>
        <w:div w:id="2051152471">
          <w:marLeft w:val="0"/>
          <w:marRight w:val="0"/>
          <w:marTop w:val="0"/>
          <w:marBottom w:val="0"/>
          <w:divBdr>
            <w:top w:val="none" w:sz="0" w:space="0" w:color="auto"/>
            <w:left w:val="none" w:sz="0" w:space="0" w:color="auto"/>
            <w:bottom w:val="none" w:sz="0" w:space="0" w:color="auto"/>
            <w:right w:val="none" w:sz="0" w:space="0" w:color="auto"/>
          </w:divBdr>
        </w:div>
        <w:div w:id="505021724">
          <w:marLeft w:val="0"/>
          <w:marRight w:val="0"/>
          <w:marTop w:val="0"/>
          <w:marBottom w:val="0"/>
          <w:divBdr>
            <w:top w:val="none" w:sz="0" w:space="0" w:color="auto"/>
            <w:left w:val="none" w:sz="0" w:space="0" w:color="auto"/>
            <w:bottom w:val="none" w:sz="0" w:space="0" w:color="auto"/>
            <w:right w:val="none" w:sz="0" w:space="0" w:color="auto"/>
          </w:divBdr>
        </w:div>
        <w:div w:id="499589578">
          <w:marLeft w:val="0"/>
          <w:marRight w:val="0"/>
          <w:marTop w:val="0"/>
          <w:marBottom w:val="0"/>
          <w:divBdr>
            <w:top w:val="none" w:sz="0" w:space="0" w:color="auto"/>
            <w:left w:val="none" w:sz="0" w:space="0" w:color="auto"/>
            <w:bottom w:val="none" w:sz="0" w:space="0" w:color="auto"/>
            <w:right w:val="none" w:sz="0" w:space="0" w:color="auto"/>
          </w:divBdr>
        </w:div>
        <w:div w:id="1356232617">
          <w:marLeft w:val="0"/>
          <w:marRight w:val="0"/>
          <w:marTop w:val="0"/>
          <w:marBottom w:val="0"/>
          <w:divBdr>
            <w:top w:val="none" w:sz="0" w:space="0" w:color="auto"/>
            <w:left w:val="none" w:sz="0" w:space="0" w:color="auto"/>
            <w:bottom w:val="none" w:sz="0" w:space="0" w:color="auto"/>
            <w:right w:val="none" w:sz="0" w:space="0" w:color="auto"/>
          </w:divBdr>
        </w:div>
        <w:div w:id="887882259">
          <w:marLeft w:val="0"/>
          <w:marRight w:val="0"/>
          <w:marTop w:val="0"/>
          <w:marBottom w:val="0"/>
          <w:divBdr>
            <w:top w:val="none" w:sz="0" w:space="0" w:color="auto"/>
            <w:left w:val="none" w:sz="0" w:space="0" w:color="auto"/>
            <w:bottom w:val="none" w:sz="0" w:space="0" w:color="auto"/>
            <w:right w:val="none" w:sz="0" w:space="0" w:color="auto"/>
          </w:divBdr>
        </w:div>
        <w:div w:id="585116971">
          <w:marLeft w:val="0"/>
          <w:marRight w:val="0"/>
          <w:marTop w:val="0"/>
          <w:marBottom w:val="0"/>
          <w:divBdr>
            <w:top w:val="none" w:sz="0" w:space="0" w:color="auto"/>
            <w:left w:val="none" w:sz="0" w:space="0" w:color="auto"/>
            <w:bottom w:val="none" w:sz="0" w:space="0" w:color="auto"/>
            <w:right w:val="none" w:sz="0" w:space="0" w:color="auto"/>
          </w:divBdr>
        </w:div>
        <w:div w:id="1491823415">
          <w:marLeft w:val="0"/>
          <w:marRight w:val="0"/>
          <w:marTop w:val="0"/>
          <w:marBottom w:val="0"/>
          <w:divBdr>
            <w:top w:val="none" w:sz="0" w:space="0" w:color="auto"/>
            <w:left w:val="none" w:sz="0" w:space="0" w:color="auto"/>
            <w:bottom w:val="none" w:sz="0" w:space="0" w:color="auto"/>
            <w:right w:val="none" w:sz="0" w:space="0" w:color="auto"/>
          </w:divBdr>
        </w:div>
        <w:div w:id="1430470069">
          <w:marLeft w:val="0"/>
          <w:marRight w:val="0"/>
          <w:marTop w:val="0"/>
          <w:marBottom w:val="0"/>
          <w:divBdr>
            <w:top w:val="none" w:sz="0" w:space="0" w:color="auto"/>
            <w:left w:val="none" w:sz="0" w:space="0" w:color="auto"/>
            <w:bottom w:val="none" w:sz="0" w:space="0" w:color="auto"/>
            <w:right w:val="none" w:sz="0" w:space="0" w:color="auto"/>
          </w:divBdr>
        </w:div>
        <w:div w:id="1353607811">
          <w:marLeft w:val="0"/>
          <w:marRight w:val="0"/>
          <w:marTop w:val="0"/>
          <w:marBottom w:val="0"/>
          <w:divBdr>
            <w:top w:val="none" w:sz="0" w:space="0" w:color="auto"/>
            <w:left w:val="none" w:sz="0" w:space="0" w:color="auto"/>
            <w:bottom w:val="none" w:sz="0" w:space="0" w:color="auto"/>
            <w:right w:val="none" w:sz="0" w:space="0" w:color="auto"/>
          </w:divBdr>
        </w:div>
        <w:div w:id="1192500054">
          <w:marLeft w:val="0"/>
          <w:marRight w:val="0"/>
          <w:marTop w:val="0"/>
          <w:marBottom w:val="0"/>
          <w:divBdr>
            <w:top w:val="none" w:sz="0" w:space="0" w:color="auto"/>
            <w:left w:val="none" w:sz="0" w:space="0" w:color="auto"/>
            <w:bottom w:val="none" w:sz="0" w:space="0" w:color="auto"/>
            <w:right w:val="none" w:sz="0" w:space="0" w:color="auto"/>
          </w:divBdr>
        </w:div>
        <w:div w:id="1237280038">
          <w:marLeft w:val="0"/>
          <w:marRight w:val="0"/>
          <w:marTop w:val="0"/>
          <w:marBottom w:val="0"/>
          <w:divBdr>
            <w:top w:val="none" w:sz="0" w:space="0" w:color="auto"/>
            <w:left w:val="none" w:sz="0" w:space="0" w:color="auto"/>
            <w:bottom w:val="none" w:sz="0" w:space="0" w:color="auto"/>
            <w:right w:val="none" w:sz="0" w:space="0" w:color="auto"/>
          </w:divBdr>
        </w:div>
        <w:div w:id="443422011">
          <w:marLeft w:val="0"/>
          <w:marRight w:val="0"/>
          <w:marTop w:val="0"/>
          <w:marBottom w:val="0"/>
          <w:divBdr>
            <w:top w:val="none" w:sz="0" w:space="0" w:color="auto"/>
            <w:left w:val="none" w:sz="0" w:space="0" w:color="auto"/>
            <w:bottom w:val="none" w:sz="0" w:space="0" w:color="auto"/>
            <w:right w:val="none" w:sz="0" w:space="0" w:color="auto"/>
          </w:divBdr>
        </w:div>
        <w:div w:id="186871507">
          <w:marLeft w:val="0"/>
          <w:marRight w:val="0"/>
          <w:marTop w:val="0"/>
          <w:marBottom w:val="0"/>
          <w:divBdr>
            <w:top w:val="none" w:sz="0" w:space="0" w:color="auto"/>
            <w:left w:val="none" w:sz="0" w:space="0" w:color="auto"/>
            <w:bottom w:val="none" w:sz="0" w:space="0" w:color="auto"/>
            <w:right w:val="none" w:sz="0" w:space="0" w:color="auto"/>
          </w:divBdr>
        </w:div>
        <w:div w:id="927347505">
          <w:marLeft w:val="0"/>
          <w:marRight w:val="0"/>
          <w:marTop w:val="0"/>
          <w:marBottom w:val="0"/>
          <w:divBdr>
            <w:top w:val="none" w:sz="0" w:space="0" w:color="auto"/>
            <w:left w:val="none" w:sz="0" w:space="0" w:color="auto"/>
            <w:bottom w:val="none" w:sz="0" w:space="0" w:color="auto"/>
            <w:right w:val="none" w:sz="0" w:space="0" w:color="auto"/>
          </w:divBdr>
        </w:div>
        <w:div w:id="2097171117">
          <w:marLeft w:val="0"/>
          <w:marRight w:val="0"/>
          <w:marTop w:val="0"/>
          <w:marBottom w:val="0"/>
          <w:divBdr>
            <w:top w:val="none" w:sz="0" w:space="0" w:color="auto"/>
            <w:left w:val="none" w:sz="0" w:space="0" w:color="auto"/>
            <w:bottom w:val="none" w:sz="0" w:space="0" w:color="auto"/>
            <w:right w:val="none" w:sz="0" w:space="0" w:color="auto"/>
          </w:divBdr>
        </w:div>
        <w:div w:id="1717510174">
          <w:marLeft w:val="0"/>
          <w:marRight w:val="0"/>
          <w:marTop w:val="0"/>
          <w:marBottom w:val="0"/>
          <w:divBdr>
            <w:top w:val="none" w:sz="0" w:space="0" w:color="auto"/>
            <w:left w:val="none" w:sz="0" w:space="0" w:color="auto"/>
            <w:bottom w:val="none" w:sz="0" w:space="0" w:color="auto"/>
            <w:right w:val="none" w:sz="0" w:space="0" w:color="auto"/>
          </w:divBdr>
        </w:div>
        <w:div w:id="844905203">
          <w:marLeft w:val="0"/>
          <w:marRight w:val="0"/>
          <w:marTop w:val="0"/>
          <w:marBottom w:val="0"/>
          <w:divBdr>
            <w:top w:val="none" w:sz="0" w:space="0" w:color="auto"/>
            <w:left w:val="none" w:sz="0" w:space="0" w:color="auto"/>
            <w:bottom w:val="none" w:sz="0" w:space="0" w:color="auto"/>
            <w:right w:val="none" w:sz="0" w:space="0" w:color="auto"/>
          </w:divBdr>
        </w:div>
        <w:div w:id="533423018">
          <w:marLeft w:val="0"/>
          <w:marRight w:val="0"/>
          <w:marTop w:val="0"/>
          <w:marBottom w:val="0"/>
          <w:divBdr>
            <w:top w:val="none" w:sz="0" w:space="0" w:color="auto"/>
            <w:left w:val="none" w:sz="0" w:space="0" w:color="auto"/>
            <w:bottom w:val="none" w:sz="0" w:space="0" w:color="auto"/>
            <w:right w:val="none" w:sz="0" w:space="0" w:color="auto"/>
          </w:divBdr>
        </w:div>
        <w:div w:id="177041814">
          <w:marLeft w:val="0"/>
          <w:marRight w:val="0"/>
          <w:marTop w:val="0"/>
          <w:marBottom w:val="0"/>
          <w:divBdr>
            <w:top w:val="none" w:sz="0" w:space="0" w:color="auto"/>
            <w:left w:val="none" w:sz="0" w:space="0" w:color="auto"/>
            <w:bottom w:val="none" w:sz="0" w:space="0" w:color="auto"/>
            <w:right w:val="none" w:sz="0" w:space="0" w:color="auto"/>
          </w:divBdr>
        </w:div>
        <w:div w:id="588849196">
          <w:marLeft w:val="0"/>
          <w:marRight w:val="0"/>
          <w:marTop w:val="0"/>
          <w:marBottom w:val="0"/>
          <w:divBdr>
            <w:top w:val="none" w:sz="0" w:space="0" w:color="auto"/>
            <w:left w:val="none" w:sz="0" w:space="0" w:color="auto"/>
            <w:bottom w:val="none" w:sz="0" w:space="0" w:color="auto"/>
            <w:right w:val="none" w:sz="0" w:space="0" w:color="auto"/>
          </w:divBdr>
        </w:div>
        <w:div w:id="1454325110">
          <w:marLeft w:val="0"/>
          <w:marRight w:val="0"/>
          <w:marTop w:val="0"/>
          <w:marBottom w:val="0"/>
          <w:divBdr>
            <w:top w:val="none" w:sz="0" w:space="0" w:color="auto"/>
            <w:left w:val="none" w:sz="0" w:space="0" w:color="auto"/>
            <w:bottom w:val="none" w:sz="0" w:space="0" w:color="auto"/>
            <w:right w:val="none" w:sz="0" w:space="0" w:color="auto"/>
          </w:divBdr>
        </w:div>
        <w:div w:id="1915705417">
          <w:marLeft w:val="0"/>
          <w:marRight w:val="0"/>
          <w:marTop w:val="0"/>
          <w:marBottom w:val="0"/>
          <w:divBdr>
            <w:top w:val="none" w:sz="0" w:space="0" w:color="auto"/>
            <w:left w:val="none" w:sz="0" w:space="0" w:color="auto"/>
            <w:bottom w:val="none" w:sz="0" w:space="0" w:color="auto"/>
            <w:right w:val="none" w:sz="0" w:space="0" w:color="auto"/>
          </w:divBdr>
        </w:div>
        <w:div w:id="46032042">
          <w:marLeft w:val="0"/>
          <w:marRight w:val="0"/>
          <w:marTop w:val="0"/>
          <w:marBottom w:val="0"/>
          <w:divBdr>
            <w:top w:val="none" w:sz="0" w:space="0" w:color="auto"/>
            <w:left w:val="none" w:sz="0" w:space="0" w:color="auto"/>
            <w:bottom w:val="none" w:sz="0" w:space="0" w:color="auto"/>
            <w:right w:val="none" w:sz="0" w:space="0" w:color="auto"/>
          </w:divBdr>
        </w:div>
        <w:div w:id="1924098382">
          <w:marLeft w:val="0"/>
          <w:marRight w:val="0"/>
          <w:marTop w:val="0"/>
          <w:marBottom w:val="0"/>
          <w:divBdr>
            <w:top w:val="none" w:sz="0" w:space="0" w:color="auto"/>
            <w:left w:val="none" w:sz="0" w:space="0" w:color="auto"/>
            <w:bottom w:val="none" w:sz="0" w:space="0" w:color="auto"/>
            <w:right w:val="none" w:sz="0" w:space="0" w:color="auto"/>
          </w:divBdr>
        </w:div>
        <w:div w:id="1863857322">
          <w:marLeft w:val="0"/>
          <w:marRight w:val="0"/>
          <w:marTop w:val="0"/>
          <w:marBottom w:val="0"/>
          <w:divBdr>
            <w:top w:val="none" w:sz="0" w:space="0" w:color="auto"/>
            <w:left w:val="none" w:sz="0" w:space="0" w:color="auto"/>
            <w:bottom w:val="none" w:sz="0" w:space="0" w:color="auto"/>
            <w:right w:val="none" w:sz="0" w:space="0" w:color="auto"/>
          </w:divBdr>
        </w:div>
        <w:div w:id="2092699757">
          <w:marLeft w:val="0"/>
          <w:marRight w:val="0"/>
          <w:marTop w:val="0"/>
          <w:marBottom w:val="0"/>
          <w:divBdr>
            <w:top w:val="none" w:sz="0" w:space="0" w:color="auto"/>
            <w:left w:val="none" w:sz="0" w:space="0" w:color="auto"/>
            <w:bottom w:val="none" w:sz="0" w:space="0" w:color="auto"/>
            <w:right w:val="none" w:sz="0" w:space="0" w:color="auto"/>
          </w:divBdr>
        </w:div>
        <w:div w:id="595288779">
          <w:marLeft w:val="0"/>
          <w:marRight w:val="0"/>
          <w:marTop w:val="0"/>
          <w:marBottom w:val="0"/>
          <w:divBdr>
            <w:top w:val="none" w:sz="0" w:space="0" w:color="auto"/>
            <w:left w:val="none" w:sz="0" w:space="0" w:color="auto"/>
            <w:bottom w:val="none" w:sz="0" w:space="0" w:color="auto"/>
            <w:right w:val="none" w:sz="0" w:space="0" w:color="auto"/>
          </w:divBdr>
        </w:div>
        <w:div w:id="928346239">
          <w:marLeft w:val="0"/>
          <w:marRight w:val="0"/>
          <w:marTop w:val="0"/>
          <w:marBottom w:val="0"/>
          <w:divBdr>
            <w:top w:val="none" w:sz="0" w:space="0" w:color="auto"/>
            <w:left w:val="none" w:sz="0" w:space="0" w:color="auto"/>
            <w:bottom w:val="none" w:sz="0" w:space="0" w:color="auto"/>
            <w:right w:val="none" w:sz="0" w:space="0" w:color="auto"/>
          </w:divBdr>
        </w:div>
        <w:div w:id="1566600235">
          <w:marLeft w:val="0"/>
          <w:marRight w:val="0"/>
          <w:marTop w:val="0"/>
          <w:marBottom w:val="0"/>
          <w:divBdr>
            <w:top w:val="none" w:sz="0" w:space="0" w:color="auto"/>
            <w:left w:val="none" w:sz="0" w:space="0" w:color="auto"/>
            <w:bottom w:val="none" w:sz="0" w:space="0" w:color="auto"/>
            <w:right w:val="none" w:sz="0" w:space="0" w:color="auto"/>
          </w:divBdr>
        </w:div>
        <w:div w:id="1567840985">
          <w:marLeft w:val="0"/>
          <w:marRight w:val="0"/>
          <w:marTop w:val="0"/>
          <w:marBottom w:val="0"/>
          <w:divBdr>
            <w:top w:val="none" w:sz="0" w:space="0" w:color="auto"/>
            <w:left w:val="none" w:sz="0" w:space="0" w:color="auto"/>
            <w:bottom w:val="none" w:sz="0" w:space="0" w:color="auto"/>
            <w:right w:val="none" w:sz="0" w:space="0" w:color="auto"/>
          </w:divBdr>
        </w:div>
        <w:div w:id="1704481549">
          <w:marLeft w:val="0"/>
          <w:marRight w:val="0"/>
          <w:marTop w:val="0"/>
          <w:marBottom w:val="0"/>
          <w:divBdr>
            <w:top w:val="none" w:sz="0" w:space="0" w:color="auto"/>
            <w:left w:val="none" w:sz="0" w:space="0" w:color="auto"/>
            <w:bottom w:val="none" w:sz="0" w:space="0" w:color="auto"/>
            <w:right w:val="none" w:sz="0" w:space="0" w:color="auto"/>
          </w:divBdr>
        </w:div>
        <w:div w:id="882718890">
          <w:marLeft w:val="0"/>
          <w:marRight w:val="0"/>
          <w:marTop w:val="0"/>
          <w:marBottom w:val="0"/>
          <w:divBdr>
            <w:top w:val="none" w:sz="0" w:space="0" w:color="auto"/>
            <w:left w:val="none" w:sz="0" w:space="0" w:color="auto"/>
            <w:bottom w:val="none" w:sz="0" w:space="0" w:color="auto"/>
            <w:right w:val="none" w:sz="0" w:space="0" w:color="auto"/>
          </w:divBdr>
        </w:div>
        <w:div w:id="1489664032">
          <w:marLeft w:val="0"/>
          <w:marRight w:val="0"/>
          <w:marTop w:val="0"/>
          <w:marBottom w:val="0"/>
          <w:divBdr>
            <w:top w:val="none" w:sz="0" w:space="0" w:color="auto"/>
            <w:left w:val="none" w:sz="0" w:space="0" w:color="auto"/>
            <w:bottom w:val="none" w:sz="0" w:space="0" w:color="auto"/>
            <w:right w:val="none" w:sz="0" w:space="0" w:color="auto"/>
          </w:divBdr>
        </w:div>
        <w:div w:id="2249212">
          <w:marLeft w:val="0"/>
          <w:marRight w:val="0"/>
          <w:marTop w:val="0"/>
          <w:marBottom w:val="0"/>
          <w:divBdr>
            <w:top w:val="none" w:sz="0" w:space="0" w:color="auto"/>
            <w:left w:val="none" w:sz="0" w:space="0" w:color="auto"/>
            <w:bottom w:val="none" w:sz="0" w:space="0" w:color="auto"/>
            <w:right w:val="none" w:sz="0" w:space="0" w:color="auto"/>
          </w:divBdr>
        </w:div>
        <w:div w:id="1471438700">
          <w:marLeft w:val="0"/>
          <w:marRight w:val="0"/>
          <w:marTop w:val="0"/>
          <w:marBottom w:val="0"/>
          <w:divBdr>
            <w:top w:val="none" w:sz="0" w:space="0" w:color="auto"/>
            <w:left w:val="none" w:sz="0" w:space="0" w:color="auto"/>
            <w:bottom w:val="none" w:sz="0" w:space="0" w:color="auto"/>
            <w:right w:val="none" w:sz="0" w:space="0" w:color="auto"/>
          </w:divBdr>
        </w:div>
        <w:div w:id="1474104667">
          <w:marLeft w:val="0"/>
          <w:marRight w:val="0"/>
          <w:marTop w:val="0"/>
          <w:marBottom w:val="0"/>
          <w:divBdr>
            <w:top w:val="none" w:sz="0" w:space="0" w:color="auto"/>
            <w:left w:val="none" w:sz="0" w:space="0" w:color="auto"/>
            <w:bottom w:val="none" w:sz="0" w:space="0" w:color="auto"/>
            <w:right w:val="none" w:sz="0" w:space="0" w:color="auto"/>
          </w:divBdr>
        </w:div>
        <w:div w:id="1629631347">
          <w:marLeft w:val="0"/>
          <w:marRight w:val="0"/>
          <w:marTop w:val="0"/>
          <w:marBottom w:val="0"/>
          <w:divBdr>
            <w:top w:val="none" w:sz="0" w:space="0" w:color="auto"/>
            <w:left w:val="none" w:sz="0" w:space="0" w:color="auto"/>
            <w:bottom w:val="none" w:sz="0" w:space="0" w:color="auto"/>
            <w:right w:val="none" w:sz="0" w:space="0" w:color="auto"/>
          </w:divBdr>
        </w:div>
        <w:div w:id="1684167532">
          <w:marLeft w:val="0"/>
          <w:marRight w:val="0"/>
          <w:marTop w:val="0"/>
          <w:marBottom w:val="0"/>
          <w:divBdr>
            <w:top w:val="none" w:sz="0" w:space="0" w:color="auto"/>
            <w:left w:val="none" w:sz="0" w:space="0" w:color="auto"/>
            <w:bottom w:val="none" w:sz="0" w:space="0" w:color="auto"/>
            <w:right w:val="none" w:sz="0" w:space="0" w:color="auto"/>
          </w:divBdr>
        </w:div>
        <w:div w:id="1841311449">
          <w:marLeft w:val="0"/>
          <w:marRight w:val="0"/>
          <w:marTop w:val="0"/>
          <w:marBottom w:val="0"/>
          <w:divBdr>
            <w:top w:val="none" w:sz="0" w:space="0" w:color="auto"/>
            <w:left w:val="none" w:sz="0" w:space="0" w:color="auto"/>
            <w:bottom w:val="none" w:sz="0" w:space="0" w:color="auto"/>
            <w:right w:val="none" w:sz="0" w:space="0" w:color="auto"/>
          </w:divBdr>
        </w:div>
        <w:div w:id="1673609278">
          <w:marLeft w:val="0"/>
          <w:marRight w:val="0"/>
          <w:marTop w:val="0"/>
          <w:marBottom w:val="0"/>
          <w:divBdr>
            <w:top w:val="none" w:sz="0" w:space="0" w:color="auto"/>
            <w:left w:val="none" w:sz="0" w:space="0" w:color="auto"/>
            <w:bottom w:val="none" w:sz="0" w:space="0" w:color="auto"/>
            <w:right w:val="none" w:sz="0" w:space="0" w:color="auto"/>
          </w:divBdr>
        </w:div>
      </w:divsChild>
    </w:div>
    <w:div w:id="563300053">
      <w:bodyDiv w:val="1"/>
      <w:marLeft w:val="0"/>
      <w:marRight w:val="0"/>
      <w:marTop w:val="0"/>
      <w:marBottom w:val="0"/>
      <w:divBdr>
        <w:top w:val="none" w:sz="0" w:space="0" w:color="auto"/>
        <w:left w:val="none" w:sz="0" w:space="0" w:color="auto"/>
        <w:bottom w:val="none" w:sz="0" w:space="0" w:color="auto"/>
        <w:right w:val="none" w:sz="0" w:space="0" w:color="auto"/>
      </w:divBdr>
      <w:divsChild>
        <w:div w:id="17315252">
          <w:marLeft w:val="0"/>
          <w:marRight w:val="0"/>
          <w:marTop w:val="0"/>
          <w:marBottom w:val="0"/>
          <w:divBdr>
            <w:top w:val="none" w:sz="0" w:space="0" w:color="auto"/>
            <w:left w:val="none" w:sz="0" w:space="0" w:color="auto"/>
            <w:bottom w:val="none" w:sz="0" w:space="0" w:color="auto"/>
            <w:right w:val="none" w:sz="0" w:space="0" w:color="auto"/>
          </w:divBdr>
        </w:div>
        <w:div w:id="1074009162">
          <w:marLeft w:val="0"/>
          <w:marRight w:val="0"/>
          <w:marTop w:val="0"/>
          <w:marBottom w:val="0"/>
          <w:divBdr>
            <w:top w:val="none" w:sz="0" w:space="0" w:color="auto"/>
            <w:left w:val="none" w:sz="0" w:space="0" w:color="auto"/>
            <w:bottom w:val="none" w:sz="0" w:space="0" w:color="auto"/>
            <w:right w:val="none" w:sz="0" w:space="0" w:color="auto"/>
          </w:divBdr>
        </w:div>
        <w:div w:id="1442913332">
          <w:marLeft w:val="0"/>
          <w:marRight w:val="0"/>
          <w:marTop w:val="0"/>
          <w:marBottom w:val="0"/>
          <w:divBdr>
            <w:top w:val="none" w:sz="0" w:space="0" w:color="auto"/>
            <w:left w:val="none" w:sz="0" w:space="0" w:color="auto"/>
            <w:bottom w:val="none" w:sz="0" w:space="0" w:color="auto"/>
            <w:right w:val="none" w:sz="0" w:space="0" w:color="auto"/>
          </w:divBdr>
        </w:div>
        <w:div w:id="206643313">
          <w:marLeft w:val="0"/>
          <w:marRight w:val="0"/>
          <w:marTop w:val="0"/>
          <w:marBottom w:val="0"/>
          <w:divBdr>
            <w:top w:val="none" w:sz="0" w:space="0" w:color="auto"/>
            <w:left w:val="none" w:sz="0" w:space="0" w:color="auto"/>
            <w:bottom w:val="none" w:sz="0" w:space="0" w:color="auto"/>
            <w:right w:val="none" w:sz="0" w:space="0" w:color="auto"/>
          </w:divBdr>
        </w:div>
      </w:divsChild>
    </w:div>
    <w:div w:id="568729477">
      <w:bodyDiv w:val="1"/>
      <w:marLeft w:val="0"/>
      <w:marRight w:val="0"/>
      <w:marTop w:val="0"/>
      <w:marBottom w:val="0"/>
      <w:divBdr>
        <w:top w:val="none" w:sz="0" w:space="0" w:color="auto"/>
        <w:left w:val="none" w:sz="0" w:space="0" w:color="auto"/>
        <w:bottom w:val="none" w:sz="0" w:space="0" w:color="auto"/>
        <w:right w:val="none" w:sz="0" w:space="0" w:color="auto"/>
      </w:divBdr>
      <w:divsChild>
        <w:div w:id="763721350">
          <w:marLeft w:val="0"/>
          <w:marRight w:val="0"/>
          <w:marTop w:val="0"/>
          <w:marBottom w:val="0"/>
          <w:divBdr>
            <w:top w:val="none" w:sz="0" w:space="0" w:color="auto"/>
            <w:left w:val="none" w:sz="0" w:space="0" w:color="auto"/>
            <w:bottom w:val="none" w:sz="0" w:space="0" w:color="auto"/>
            <w:right w:val="none" w:sz="0" w:space="0" w:color="auto"/>
          </w:divBdr>
        </w:div>
        <w:div w:id="641925559">
          <w:marLeft w:val="0"/>
          <w:marRight w:val="0"/>
          <w:marTop w:val="0"/>
          <w:marBottom w:val="0"/>
          <w:divBdr>
            <w:top w:val="none" w:sz="0" w:space="0" w:color="auto"/>
            <w:left w:val="none" w:sz="0" w:space="0" w:color="auto"/>
            <w:bottom w:val="none" w:sz="0" w:space="0" w:color="auto"/>
            <w:right w:val="none" w:sz="0" w:space="0" w:color="auto"/>
          </w:divBdr>
        </w:div>
        <w:div w:id="1264070961">
          <w:marLeft w:val="0"/>
          <w:marRight w:val="0"/>
          <w:marTop w:val="0"/>
          <w:marBottom w:val="0"/>
          <w:divBdr>
            <w:top w:val="none" w:sz="0" w:space="0" w:color="auto"/>
            <w:left w:val="none" w:sz="0" w:space="0" w:color="auto"/>
            <w:bottom w:val="none" w:sz="0" w:space="0" w:color="auto"/>
            <w:right w:val="none" w:sz="0" w:space="0" w:color="auto"/>
          </w:divBdr>
        </w:div>
        <w:div w:id="1195582394">
          <w:marLeft w:val="0"/>
          <w:marRight w:val="0"/>
          <w:marTop w:val="0"/>
          <w:marBottom w:val="0"/>
          <w:divBdr>
            <w:top w:val="none" w:sz="0" w:space="0" w:color="auto"/>
            <w:left w:val="none" w:sz="0" w:space="0" w:color="auto"/>
            <w:bottom w:val="none" w:sz="0" w:space="0" w:color="auto"/>
            <w:right w:val="none" w:sz="0" w:space="0" w:color="auto"/>
          </w:divBdr>
        </w:div>
      </w:divsChild>
    </w:div>
    <w:div w:id="860241221">
      <w:bodyDiv w:val="1"/>
      <w:marLeft w:val="0"/>
      <w:marRight w:val="0"/>
      <w:marTop w:val="0"/>
      <w:marBottom w:val="0"/>
      <w:divBdr>
        <w:top w:val="none" w:sz="0" w:space="0" w:color="auto"/>
        <w:left w:val="none" w:sz="0" w:space="0" w:color="auto"/>
        <w:bottom w:val="none" w:sz="0" w:space="0" w:color="auto"/>
        <w:right w:val="none" w:sz="0" w:space="0" w:color="auto"/>
      </w:divBdr>
      <w:divsChild>
        <w:div w:id="313338770">
          <w:marLeft w:val="0"/>
          <w:marRight w:val="0"/>
          <w:marTop w:val="15"/>
          <w:marBottom w:val="0"/>
          <w:divBdr>
            <w:top w:val="none" w:sz="0" w:space="0" w:color="auto"/>
            <w:left w:val="none" w:sz="0" w:space="0" w:color="auto"/>
            <w:bottom w:val="none" w:sz="0" w:space="0" w:color="auto"/>
            <w:right w:val="none" w:sz="0" w:space="0" w:color="auto"/>
          </w:divBdr>
          <w:divsChild>
            <w:div w:id="2014796516">
              <w:marLeft w:val="0"/>
              <w:marRight w:val="0"/>
              <w:marTop w:val="0"/>
              <w:marBottom w:val="0"/>
              <w:divBdr>
                <w:top w:val="none" w:sz="0" w:space="0" w:color="auto"/>
                <w:left w:val="none" w:sz="0" w:space="0" w:color="auto"/>
                <w:bottom w:val="none" w:sz="0" w:space="0" w:color="auto"/>
                <w:right w:val="none" w:sz="0" w:space="0" w:color="auto"/>
              </w:divBdr>
              <w:divsChild>
                <w:div w:id="1027681414">
                  <w:marLeft w:val="0"/>
                  <w:marRight w:val="0"/>
                  <w:marTop w:val="0"/>
                  <w:marBottom w:val="0"/>
                  <w:divBdr>
                    <w:top w:val="none" w:sz="0" w:space="0" w:color="auto"/>
                    <w:left w:val="none" w:sz="0" w:space="0" w:color="auto"/>
                    <w:bottom w:val="none" w:sz="0" w:space="0" w:color="auto"/>
                    <w:right w:val="none" w:sz="0" w:space="0" w:color="auto"/>
                  </w:divBdr>
                </w:div>
                <w:div w:id="708721926">
                  <w:marLeft w:val="0"/>
                  <w:marRight w:val="0"/>
                  <w:marTop w:val="0"/>
                  <w:marBottom w:val="0"/>
                  <w:divBdr>
                    <w:top w:val="none" w:sz="0" w:space="0" w:color="auto"/>
                    <w:left w:val="none" w:sz="0" w:space="0" w:color="auto"/>
                    <w:bottom w:val="none" w:sz="0" w:space="0" w:color="auto"/>
                    <w:right w:val="none" w:sz="0" w:space="0" w:color="auto"/>
                  </w:divBdr>
                </w:div>
                <w:div w:id="951129847">
                  <w:marLeft w:val="0"/>
                  <w:marRight w:val="0"/>
                  <w:marTop w:val="0"/>
                  <w:marBottom w:val="0"/>
                  <w:divBdr>
                    <w:top w:val="none" w:sz="0" w:space="0" w:color="auto"/>
                    <w:left w:val="none" w:sz="0" w:space="0" w:color="auto"/>
                    <w:bottom w:val="none" w:sz="0" w:space="0" w:color="auto"/>
                    <w:right w:val="none" w:sz="0" w:space="0" w:color="auto"/>
                  </w:divBdr>
                </w:div>
                <w:div w:id="174540324">
                  <w:marLeft w:val="0"/>
                  <w:marRight w:val="0"/>
                  <w:marTop w:val="0"/>
                  <w:marBottom w:val="0"/>
                  <w:divBdr>
                    <w:top w:val="none" w:sz="0" w:space="0" w:color="auto"/>
                    <w:left w:val="none" w:sz="0" w:space="0" w:color="auto"/>
                    <w:bottom w:val="none" w:sz="0" w:space="0" w:color="auto"/>
                    <w:right w:val="none" w:sz="0" w:space="0" w:color="auto"/>
                  </w:divBdr>
                </w:div>
                <w:div w:id="1777363326">
                  <w:marLeft w:val="0"/>
                  <w:marRight w:val="0"/>
                  <w:marTop w:val="0"/>
                  <w:marBottom w:val="0"/>
                  <w:divBdr>
                    <w:top w:val="none" w:sz="0" w:space="0" w:color="auto"/>
                    <w:left w:val="none" w:sz="0" w:space="0" w:color="auto"/>
                    <w:bottom w:val="none" w:sz="0" w:space="0" w:color="auto"/>
                    <w:right w:val="none" w:sz="0" w:space="0" w:color="auto"/>
                  </w:divBdr>
                </w:div>
                <w:div w:id="1030687352">
                  <w:marLeft w:val="0"/>
                  <w:marRight w:val="0"/>
                  <w:marTop w:val="0"/>
                  <w:marBottom w:val="0"/>
                  <w:divBdr>
                    <w:top w:val="none" w:sz="0" w:space="0" w:color="auto"/>
                    <w:left w:val="none" w:sz="0" w:space="0" w:color="auto"/>
                    <w:bottom w:val="none" w:sz="0" w:space="0" w:color="auto"/>
                    <w:right w:val="none" w:sz="0" w:space="0" w:color="auto"/>
                  </w:divBdr>
                </w:div>
                <w:div w:id="808133850">
                  <w:marLeft w:val="0"/>
                  <w:marRight w:val="0"/>
                  <w:marTop w:val="0"/>
                  <w:marBottom w:val="0"/>
                  <w:divBdr>
                    <w:top w:val="none" w:sz="0" w:space="0" w:color="auto"/>
                    <w:left w:val="none" w:sz="0" w:space="0" w:color="auto"/>
                    <w:bottom w:val="none" w:sz="0" w:space="0" w:color="auto"/>
                    <w:right w:val="none" w:sz="0" w:space="0" w:color="auto"/>
                  </w:divBdr>
                </w:div>
                <w:div w:id="1571959317">
                  <w:marLeft w:val="0"/>
                  <w:marRight w:val="0"/>
                  <w:marTop w:val="0"/>
                  <w:marBottom w:val="0"/>
                  <w:divBdr>
                    <w:top w:val="none" w:sz="0" w:space="0" w:color="auto"/>
                    <w:left w:val="none" w:sz="0" w:space="0" w:color="auto"/>
                    <w:bottom w:val="none" w:sz="0" w:space="0" w:color="auto"/>
                    <w:right w:val="none" w:sz="0" w:space="0" w:color="auto"/>
                  </w:divBdr>
                </w:div>
                <w:div w:id="1585607736">
                  <w:marLeft w:val="0"/>
                  <w:marRight w:val="0"/>
                  <w:marTop w:val="0"/>
                  <w:marBottom w:val="0"/>
                  <w:divBdr>
                    <w:top w:val="none" w:sz="0" w:space="0" w:color="auto"/>
                    <w:left w:val="none" w:sz="0" w:space="0" w:color="auto"/>
                    <w:bottom w:val="none" w:sz="0" w:space="0" w:color="auto"/>
                    <w:right w:val="none" w:sz="0" w:space="0" w:color="auto"/>
                  </w:divBdr>
                </w:div>
                <w:div w:id="1026520185">
                  <w:marLeft w:val="0"/>
                  <w:marRight w:val="0"/>
                  <w:marTop w:val="0"/>
                  <w:marBottom w:val="0"/>
                  <w:divBdr>
                    <w:top w:val="none" w:sz="0" w:space="0" w:color="auto"/>
                    <w:left w:val="none" w:sz="0" w:space="0" w:color="auto"/>
                    <w:bottom w:val="none" w:sz="0" w:space="0" w:color="auto"/>
                    <w:right w:val="none" w:sz="0" w:space="0" w:color="auto"/>
                  </w:divBdr>
                </w:div>
                <w:div w:id="1651326160">
                  <w:marLeft w:val="0"/>
                  <w:marRight w:val="0"/>
                  <w:marTop w:val="0"/>
                  <w:marBottom w:val="0"/>
                  <w:divBdr>
                    <w:top w:val="none" w:sz="0" w:space="0" w:color="auto"/>
                    <w:left w:val="none" w:sz="0" w:space="0" w:color="auto"/>
                    <w:bottom w:val="none" w:sz="0" w:space="0" w:color="auto"/>
                    <w:right w:val="none" w:sz="0" w:space="0" w:color="auto"/>
                  </w:divBdr>
                </w:div>
                <w:div w:id="598760620">
                  <w:marLeft w:val="0"/>
                  <w:marRight w:val="0"/>
                  <w:marTop w:val="0"/>
                  <w:marBottom w:val="0"/>
                  <w:divBdr>
                    <w:top w:val="none" w:sz="0" w:space="0" w:color="auto"/>
                    <w:left w:val="none" w:sz="0" w:space="0" w:color="auto"/>
                    <w:bottom w:val="none" w:sz="0" w:space="0" w:color="auto"/>
                    <w:right w:val="none" w:sz="0" w:space="0" w:color="auto"/>
                  </w:divBdr>
                </w:div>
                <w:div w:id="1617367872">
                  <w:marLeft w:val="0"/>
                  <w:marRight w:val="0"/>
                  <w:marTop w:val="0"/>
                  <w:marBottom w:val="0"/>
                  <w:divBdr>
                    <w:top w:val="none" w:sz="0" w:space="0" w:color="auto"/>
                    <w:left w:val="none" w:sz="0" w:space="0" w:color="auto"/>
                    <w:bottom w:val="none" w:sz="0" w:space="0" w:color="auto"/>
                    <w:right w:val="none" w:sz="0" w:space="0" w:color="auto"/>
                  </w:divBdr>
                </w:div>
                <w:div w:id="486021550">
                  <w:marLeft w:val="0"/>
                  <w:marRight w:val="0"/>
                  <w:marTop w:val="0"/>
                  <w:marBottom w:val="0"/>
                  <w:divBdr>
                    <w:top w:val="none" w:sz="0" w:space="0" w:color="auto"/>
                    <w:left w:val="none" w:sz="0" w:space="0" w:color="auto"/>
                    <w:bottom w:val="none" w:sz="0" w:space="0" w:color="auto"/>
                    <w:right w:val="none" w:sz="0" w:space="0" w:color="auto"/>
                  </w:divBdr>
                </w:div>
                <w:div w:id="938297581">
                  <w:marLeft w:val="0"/>
                  <w:marRight w:val="0"/>
                  <w:marTop w:val="0"/>
                  <w:marBottom w:val="0"/>
                  <w:divBdr>
                    <w:top w:val="none" w:sz="0" w:space="0" w:color="auto"/>
                    <w:left w:val="none" w:sz="0" w:space="0" w:color="auto"/>
                    <w:bottom w:val="none" w:sz="0" w:space="0" w:color="auto"/>
                    <w:right w:val="none" w:sz="0" w:space="0" w:color="auto"/>
                  </w:divBdr>
                </w:div>
                <w:div w:id="1014572971">
                  <w:marLeft w:val="0"/>
                  <w:marRight w:val="0"/>
                  <w:marTop w:val="0"/>
                  <w:marBottom w:val="0"/>
                  <w:divBdr>
                    <w:top w:val="none" w:sz="0" w:space="0" w:color="auto"/>
                    <w:left w:val="none" w:sz="0" w:space="0" w:color="auto"/>
                    <w:bottom w:val="none" w:sz="0" w:space="0" w:color="auto"/>
                    <w:right w:val="none" w:sz="0" w:space="0" w:color="auto"/>
                  </w:divBdr>
                </w:div>
                <w:div w:id="1394698512">
                  <w:marLeft w:val="0"/>
                  <w:marRight w:val="0"/>
                  <w:marTop w:val="0"/>
                  <w:marBottom w:val="0"/>
                  <w:divBdr>
                    <w:top w:val="none" w:sz="0" w:space="0" w:color="auto"/>
                    <w:left w:val="none" w:sz="0" w:space="0" w:color="auto"/>
                    <w:bottom w:val="none" w:sz="0" w:space="0" w:color="auto"/>
                    <w:right w:val="none" w:sz="0" w:space="0" w:color="auto"/>
                  </w:divBdr>
                </w:div>
                <w:div w:id="8471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20063">
          <w:marLeft w:val="0"/>
          <w:marRight w:val="0"/>
          <w:marTop w:val="15"/>
          <w:marBottom w:val="0"/>
          <w:divBdr>
            <w:top w:val="none" w:sz="0" w:space="0" w:color="auto"/>
            <w:left w:val="none" w:sz="0" w:space="0" w:color="auto"/>
            <w:bottom w:val="none" w:sz="0" w:space="0" w:color="auto"/>
            <w:right w:val="none" w:sz="0" w:space="0" w:color="auto"/>
          </w:divBdr>
          <w:divsChild>
            <w:div w:id="2016614813">
              <w:marLeft w:val="0"/>
              <w:marRight w:val="0"/>
              <w:marTop w:val="0"/>
              <w:marBottom w:val="0"/>
              <w:divBdr>
                <w:top w:val="none" w:sz="0" w:space="0" w:color="auto"/>
                <w:left w:val="none" w:sz="0" w:space="0" w:color="auto"/>
                <w:bottom w:val="none" w:sz="0" w:space="0" w:color="auto"/>
                <w:right w:val="none" w:sz="0" w:space="0" w:color="auto"/>
              </w:divBdr>
              <w:divsChild>
                <w:div w:id="377246383">
                  <w:marLeft w:val="0"/>
                  <w:marRight w:val="0"/>
                  <w:marTop w:val="0"/>
                  <w:marBottom w:val="0"/>
                  <w:divBdr>
                    <w:top w:val="none" w:sz="0" w:space="0" w:color="auto"/>
                    <w:left w:val="none" w:sz="0" w:space="0" w:color="auto"/>
                    <w:bottom w:val="none" w:sz="0" w:space="0" w:color="auto"/>
                    <w:right w:val="none" w:sz="0" w:space="0" w:color="auto"/>
                  </w:divBdr>
                </w:div>
                <w:div w:id="781002247">
                  <w:marLeft w:val="0"/>
                  <w:marRight w:val="0"/>
                  <w:marTop w:val="0"/>
                  <w:marBottom w:val="0"/>
                  <w:divBdr>
                    <w:top w:val="none" w:sz="0" w:space="0" w:color="auto"/>
                    <w:left w:val="none" w:sz="0" w:space="0" w:color="auto"/>
                    <w:bottom w:val="none" w:sz="0" w:space="0" w:color="auto"/>
                    <w:right w:val="none" w:sz="0" w:space="0" w:color="auto"/>
                  </w:divBdr>
                </w:div>
                <w:div w:id="1748574873">
                  <w:marLeft w:val="0"/>
                  <w:marRight w:val="0"/>
                  <w:marTop w:val="0"/>
                  <w:marBottom w:val="0"/>
                  <w:divBdr>
                    <w:top w:val="none" w:sz="0" w:space="0" w:color="auto"/>
                    <w:left w:val="none" w:sz="0" w:space="0" w:color="auto"/>
                    <w:bottom w:val="none" w:sz="0" w:space="0" w:color="auto"/>
                    <w:right w:val="none" w:sz="0" w:space="0" w:color="auto"/>
                  </w:divBdr>
                </w:div>
                <w:div w:id="1215579861">
                  <w:marLeft w:val="0"/>
                  <w:marRight w:val="0"/>
                  <w:marTop w:val="0"/>
                  <w:marBottom w:val="0"/>
                  <w:divBdr>
                    <w:top w:val="none" w:sz="0" w:space="0" w:color="auto"/>
                    <w:left w:val="none" w:sz="0" w:space="0" w:color="auto"/>
                    <w:bottom w:val="none" w:sz="0" w:space="0" w:color="auto"/>
                    <w:right w:val="none" w:sz="0" w:space="0" w:color="auto"/>
                  </w:divBdr>
                </w:div>
                <w:div w:id="108285419">
                  <w:marLeft w:val="0"/>
                  <w:marRight w:val="0"/>
                  <w:marTop w:val="0"/>
                  <w:marBottom w:val="0"/>
                  <w:divBdr>
                    <w:top w:val="none" w:sz="0" w:space="0" w:color="auto"/>
                    <w:left w:val="none" w:sz="0" w:space="0" w:color="auto"/>
                    <w:bottom w:val="none" w:sz="0" w:space="0" w:color="auto"/>
                    <w:right w:val="none" w:sz="0" w:space="0" w:color="auto"/>
                  </w:divBdr>
                </w:div>
                <w:div w:id="1141846973">
                  <w:marLeft w:val="0"/>
                  <w:marRight w:val="0"/>
                  <w:marTop w:val="0"/>
                  <w:marBottom w:val="0"/>
                  <w:divBdr>
                    <w:top w:val="none" w:sz="0" w:space="0" w:color="auto"/>
                    <w:left w:val="none" w:sz="0" w:space="0" w:color="auto"/>
                    <w:bottom w:val="none" w:sz="0" w:space="0" w:color="auto"/>
                    <w:right w:val="none" w:sz="0" w:space="0" w:color="auto"/>
                  </w:divBdr>
                </w:div>
                <w:div w:id="1757703399">
                  <w:marLeft w:val="0"/>
                  <w:marRight w:val="0"/>
                  <w:marTop w:val="0"/>
                  <w:marBottom w:val="0"/>
                  <w:divBdr>
                    <w:top w:val="none" w:sz="0" w:space="0" w:color="auto"/>
                    <w:left w:val="none" w:sz="0" w:space="0" w:color="auto"/>
                    <w:bottom w:val="none" w:sz="0" w:space="0" w:color="auto"/>
                    <w:right w:val="none" w:sz="0" w:space="0" w:color="auto"/>
                  </w:divBdr>
                </w:div>
                <w:div w:id="321855189">
                  <w:marLeft w:val="0"/>
                  <w:marRight w:val="0"/>
                  <w:marTop w:val="0"/>
                  <w:marBottom w:val="0"/>
                  <w:divBdr>
                    <w:top w:val="none" w:sz="0" w:space="0" w:color="auto"/>
                    <w:left w:val="none" w:sz="0" w:space="0" w:color="auto"/>
                    <w:bottom w:val="none" w:sz="0" w:space="0" w:color="auto"/>
                    <w:right w:val="none" w:sz="0" w:space="0" w:color="auto"/>
                  </w:divBdr>
                </w:div>
                <w:div w:id="1814441181">
                  <w:marLeft w:val="0"/>
                  <w:marRight w:val="0"/>
                  <w:marTop w:val="0"/>
                  <w:marBottom w:val="0"/>
                  <w:divBdr>
                    <w:top w:val="none" w:sz="0" w:space="0" w:color="auto"/>
                    <w:left w:val="none" w:sz="0" w:space="0" w:color="auto"/>
                    <w:bottom w:val="none" w:sz="0" w:space="0" w:color="auto"/>
                    <w:right w:val="none" w:sz="0" w:space="0" w:color="auto"/>
                  </w:divBdr>
                </w:div>
                <w:div w:id="984552103">
                  <w:marLeft w:val="0"/>
                  <w:marRight w:val="0"/>
                  <w:marTop w:val="0"/>
                  <w:marBottom w:val="0"/>
                  <w:divBdr>
                    <w:top w:val="none" w:sz="0" w:space="0" w:color="auto"/>
                    <w:left w:val="none" w:sz="0" w:space="0" w:color="auto"/>
                    <w:bottom w:val="none" w:sz="0" w:space="0" w:color="auto"/>
                    <w:right w:val="none" w:sz="0" w:space="0" w:color="auto"/>
                  </w:divBdr>
                </w:div>
                <w:div w:id="247271701">
                  <w:marLeft w:val="0"/>
                  <w:marRight w:val="0"/>
                  <w:marTop w:val="0"/>
                  <w:marBottom w:val="0"/>
                  <w:divBdr>
                    <w:top w:val="none" w:sz="0" w:space="0" w:color="auto"/>
                    <w:left w:val="none" w:sz="0" w:space="0" w:color="auto"/>
                    <w:bottom w:val="none" w:sz="0" w:space="0" w:color="auto"/>
                    <w:right w:val="none" w:sz="0" w:space="0" w:color="auto"/>
                  </w:divBdr>
                </w:div>
                <w:div w:id="14671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1945">
      <w:bodyDiv w:val="1"/>
      <w:marLeft w:val="0"/>
      <w:marRight w:val="0"/>
      <w:marTop w:val="0"/>
      <w:marBottom w:val="0"/>
      <w:divBdr>
        <w:top w:val="none" w:sz="0" w:space="0" w:color="auto"/>
        <w:left w:val="none" w:sz="0" w:space="0" w:color="auto"/>
        <w:bottom w:val="none" w:sz="0" w:space="0" w:color="auto"/>
        <w:right w:val="none" w:sz="0" w:space="0" w:color="auto"/>
      </w:divBdr>
      <w:divsChild>
        <w:div w:id="1958293862">
          <w:marLeft w:val="0"/>
          <w:marRight w:val="0"/>
          <w:marTop w:val="0"/>
          <w:marBottom w:val="0"/>
          <w:divBdr>
            <w:top w:val="none" w:sz="0" w:space="0" w:color="auto"/>
            <w:left w:val="none" w:sz="0" w:space="0" w:color="auto"/>
            <w:bottom w:val="none" w:sz="0" w:space="0" w:color="auto"/>
            <w:right w:val="none" w:sz="0" w:space="0" w:color="auto"/>
          </w:divBdr>
        </w:div>
        <w:div w:id="473183784">
          <w:marLeft w:val="0"/>
          <w:marRight w:val="0"/>
          <w:marTop w:val="0"/>
          <w:marBottom w:val="0"/>
          <w:divBdr>
            <w:top w:val="none" w:sz="0" w:space="0" w:color="auto"/>
            <w:left w:val="none" w:sz="0" w:space="0" w:color="auto"/>
            <w:bottom w:val="none" w:sz="0" w:space="0" w:color="auto"/>
            <w:right w:val="none" w:sz="0" w:space="0" w:color="auto"/>
          </w:divBdr>
        </w:div>
        <w:div w:id="632909573">
          <w:marLeft w:val="0"/>
          <w:marRight w:val="0"/>
          <w:marTop w:val="0"/>
          <w:marBottom w:val="0"/>
          <w:divBdr>
            <w:top w:val="none" w:sz="0" w:space="0" w:color="auto"/>
            <w:left w:val="none" w:sz="0" w:space="0" w:color="auto"/>
            <w:bottom w:val="none" w:sz="0" w:space="0" w:color="auto"/>
            <w:right w:val="none" w:sz="0" w:space="0" w:color="auto"/>
          </w:divBdr>
        </w:div>
        <w:div w:id="1081296935">
          <w:marLeft w:val="0"/>
          <w:marRight w:val="0"/>
          <w:marTop w:val="0"/>
          <w:marBottom w:val="0"/>
          <w:divBdr>
            <w:top w:val="none" w:sz="0" w:space="0" w:color="auto"/>
            <w:left w:val="none" w:sz="0" w:space="0" w:color="auto"/>
            <w:bottom w:val="none" w:sz="0" w:space="0" w:color="auto"/>
            <w:right w:val="none" w:sz="0" w:space="0" w:color="auto"/>
          </w:divBdr>
        </w:div>
        <w:div w:id="510879244">
          <w:marLeft w:val="0"/>
          <w:marRight w:val="0"/>
          <w:marTop w:val="0"/>
          <w:marBottom w:val="0"/>
          <w:divBdr>
            <w:top w:val="none" w:sz="0" w:space="0" w:color="auto"/>
            <w:left w:val="none" w:sz="0" w:space="0" w:color="auto"/>
            <w:bottom w:val="none" w:sz="0" w:space="0" w:color="auto"/>
            <w:right w:val="none" w:sz="0" w:space="0" w:color="auto"/>
          </w:divBdr>
        </w:div>
        <w:div w:id="295523459">
          <w:marLeft w:val="0"/>
          <w:marRight w:val="0"/>
          <w:marTop w:val="0"/>
          <w:marBottom w:val="0"/>
          <w:divBdr>
            <w:top w:val="none" w:sz="0" w:space="0" w:color="auto"/>
            <w:left w:val="none" w:sz="0" w:space="0" w:color="auto"/>
            <w:bottom w:val="none" w:sz="0" w:space="0" w:color="auto"/>
            <w:right w:val="none" w:sz="0" w:space="0" w:color="auto"/>
          </w:divBdr>
        </w:div>
        <w:div w:id="960647740">
          <w:marLeft w:val="0"/>
          <w:marRight w:val="0"/>
          <w:marTop w:val="0"/>
          <w:marBottom w:val="0"/>
          <w:divBdr>
            <w:top w:val="none" w:sz="0" w:space="0" w:color="auto"/>
            <w:left w:val="none" w:sz="0" w:space="0" w:color="auto"/>
            <w:bottom w:val="none" w:sz="0" w:space="0" w:color="auto"/>
            <w:right w:val="none" w:sz="0" w:space="0" w:color="auto"/>
          </w:divBdr>
        </w:div>
        <w:div w:id="1825657080">
          <w:marLeft w:val="0"/>
          <w:marRight w:val="0"/>
          <w:marTop w:val="0"/>
          <w:marBottom w:val="0"/>
          <w:divBdr>
            <w:top w:val="none" w:sz="0" w:space="0" w:color="auto"/>
            <w:left w:val="none" w:sz="0" w:space="0" w:color="auto"/>
            <w:bottom w:val="none" w:sz="0" w:space="0" w:color="auto"/>
            <w:right w:val="none" w:sz="0" w:space="0" w:color="auto"/>
          </w:divBdr>
        </w:div>
        <w:div w:id="1234467245">
          <w:marLeft w:val="0"/>
          <w:marRight w:val="0"/>
          <w:marTop w:val="0"/>
          <w:marBottom w:val="0"/>
          <w:divBdr>
            <w:top w:val="none" w:sz="0" w:space="0" w:color="auto"/>
            <w:left w:val="none" w:sz="0" w:space="0" w:color="auto"/>
            <w:bottom w:val="none" w:sz="0" w:space="0" w:color="auto"/>
            <w:right w:val="none" w:sz="0" w:space="0" w:color="auto"/>
          </w:divBdr>
        </w:div>
        <w:div w:id="309410846">
          <w:marLeft w:val="0"/>
          <w:marRight w:val="0"/>
          <w:marTop w:val="0"/>
          <w:marBottom w:val="0"/>
          <w:divBdr>
            <w:top w:val="none" w:sz="0" w:space="0" w:color="auto"/>
            <w:left w:val="none" w:sz="0" w:space="0" w:color="auto"/>
            <w:bottom w:val="none" w:sz="0" w:space="0" w:color="auto"/>
            <w:right w:val="none" w:sz="0" w:space="0" w:color="auto"/>
          </w:divBdr>
        </w:div>
        <w:div w:id="1677341512">
          <w:marLeft w:val="0"/>
          <w:marRight w:val="0"/>
          <w:marTop w:val="0"/>
          <w:marBottom w:val="0"/>
          <w:divBdr>
            <w:top w:val="none" w:sz="0" w:space="0" w:color="auto"/>
            <w:left w:val="none" w:sz="0" w:space="0" w:color="auto"/>
            <w:bottom w:val="none" w:sz="0" w:space="0" w:color="auto"/>
            <w:right w:val="none" w:sz="0" w:space="0" w:color="auto"/>
          </w:divBdr>
        </w:div>
        <w:div w:id="1466200670">
          <w:marLeft w:val="0"/>
          <w:marRight w:val="0"/>
          <w:marTop w:val="0"/>
          <w:marBottom w:val="0"/>
          <w:divBdr>
            <w:top w:val="none" w:sz="0" w:space="0" w:color="auto"/>
            <w:left w:val="none" w:sz="0" w:space="0" w:color="auto"/>
            <w:bottom w:val="none" w:sz="0" w:space="0" w:color="auto"/>
            <w:right w:val="none" w:sz="0" w:space="0" w:color="auto"/>
          </w:divBdr>
        </w:div>
        <w:div w:id="738141087">
          <w:marLeft w:val="0"/>
          <w:marRight w:val="0"/>
          <w:marTop w:val="0"/>
          <w:marBottom w:val="0"/>
          <w:divBdr>
            <w:top w:val="none" w:sz="0" w:space="0" w:color="auto"/>
            <w:left w:val="none" w:sz="0" w:space="0" w:color="auto"/>
            <w:bottom w:val="none" w:sz="0" w:space="0" w:color="auto"/>
            <w:right w:val="none" w:sz="0" w:space="0" w:color="auto"/>
          </w:divBdr>
        </w:div>
        <w:div w:id="741871955">
          <w:marLeft w:val="0"/>
          <w:marRight w:val="0"/>
          <w:marTop w:val="0"/>
          <w:marBottom w:val="0"/>
          <w:divBdr>
            <w:top w:val="none" w:sz="0" w:space="0" w:color="auto"/>
            <w:left w:val="none" w:sz="0" w:space="0" w:color="auto"/>
            <w:bottom w:val="none" w:sz="0" w:space="0" w:color="auto"/>
            <w:right w:val="none" w:sz="0" w:space="0" w:color="auto"/>
          </w:divBdr>
        </w:div>
        <w:div w:id="1019429679">
          <w:marLeft w:val="0"/>
          <w:marRight w:val="0"/>
          <w:marTop w:val="0"/>
          <w:marBottom w:val="0"/>
          <w:divBdr>
            <w:top w:val="none" w:sz="0" w:space="0" w:color="auto"/>
            <w:left w:val="none" w:sz="0" w:space="0" w:color="auto"/>
            <w:bottom w:val="none" w:sz="0" w:space="0" w:color="auto"/>
            <w:right w:val="none" w:sz="0" w:space="0" w:color="auto"/>
          </w:divBdr>
        </w:div>
        <w:div w:id="1882597559">
          <w:marLeft w:val="0"/>
          <w:marRight w:val="0"/>
          <w:marTop w:val="0"/>
          <w:marBottom w:val="0"/>
          <w:divBdr>
            <w:top w:val="none" w:sz="0" w:space="0" w:color="auto"/>
            <w:left w:val="none" w:sz="0" w:space="0" w:color="auto"/>
            <w:bottom w:val="none" w:sz="0" w:space="0" w:color="auto"/>
            <w:right w:val="none" w:sz="0" w:space="0" w:color="auto"/>
          </w:divBdr>
        </w:div>
        <w:div w:id="406610200">
          <w:marLeft w:val="0"/>
          <w:marRight w:val="0"/>
          <w:marTop w:val="0"/>
          <w:marBottom w:val="0"/>
          <w:divBdr>
            <w:top w:val="none" w:sz="0" w:space="0" w:color="auto"/>
            <w:left w:val="none" w:sz="0" w:space="0" w:color="auto"/>
            <w:bottom w:val="none" w:sz="0" w:space="0" w:color="auto"/>
            <w:right w:val="none" w:sz="0" w:space="0" w:color="auto"/>
          </w:divBdr>
        </w:div>
        <w:div w:id="139814603">
          <w:marLeft w:val="0"/>
          <w:marRight w:val="0"/>
          <w:marTop w:val="0"/>
          <w:marBottom w:val="0"/>
          <w:divBdr>
            <w:top w:val="none" w:sz="0" w:space="0" w:color="auto"/>
            <w:left w:val="none" w:sz="0" w:space="0" w:color="auto"/>
            <w:bottom w:val="none" w:sz="0" w:space="0" w:color="auto"/>
            <w:right w:val="none" w:sz="0" w:space="0" w:color="auto"/>
          </w:divBdr>
        </w:div>
        <w:div w:id="773985870">
          <w:marLeft w:val="0"/>
          <w:marRight w:val="0"/>
          <w:marTop w:val="0"/>
          <w:marBottom w:val="0"/>
          <w:divBdr>
            <w:top w:val="none" w:sz="0" w:space="0" w:color="auto"/>
            <w:left w:val="none" w:sz="0" w:space="0" w:color="auto"/>
            <w:bottom w:val="none" w:sz="0" w:space="0" w:color="auto"/>
            <w:right w:val="none" w:sz="0" w:space="0" w:color="auto"/>
          </w:divBdr>
        </w:div>
        <w:div w:id="933316760">
          <w:marLeft w:val="0"/>
          <w:marRight w:val="0"/>
          <w:marTop w:val="0"/>
          <w:marBottom w:val="0"/>
          <w:divBdr>
            <w:top w:val="none" w:sz="0" w:space="0" w:color="auto"/>
            <w:left w:val="none" w:sz="0" w:space="0" w:color="auto"/>
            <w:bottom w:val="none" w:sz="0" w:space="0" w:color="auto"/>
            <w:right w:val="none" w:sz="0" w:space="0" w:color="auto"/>
          </w:divBdr>
        </w:div>
        <w:div w:id="2110737486">
          <w:marLeft w:val="0"/>
          <w:marRight w:val="0"/>
          <w:marTop w:val="0"/>
          <w:marBottom w:val="0"/>
          <w:divBdr>
            <w:top w:val="none" w:sz="0" w:space="0" w:color="auto"/>
            <w:left w:val="none" w:sz="0" w:space="0" w:color="auto"/>
            <w:bottom w:val="none" w:sz="0" w:space="0" w:color="auto"/>
            <w:right w:val="none" w:sz="0" w:space="0" w:color="auto"/>
          </w:divBdr>
        </w:div>
        <w:div w:id="1587154053">
          <w:marLeft w:val="0"/>
          <w:marRight w:val="0"/>
          <w:marTop w:val="0"/>
          <w:marBottom w:val="0"/>
          <w:divBdr>
            <w:top w:val="none" w:sz="0" w:space="0" w:color="auto"/>
            <w:left w:val="none" w:sz="0" w:space="0" w:color="auto"/>
            <w:bottom w:val="none" w:sz="0" w:space="0" w:color="auto"/>
            <w:right w:val="none" w:sz="0" w:space="0" w:color="auto"/>
          </w:divBdr>
        </w:div>
        <w:div w:id="1622299610">
          <w:marLeft w:val="0"/>
          <w:marRight w:val="0"/>
          <w:marTop w:val="0"/>
          <w:marBottom w:val="0"/>
          <w:divBdr>
            <w:top w:val="none" w:sz="0" w:space="0" w:color="auto"/>
            <w:left w:val="none" w:sz="0" w:space="0" w:color="auto"/>
            <w:bottom w:val="none" w:sz="0" w:space="0" w:color="auto"/>
            <w:right w:val="none" w:sz="0" w:space="0" w:color="auto"/>
          </w:divBdr>
        </w:div>
        <w:div w:id="1618833807">
          <w:marLeft w:val="0"/>
          <w:marRight w:val="0"/>
          <w:marTop w:val="0"/>
          <w:marBottom w:val="0"/>
          <w:divBdr>
            <w:top w:val="none" w:sz="0" w:space="0" w:color="auto"/>
            <w:left w:val="none" w:sz="0" w:space="0" w:color="auto"/>
            <w:bottom w:val="none" w:sz="0" w:space="0" w:color="auto"/>
            <w:right w:val="none" w:sz="0" w:space="0" w:color="auto"/>
          </w:divBdr>
        </w:div>
        <w:div w:id="726033771">
          <w:marLeft w:val="0"/>
          <w:marRight w:val="0"/>
          <w:marTop w:val="0"/>
          <w:marBottom w:val="0"/>
          <w:divBdr>
            <w:top w:val="none" w:sz="0" w:space="0" w:color="auto"/>
            <w:left w:val="none" w:sz="0" w:space="0" w:color="auto"/>
            <w:bottom w:val="none" w:sz="0" w:space="0" w:color="auto"/>
            <w:right w:val="none" w:sz="0" w:space="0" w:color="auto"/>
          </w:divBdr>
        </w:div>
        <w:div w:id="1441342614">
          <w:marLeft w:val="0"/>
          <w:marRight w:val="0"/>
          <w:marTop w:val="0"/>
          <w:marBottom w:val="0"/>
          <w:divBdr>
            <w:top w:val="none" w:sz="0" w:space="0" w:color="auto"/>
            <w:left w:val="none" w:sz="0" w:space="0" w:color="auto"/>
            <w:bottom w:val="none" w:sz="0" w:space="0" w:color="auto"/>
            <w:right w:val="none" w:sz="0" w:space="0" w:color="auto"/>
          </w:divBdr>
        </w:div>
        <w:div w:id="392310690">
          <w:marLeft w:val="0"/>
          <w:marRight w:val="0"/>
          <w:marTop w:val="0"/>
          <w:marBottom w:val="0"/>
          <w:divBdr>
            <w:top w:val="none" w:sz="0" w:space="0" w:color="auto"/>
            <w:left w:val="none" w:sz="0" w:space="0" w:color="auto"/>
            <w:bottom w:val="none" w:sz="0" w:space="0" w:color="auto"/>
            <w:right w:val="none" w:sz="0" w:space="0" w:color="auto"/>
          </w:divBdr>
        </w:div>
        <w:div w:id="1601597390">
          <w:marLeft w:val="0"/>
          <w:marRight w:val="0"/>
          <w:marTop w:val="0"/>
          <w:marBottom w:val="0"/>
          <w:divBdr>
            <w:top w:val="none" w:sz="0" w:space="0" w:color="auto"/>
            <w:left w:val="none" w:sz="0" w:space="0" w:color="auto"/>
            <w:bottom w:val="none" w:sz="0" w:space="0" w:color="auto"/>
            <w:right w:val="none" w:sz="0" w:space="0" w:color="auto"/>
          </w:divBdr>
        </w:div>
        <w:div w:id="1229802734">
          <w:marLeft w:val="0"/>
          <w:marRight w:val="0"/>
          <w:marTop w:val="0"/>
          <w:marBottom w:val="0"/>
          <w:divBdr>
            <w:top w:val="none" w:sz="0" w:space="0" w:color="auto"/>
            <w:left w:val="none" w:sz="0" w:space="0" w:color="auto"/>
            <w:bottom w:val="none" w:sz="0" w:space="0" w:color="auto"/>
            <w:right w:val="none" w:sz="0" w:space="0" w:color="auto"/>
          </w:divBdr>
        </w:div>
        <w:div w:id="1720667233">
          <w:marLeft w:val="0"/>
          <w:marRight w:val="0"/>
          <w:marTop w:val="0"/>
          <w:marBottom w:val="0"/>
          <w:divBdr>
            <w:top w:val="none" w:sz="0" w:space="0" w:color="auto"/>
            <w:left w:val="none" w:sz="0" w:space="0" w:color="auto"/>
            <w:bottom w:val="none" w:sz="0" w:space="0" w:color="auto"/>
            <w:right w:val="none" w:sz="0" w:space="0" w:color="auto"/>
          </w:divBdr>
        </w:div>
        <w:div w:id="1303971851">
          <w:marLeft w:val="0"/>
          <w:marRight w:val="0"/>
          <w:marTop w:val="0"/>
          <w:marBottom w:val="0"/>
          <w:divBdr>
            <w:top w:val="none" w:sz="0" w:space="0" w:color="auto"/>
            <w:left w:val="none" w:sz="0" w:space="0" w:color="auto"/>
            <w:bottom w:val="none" w:sz="0" w:space="0" w:color="auto"/>
            <w:right w:val="none" w:sz="0" w:space="0" w:color="auto"/>
          </w:divBdr>
        </w:div>
        <w:div w:id="138575219">
          <w:marLeft w:val="0"/>
          <w:marRight w:val="0"/>
          <w:marTop w:val="0"/>
          <w:marBottom w:val="0"/>
          <w:divBdr>
            <w:top w:val="none" w:sz="0" w:space="0" w:color="auto"/>
            <w:left w:val="none" w:sz="0" w:space="0" w:color="auto"/>
            <w:bottom w:val="none" w:sz="0" w:space="0" w:color="auto"/>
            <w:right w:val="none" w:sz="0" w:space="0" w:color="auto"/>
          </w:divBdr>
        </w:div>
        <w:div w:id="1221282669">
          <w:marLeft w:val="0"/>
          <w:marRight w:val="0"/>
          <w:marTop w:val="0"/>
          <w:marBottom w:val="0"/>
          <w:divBdr>
            <w:top w:val="none" w:sz="0" w:space="0" w:color="auto"/>
            <w:left w:val="none" w:sz="0" w:space="0" w:color="auto"/>
            <w:bottom w:val="none" w:sz="0" w:space="0" w:color="auto"/>
            <w:right w:val="none" w:sz="0" w:space="0" w:color="auto"/>
          </w:divBdr>
        </w:div>
        <w:div w:id="1147210874">
          <w:marLeft w:val="0"/>
          <w:marRight w:val="0"/>
          <w:marTop w:val="0"/>
          <w:marBottom w:val="0"/>
          <w:divBdr>
            <w:top w:val="none" w:sz="0" w:space="0" w:color="auto"/>
            <w:left w:val="none" w:sz="0" w:space="0" w:color="auto"/>
            <w:bottom w:val="none" w:sz="0" w:space="0" w:color="auto"/>
            <w:right w:val="none" w:sz="0" w:space="0" w:color="auto"/>
          </w:divBdr>
        </w:div>
        <w:div w:id="762527255">
          <w:marLeft w:val="0"/>
          <w:marRight w:val="0"/>
          <w:marTop w:val="0"/>
          <w:marBottom w:val="0"/>
          <w:divBdr>
            <w:top w:val="none" w:sz="0" w:space="0" w:color="auto"/>
            <w:left w:val="none" w:sz="0" w:space="0" w:color="auto"/>
            <w:bottom w:val="none" w:sz="0" w:space="0" w:color="auto"/>
            <w:right w:val="none" w:sz="0" w:space="0" w:color="auto"/>
          </w:divBdr>
        </w:div>
        <w:div w:id="140733487">
          <w:marLeft w:val="0"/>
          <w:marRight w:val="0"/>
          <w:marTop w:val="0"/>
          <w:marBottom w:val="0"/>
          <w:divBdr>
            <w:top w:val="none" w:sz="0" w:space="0" w:color="auto"/>
            <w:left w:val="none" w:sz="0" w:space="0" w:color="auto"/>
            <w:bottom w:val="none" w:sz="0" w:space="0" w:color="auto"/>
            <w:right w:val="none" w:sz="0" w:space="0" w:color="auto"/>
          </w:divBdr>
        </w:div>
        <w:div w:id="1908952759">
          <w:marLeft w:val="0"/>
          <w:marRight w:val="0"/>
          <w:marTop w:val="0"/>
          <w:marBottom w:val="0"/>
          <w:divBdr>
            <w:top w:val="none" w:sz="0" w:space="0" w:color="auto"/>
            <w:left w:val="none" w:sz="0" w:space="0" w:color="auto"/>
            <w:bottom w:val="none" w:sz="0" w:space="0" w:color="auto"/>
            <w:right w:val="none" w:sz="0" w:space="0" w:color="auto"/>
          </w:divBdr>
        </w:div>
        <w:div w:id="1651979566">
          <w:marLeft w:val="0"/>
          <w:marRight w:val="0"/>
          <w:marTop w:val="0"/>
          <w:marBottom w:val="0"/>
          <w:divBdr>
            <w:top w:val="none" w:sz="0" w:space="0" w:color="auto"/>
            <w:left w:val="none" w:sz="0" w:space="0" w:color="auto"/>
            <w:bottom w:val="none" w:sz="0" w:space="0" w:color="auto"/>
            <w:right w:val="none" w:sz="0" w:space="0" w:color="auto"/>
          </w:divBdr>
        </w:div>
      </w:divsChild>
    </w:div>
    <w:div w:id="948657417">
      <w:bodyDiv w:val="1"/>
      <w:marLeft w:val="0"/>
      <w:marRight w:val="0"/>
      <w:marTop w:val="0"/>
      <w:marBottom w:val="0"/>
      <w:divBdr>
        <w:top w:val="none" w:sz="0" w:space="0" w:color="auto"/>
        <w:left w:val="none" w:sz="0" w:space="0" w:color="auto"/>
        <w:bottom w:val="none" w:sz="0" w:space="0" w:color="auto"/>
        <w:right w:val="none" w:sz="0" w:space="0" w:color="auto"/>
      </w:divBdr>
      <w:divsChild>
        <w:div w:id="11149716">
          <w:marLeft w:val="0"/>
          <w:marRight w:val="0"/>
          <w:marTop w:val="0"/>
          <w:marBottom w:val="0"/>
          <w:divBdr>
            <w:top w:val="none" w:sz="0" w:space="0" w:color="auto"/>
            <w:left w:val="none" w:sz="0" w:space="0" w:color="auto"/>
            <w:bottom w:val="none" w:sz="0" w:space="0" w:color="auto"/>
            <w:right w:val="none" w:sz="0" w:space="0" w:color="auto"/>
          </w:divBdr>
        </w:div>
        <w:div w:id="1252663711">
          <w:marLeft w:val="0"/>
          <w:marRight w:val="0"/>
          <w:marTop w:val="0"/>
          <w:marBottom w:val="0"/>
          <w:divBdr>
            <w:top w:val="none" w:sz="0" w:space="0" w:color="auto"/>
            <w:left w:val="none" w:sz="0" w:space="0" w:color="auto"/>
            <w:bottom w:val="none" w:sz="0" w:space="0" w:color="auto"/>
            <w:right w:val="none" w:sz="0" w:space="0" w:color="auto"/>
          </w:divBdr>
        </w:div>
        <w:div w:id="1420366197">
          <w:marLeft w:val="0"/>
          <w:marRight w:val="0"/>
          <w:marTop w:val="0"/>
          <w:marBottom w:val="0"/>
          <w:divBdr>
            <w:top w:val="none" w:sz="0" w:space="0" w:color="auto"/>
            <w:left w:val="none" w:sz="0" w:space="0" w:color="auto"/>
            <w:bottom w:val="none" w:sz="0" w:space="0" w:color="auto"/>
            <w:right w:val="none" w:sz="0" w:space="0" w:color="auto"/>
          </w:divBdr>
        </w:div>
        <w:div w:id="1394499694">
          <w:marLeft w:val="0"/>
          <w:marRight w:val="0"/>
          <w:marTop w:val="0"/>
          <w:marBottom w:val="0"/>
          <w:divBdr>
            <w:top w:val="none" w:sz="0" w:space="0" w:color="auto"/>
            <w:left w:val="none" w:sz="0" w:space="0" w:color="auto"/>
            <w:bottom w:val="none" w:sz="0" w:space="0" w:color="auto"/>
            <w:right w:val="none" w:sz="0" w:space="0" w:color="auto"/>
          </w:divBdr>
        </w:div>
        <w:div w:id="215090636">
          <w:marLeft w:val="0"/>
          <w:marRight w:val="0"/>
          <w:marTop w:val="0"/>
          <w:marBottom w:val="0"/>
          <w:divBdr>
            <w:top w:val="none" w:sz="0" w:space="0" w:color="auto"/>
            <w:left w:val="none" w:sz="0" w:space="0" w:color="auto"/>
            <w:bottom w:val="none" w:sz="0" w:space="0" w:color="auto"/>
            <w:right w:val="none" w:sz="0" w:space="0" w:color="auto"/>
          </w:divBdr>
        </w:div>
        <w:div w:id="1952861527">
          <w:marLeft w:val="0"/>
          <w:marRight w:val="0"/>
          <w:marTop w:val="0"/>
          <w:marBottom w:val="0"/>
          <w:divBdr>
            <w:top w:val="none" w:sz="0" w:space="0" w:color="auto"/>
            <w:left w:val="none" w:sz="0" w:space="0" w:color="auto"/>
            <w:bottom w:val="none" w:sz="0" w:space="0" w:color="auto"/>
            <w:right w:val="none" w:sz="0" w:space="0" w:color="auto"/>
          </w:divBdr>
        </w:div>
        <w:div w:id="423690655">
          <w:marLeft w:val="0"/>
          <w:marRight w:val="0"/>
          <w:marTop w:val="0"/>
          <w:marBottom w:val="0"/>
          <w:divBdr>
            <w:top w:val="none" w:sz="0" w:space="0" w:color="auto"/>
            <w:left w:val="none" w:sz="0" w:space="0" w:color="auto"/>
            <w:bottom w:val="none" w:sz="0" w:space="0" w:color="auto"/>
            <w:right w:val="none" w:sz="0" w:space="0" w:color="auto"/>
          </w:divBdr>
        </w:div>
        <w:div w:id="1054164096">
          <w:marLeft w:val="0"/>
          <w:marRight w:val="0"/>
          <w:marTop w:val="0"/>
          <w:marBottom w:val="0"/>
          <w:divBdr>
            <w:top w:val="none" w:sz="0" w:space="0" w:color="auto"/>
            <w:left w:val="none" w:sz="0" w:space="0" w:color="auto"/>
            <w:bottom w:val="none" w:sz="0" w:space="0" w:color="auto"/>
            <w:right w:val="none" w:sz="0" w:space="0" w:color="auto"/>
          </w:divBdr>
        </w:div>
        <w:div w:id="5642735">
          <w:marLeft w:val="0"/>
          <w:marRight w:val="0"/>
          <w:marTop w:val="0"/>
          <w:marBottom w:val="0"/>
          <w:divBdr>
            <w:top w:val="none" w:sz="0" w:space="0" w:color="auto"/>
            <w:left w:val="none" w:sz="0" w:space="0" w:color="auto"/>
            <w:bottom w:val="none" w:sz="0" w:space="0" w:color="auto"/>
            <w:right w:val="none" w:sz="0" w:space="0" w:color="auto"/>
          </w:divBdr>
        </w:div>
        <w:div w:id="2071734880">
          <w:marLeft w:val="0"/>
          <w:marRight w:val="0"/>
          <w:marTop w:val="0"/>
          <w:marBottom w:val="0"/>
          <w:divBdr>
            <w:top w:val="none" w:sz="0" w:space="0" w:color="auto"/>
            <w:left w:val="none" w:sz="0" w:space="0" w:color="auto"/>
            <w:bottom w:val="none" w:sz="0" w:space="0" w:color="auto"/>
            <w:right w:val="none" w:sz="0" w:space="0" w:color="auto"/>
          </w:divBdr>
        </w:div>
        <w:div w:id="1092242168">
          <w:marLeft w:val="0"/>
          <w:marRight w:val="0"/>
          <w:marTop w:val="0"/>
          <w:marBottom w:val="0"/>
          <w:divBdr>
            <w:top w:val="none" w:sz="0" w:space="0" w:color="auto"/>
            <w:left w:val="none" w:sz="0" w:space="0" w:color="auto"/>
            <w:bottom w:val="none" w:sz="0" w:space="0" w:color="auto"/>
            <w:right w:val="none" w:sz="0" w:space="0" w:color="auto"/>
          </w:divBdr>
        </w:div>
        <w:div w:id="1005782820">
          <w:marLeft w:val="0"/>
          <w:marRight w:val="0"/>
          <w:marTop w:val="0"/>
          <w:marBottom w:val="0"/>
          <w:divBdr>
            <w:top w:val="none" w:sz="0" w:space="0" w:color="auto"/>
            <w:left w:val="none" w:sz="0" w:space="0" w:color="auto"/>
            <w:bottom w:val="none" w:sz="0" w:space="0" w:color="auto"/>
            <w:right w:val="none" w:sz="0" w:space="0" w:color="auto"/>
          </w:divBdr>
        </w:div>
        <w:div w:id="1925796276">
          <w:marLeft w:val="0"/>
          <w:marRight w:val="0"/>
          <w:marTop w:val="0"/>
          <w:marBottom w:val="0"/>
          <w:divBdr>
            <w:top w:val="none" w:sz="0" w:space="0" w:color="auto"/>
            <w:left w:val="none" w:sz="0" w:space="0" w:color="auto"/>
            <w:bottom w:val="none" w:sz="0" w:space="0" w:color="auto"/>
            <w:right w:val="none" w:sz="0" w:space="0" w:color="auto"/>
          </w:divBdr>
        </w:div>
        <w:div w:id="159855">
          <w:marLeft w:val="0"/>
          <w:marRight w:val="0"/>
          <w:marTop w:val="0"/>
          <w:marBottom w:val="0"/>
          <w:divBdr>
            <w:top w:val="none" w:sz="0" w:space="0" w:color="auto"/>
            <w:left w:val="none" w:sz="0" w:space="0" w:color="auto"/>
            <w:bottom w:val="none" w:sz="0" w:space="0" w:color="auto"/>
            <w:right w:val="none" w:sz="0" w:space="0" w:color="auto"/>
          </w:divBdr>
        </w:div>
        <w:div w:id="1940259238">
          <w:marLeft w:val="0"/>
          <w:marRight w:val="0"/>
          <w:marTop w:val="0"/>
          <w:marBottom w:val="0"/>
          <w:divBdr>
            <w:top w:val="none" w:sz="0" w:space="0" w:color="auto"/>
            <w:left w:val="none" w:sz="0" w:space="0" w:color="auto"/>
            <w:bottom w:val="none" w:sz="0" w:space="0" w:color="auto"/>
            <w:right w:val="none" w:sz="0" w:space="0" w:color="auto"/>
          </w:divBdr>
        </w:div>
        <w:div w:id="916667505">
          <w:marLeft w:val="0"/>
          <w:marRight w:val="0"/>
          <w:marTop w:val="0"/>
          <w:marBottom w:val="0"/>
          <w:divBdr>
            <w:top w:val="none" w:sz="0" w:space="0" w:color="auto"/>
            <w:left w:val="none" w:sz="0" w:space="0" w:color="auto"/>
            <w:bottom w:val="none" w:sz="0" w:space="0" w:color="auto"/>
            <w:right w:val="none" w:sz="0" w:space="0" w:color="auto"/>
          </w:divBdr>
        </w:div>
        <w:div w:id="1223634124">
          <w:marLeft w:val="0"/>
          <w:marRight w:val="0"/>
          <w:marTop w:val="0"/>
          <w:marBottom w:val="0"/>
          <w:divBdr>
            <w:top w:val="none" w:sz="0" w:space="0" w:color="auto"/>
            <w:left w:val="none" w:sz="0" w:space="0" w:color="auto"/>
            <w:bottom w:val="none" w:sz="0" w:space="0" w:color="auto"/>
            <w:right w:val="none" w:sz="0" w:space="0" w:color="auto"/>
          </w:divBdr>
        </w:div>
        <w:div w:id="495456365">
          <w:marLeft w:val="0"/>
          <w:marRight w:val="0"/>
          <w:marTop w:val="0"/>
          <w:marBottom w:val="0"/>
          <w:divBdr>
            <w:top w:val="none" w:sz="0" w:space="0" w:color="auto"/>
            <w:left w:val="none" w:sz="0" w:space="0" w:color="auto"/>
            <w:bottom w:val="none" w:sz="0" w:space="0" w:color="auto"/>
            <w:right w:val="none" w:sz="0" w:space="0" w:color="auto"/>
          </w:divBdr>
        </w:div>
        <w:div w:id="1105493553">
          <w:marLeft w:val="0"/>
          <w:marRight w:val="0"/>
          <w:marTop w:val="0"/>
          <w:marBottom w:val="0"/>
          <w:divBdr>
            <w:top w:val="none" w:sz="0" w:space="0" w:color="auto"/>
            <w:left w:val="none" w:sz="0" w:space="0" w:color="auto"/>
            <w:bottom w:val="none" w:sz="0" w:space="0" w:color="auto"/>
            <w:right w:val="none" w:sz="0" w:space="0" w:color="auto"/>
          </w:divBdr>
        </w:div>
        <w:div w:id="1528104423">
          <w:marLeft w:val="0"/>
          <w:marRight w:val="0"/>
          <w:marTop w:val="0"/>
          <w:marBottom w:val="0"/>
          <w:divBdr>
            <w:top w:val="none" w:sz="0" w:space="0" w:color="auto"/>
            <w:left w:val="none" w:sz="0" w:space="0" w:color="auto"/>
            <w:bottom w:val="none" w:sz="0" w:space="0" w:color="auto"/>
            <w:right w:val="none" w:sz="0" w:space="0" w:color="auto"/>
          </w:divBdr>
        </w:div>
        <w:div w:id="1929844977">
          <w:marLeft w:val="0"/>
          <w:marRight w:val="0"/>
          <w:marTop w:val="0"/>
          <w:marBottom w:val="0"/>
          <w:divBdr>
            <w:top w:val="none" w:sz="0" w:space="0" w:color="auto"/>
            <w:left w:val="none" w:sz="0" w:space="0" w:color="auto"/>
            <w:bottom w:val="none" w:sz="0" w:space="0" w:color="auto"/>
            <w:right w:val="none" w:sz="0" w:space="0" w:color="auto"/>
          </w:divBdr>
        </w:div>
        <w:div w:id="1955405911">
          <w:marLeft w:val="0"/>
          <w:marRight w:val="0"/>
          <w:marTop w:val="0"/>
          <w:marBottom w:val="0"/>
          <w:divBdr>
            <w:top w:val="none" w:sz="0" w:space="0" w:color="auto"/>
            <w:left w:val="none" w:sz="0" w:space="0" w:color="auto"/>
            <w:bottom w:val="none" w:sz="0" w:space="0" w:color="auto"/>
            <w:right w:val="none" w:sz="0" w:space="0" w:color="auto"/>
          </w:divBdr>
        </w:div>
        <w:div w:id="1151293966">
          <w:marLeft w:val="0"/>
          <w:marRight w:val="0"/>
          <w:marTop w:val="0"/>
          <w:marBottom w:val="0"/>
          <w:divBdr>
            <w:top w:val="none" w:sz="0" w:space="0" w:color="auto"/>
            <w:left w:val="none" w:sz="0" w:space="0" w:color="auto"/>
            <w:bottom w:val="none" w:sz="0" w:space="0" w:color="auto"/>
            <w:right w:val="none" w:sz="0" w:space="0" w:color="auto"/>
          </w:divBdr>
        </w:div>
        <w:div w:id="2139175933">
          <w:marLeft w:val="0"/>
          <w:marRight w:val="0"/>
          <w:marTop w:val="0"/>
          <w:marBottom w:val="0"/>
          <w:divBdr>
            <w:top w:val="none" w:sz="0" w:space="0" w:color="auto"/>
            <w:left w:val="none" w:sz="0" w:space="0" w:color="auto"/>
            <w:bottom w:val="none" w:sz="0" w:space="0" w:color="auto"/>
            <w:right w:val="none" w:sz="0" w:space="0" w:color="auto"/>
          </w:divBdr>
        </w:div>
        <w:div w:id="1881937299">
          <w:marLeft w:val="0"/>
          <w:marRight w:val="0"/>
          <w:marTop w:val="0"/>
          <w:marBottom w:val="0"/>
          <w:divBdr>
            <w:top w:val="none" w:sz="0" w:space="0" w:color="auto"/>
            <w:left w:val="none" w:sz="0" w:space="0" w:color="auto"/>
            <w:bottom w:val="none" w:sz="0" w:space="0" w:color="auto"/>
            <w:right w:val="none" w:sz="0" w:space="0" w:color="auto"/>
          </w:divBdr>
        </w:div>
        <w:div w:id="1166744589">
          <w:marLeft w:val="0"/>
          <w:marRight w:val="0"/>
          <w:marTop w:val="0"/>
          <w:marBottom w:val="0"/>
          <w:divBdr>
            <w:top w:val="none" w:sz="0" w:space="0" w:color="auto"/>
            <w:left w:val="none" w:sz="0" w:space="0" w:color="auto"/>
            <w:bottom w:val="none" w:sz="0" w:space="0" w:color="auto"/>
            <w:right w:val="none" w:sz="0" w:space="0" w:color="auto"/>
          </w:divBdr>
        </w:div>
      </w:divsChild>
    </w:div>
    <w:div w:id="1088038880">
      <w:bodyDiv w:val="1"/>
      <w:marLeft w:val="0"/>
      <w:marRight w:val="0"/>
      <w:marTop w:val="0"/>
      <w:marBottom w:val="0"/>
      <w:divBdr>
        <w:top w:val="none" w:sz="0" w:space="0" w:color="auto"/>
        <w:left w:val="none" w:sz="0" w:space="0" w:color="auto"/>
        <w:bottom w:val="none" w:sz="0" w:space="0" w:color="auto"/>
        <w:right w:val="none" w:sz="0" w:space="0" w:color="auto"/>
      </w:divBdr>
      <w:divsChild>
        <w:div w:id="151141022">
          <w:marLeft w:val="0"/>
          <w:marRight w:val="0"/>
          <w:marTop w:val="0"/>
          <w:marBottom w:val="0"/>
          <w:divBdr>
            <w:top w:val="none" w:sz="0" w:space="0" w:color="auto"/>
            <w:left w:val="none" w:sz="0" w:space="0" w:color="auto"/>
            <w:bottom w:val="none" w:sz="0" w:space="0" w:color="auto"/>
            <w:right w:val="none" w:sz="0" w:space="0" w:color="auto"/>
          </w:divBdr>
        </w:div>
        <w:div w:id="1225723212">
          <w:marLeft w:val="0"/>
          <w:marRight w:val="0"/>
          <w:marTop w:val="0"/>
          <w:marBottom w:val="0"/>
          <w:divBdr>
            <w:top w:val="none" w:sz="0" w:space="0" w:color="auto"/>
            <w:left w:val="none" w:sz="0" w:space="0" w:color="auto"/>
            <w:bottom w:val="none" w:sz="0" w:space="0" w:color="auto"/>
            <w:right w:val="none" w:sz="0" w:space="0" w:color="auto"/>
          </w:divBdr>
        </w:div>
        <w:div w:id="488835233">
          <w:marLeft w:val="0"/>
          <w:marRight w:val="0"/>
          <w:marTop w:val="0"/>
          <w:marBottom w:val="0"/>
          <w:divBdr>
            <w:top w:val="none" w:sz="0" w:space="0" w:color="auto"/>
            <w:left w:val="none" w:sz="0" w:space="0" w:color="auto"/>
            <w:bottom w:val="none" w:sz="0" w:space="0" w:color="auto"/>
            <w:right w:val="none" w:sz="0" w:space="0" w:color="auto"/>
          </w:divBdr>
        </w:div>
        <w:div w:id="462769525">
          <w:marLeft w:val="0"/>
          <w:marRight w:val="0"/>
          <w:marTop w:val="0"/>
          <w:marBottom w:val="0"/>
          <w:divBdr>
            <w:top w:val="none" w:sz="0" w:space="0" w:color="auto"/>
            <w:left w:val="none" w:sz="0" w:space="0" w:color="auto"/>
            <w:bottom w:val="none" w:sz="0" w:space="0" w:color="auto"/>
            <w:right w:val="none" w:sz="0" w:space="0" w:color="auto"/>
          </w:divBdr>
        </w:div>
        <w:div w:id="416634841">
          <w:marLeft w:val="0"/>
          <w:marRight w:val="0"/>
          <w:marTop w:val="0"/>
          <w:marBottom w:val="0"/>
          <w:divBdr>
            <w:top w:val="none" w:sz="0" w:space="0" w:color="auto"/>
            <w:left w:val="none" w:sz="0" w:space="0" w:color="auto"/>
            <w:bottom w:val="none" w:sz="0" w:space="0" w:color="auto"/>
            <w:right w:val="none" w:sz="0" w:space="0" w:color="auto"/>
          </w:divBdr>
        </w:div>
        <w:div w:id="1128013139">
          <w:marLeft w:val="0"/>
          <w:marRight w:val="0"/>
          <w:marTop w:val="0"/>
          <w:marBottom w:val="0"/>
          <w:divBdr>
            <w:top w:val="none" w:sz="0" w:space="0" w:color="auto"/>
            <w:left w:val="none" w:sz="0" w:space="0" w:color="auto"/>
            <w:bottom w:val="none" w:sz="0" w:space="0" w:color="auto"/>
            <w:right w:val="none" w:sz="0" w:space="0" w:color="auto"/>
          </w:divBdr>
        </w:div>
        <w:div w:id="347870954">
          <w:marLeft w:val="0"/>
          <w:marRight w:val="0"/>
          <w:marTop w:val="0"/>
          <w:marBottom w:val="0"/>
          <w:divBdr>
            <w:top w:val="none" w:sz="0" w:space="0" w:color="auto"/>
            <w:left w:val="none" w:sz="0" w:space="0" w:color="auto"/>
            <w:bottom w:val="none" w:sz="0" w:space="0" w:color="auto"/>
            <w:right w:val="none" w:sz="0" w:space="0" w:color="auto"/>
          </w:divBdr>
        </w:div>
        <w:div w:id="533231961">
          <w:marLeft w:val="0"/>
          <w:marRight w:val="0"/>
          <w:marTop w:val="0"/>
          <w:marBottom w:val="0"/>
          <w:divBdr>
            <w:top w:val="none" w:sz="0" w:space="0" w:color="auto"/>
            <w:left w:val="none" w:sz="0" w:space="0" w:color="auto"/>
            <w:bottom w:val="none" w:sz="0" w:space="0" w:color="auto"/>
            <w:right w:val="none" w:sz="0" w:space="0" w:color="auto"/>
          </w:divBdr>
        </w:div>
        <w:div w:id="1893344969">
          <w:marLeft w:val="0"/>
          <w:marRight w:val="0"/>
          <w:marTop w:val="0"/>
          <w:marBottom w:val="0"/>
          <w:divBdr>
            <w:top w:val="none" w:sz="0" w:space="0" w:color="auto"/>
            <w:left w:val="none" w:sz="0" w:space="0" w:color="auto"/>
            <w:bottom w:val="none" w:sz="0" w:space="0" w:color="auto"/>
            <w:right w:val="none" w:sz="0" w:space="0" w:color="auto"/>
          </w:divBdr>
        </w:div>
        <w:div w:id="2048984644">
          <w:marLeft w:val="0"/>
          <w:marRight w:val="0"/>
          <w:marTop w:val="0"/>
          <w:marBottom w:val="0"/>
          <w:divBdr>
            <w:top w:val="none" w:sz="0" w:space="0" w:color="auto"/>
            <w:left w:val="none" w:sz="0" w:space="0" w:color="auto"/>
            <w:bottom w:val="none" w:sz="0" w:space="0" w:color="auto"/>
            <w:right w:val="none" w:sz="0" w:space="0" w:color="auto"/>
          </w:divBdr>
        </w:div>
        <w:div w:id="1672831772">
          <w:marLeft w:val="0"/>
          <w:marRight w:val="0"/>
          <w:marTop w:val="0"/>
          <w:marBottom w:val="0"/>
          <w:divBdr>
            <w:top w:val="none" w:sz="0" w:space="0" w:color="auto"/>
            <w:left w:val="none" w:sz="0" w:space="0" w:color="auto"/>
            <w:bottom w:val="none" w:sz="0" w:space="0" w:color="auto"/>
            <w:right w:val="none" w:sz="0" w:space="0" w:color="auto"/>
          </w:divBdr>
        </w:div>
      </w:divsChild>
    </w:div>
    <w:div w:id="1095131929">
      <w:bodyDiv w:val="1"/>
      <w:marLeft w:val="0"/>
      <w:marRight w:val="0"/>
      <w:marTop w:val="0"/>
      <w:marBottom w:val="0"/>
      <w:divBdr>
        <w:top w:val="none" w:sz="0" w:space="0" w:color="auto"/>
        <w:left w:val="none" w:sz="0" w:space="0" w:color="auto"/>
        <w:bottom w:val="none" w:sz="0" w:space="0" w:color="auto"/>
        <w:right w:val="none" w:sz="0" w:space="0" w:color="auto"/>
      </w:divBdr>
      <w:divsChild>
        <w:div w:id="556891598">
          <w:marLeft w:val="0"/>
          <w:marRight w:val="0"/>
          <w:marTop w:val="0"/>
          <w:marBottom w:val="0"/>
          <w:divBdr>
            <w:top w:val="none" w:sz="0" w:space="0" w:color="auto"/>
            <w:left w:val="none" w:sz="0" w:space="0" w:color="auto"/>
            <w:bottom w:val="none" w:sz="0" w:space="0" w:color="auto"/>
            <w:right w:val="none" w:sz="0" w:space="0" w:color="auto"/>
          </w:divBdr>
        </w:div>
        <w:div w:id="1893731210">
          <w:marLeft w:val="0"/>
          <w:marRight w:val="0"/>
          <w:marTop w:val="0"/>
          <w:marBottom w:val="0"/>
          <w:divBdr>
            <w:top w:val="none" w:sz="0" w:space="0" w:color="auto"/>
            <w:left w:val="none" w:sz="0" w:space="0" w:color="auto"/>
            <w:bottom w:val="none" w:sz="0" w:space="0" w:color="auto"/>
            <w:right w:val="none" w:sz="0" w:space="0" w:color="auto"/>
          </w:divBdr>
        </w:div>
        <w:div w:id="1101335551">
          <w:marLeft w:val="0"/>
          <w:marRight w:val="0"/>
          <w:marTop w:val="0"/>
          <w:marBottom w:val="0"/>
          <w:divBdr>
            <w:top w:val="none" w:sz="0" w:space="0" w:color="auto"/>
            <w:left w:val="none" w:sz="0" w:space="0" w:color="auto"/>
            <w:bottom w:val="none" w:sz="0" w:space="0" w:color="auto"/>
            <w:right w:val="none" w:sz="0" w:space="0" w:color="auto"/>
          </w:divBdr>
        </w:div>
        <w:div w:id="876894370">
          <w:marLeft w:val="0"/>
          <w:marRight w:val="0"/>
          <w:marTop w:val="0"/>
          <w:marBottom w:val="0"/>
          <w:divBdr>
            <w:top w:val="none" w:sz="0" w:space="0" w:color="auto"/>
            <w:left w:val="none" w:sz="0" w:space="0" w:color="auto"/>
            <w:bottom w:val="none" w:sz="0" w:space="0" w:color="auto"/>
            <w:right w:val="none" w:sz="0" w:space="0" w:color="auto"/>
          </w:divBdr>
        </w:div>
        <w:div w:id="1743525445">
          <w:marLeft w:val="0"/>
          <w:marRight w:val="0"/>
          <w:marTop w:val="0"/>
          <w:marBottom w:val="0"/>
          <w:divBdr>
            <w:top w:val="none" w:sz="0" w:space="0" w:color="auto"/>
            <w:left w:val="none" w:sz="0" w:space="0" w:color="auto"/>
            <w:bottom w:val="none" w:sz="0" w:space="0" w:color="auto"/>
            <w:right w:val="none" w:sz="0" w:space="0" w:color="auto"/>
          </w:divBdr>
        </w:div>
        <w:div w:id="1716462304">
          <w:marLeft w:val="0"/>
          <w:marRight w:val="0"/>
          <w:marTop w:val="0"/>
          <w:marBottom w:val="0"/>
          <w:divBdr>
            <w:top w:val="none" w:sz="0" w:space="0" w:color="auto"/>
            <w:left w:val="none" w:sz="0" w:space="0" w:color="auto"/>
            <w:bottom w:val="none" w:sz="0" w:space="0" w:color="auto"/>
            <w:right w:val="none" w:sz="0" w:space="0" w:color="auto"/>
          </w:divBdr>
        </w:div>
        <w:div w:id="2098744580">
          <w:marLeft w:val="0"/>
          <w:marRight w:val="0"/>
          <w:marTop w:val="0"/>
          <w:marBottom w:val="0"/>
          <w:divBdr>
            <w:top w:val="none" w:sz="0" w:space="0" w:color="auto"/>
            <w:left w:val="none" w:sz="0" w:space="0" w:color="auto"/>
            <w:bottom w:val="none" w:sz="0" w:space="0" w:color="auto"/>
            <w:right w:val="none" w:sz="0" w:space="0" w:color="auto"/>
          </w:divBdr>
        </w:div>
        <w:div w:id="985402904">
          <w:marLeft w:val="0"/>
          <w:marRight w:val="0"/>
          <w:marTop w:val="0"/>
          <w:marBottom w:val="0"/>
          <w:divBdr>
            <w:top w:val="none" w:sz="0" w:space="0" w:color="auto"/>
            <w:left w:val="none" w:sz="0" w:space="0" w:color="auto"/>
            <w:bottom w:val="none" w:sz="0" w:space="0" w:color="auto"/>
            <w:right w:val="none" w:sz="0" w:space="0" w:color="auto"/>
          </w:divBdr>
        </w:div>
        <w:div w:id="783043333">
          <w:marLeft w:val="0"/>
          <w:marRight w:val="0"/>
          <w:marTop w:val="0"/>
          <w:marBottom w:val="0"/>
          <w:divBdr>
            <w:top w:val="none" w:sz="0" w:space="0" w:color="auto"/>
            <w:left w:val="none" w:sz="0" w:space="0" w:color="auto"/>
            <w:bottom w:val="none" w:sz="0" w:space="0" w:color="auto"/>
            <w:right w:val="none" w:sz="0" w:space="0" w:color="auto"/>
          </w:divBdr>
        </w:div>
        <w:div w:id="611595125">
          <w:marLeft w:val="0"/>
          <w:marRight w:val="0"/>
          <w:marTop w:val="0"/>
          <w:marBottom w:val="0"/>
          <w:divBdr>
            <w:top w:val="none" w:sz="0" w:space="0" w:color="auto"/>
            <w:left w:val="none" w:sz="0" w:space="0" w:color="auto"/>
            <w:bottom w:val="none" w:sz="0" w:space="0" w:color="auto"/>
            <w:right w:val="none" w:sz="0" w:space="0" w:color="auto"/>
          </w:divBdr>
        </w:div>
        <w:div w:id="793643091">
          <w:marLeft w:val="0"/>
          <w:marRight w:val="0"/>
          <w:marTop w:val="0"/>
          <w:marBottom w:val="0"/>
          <w:divBdr>
            <w:top w:val="none" w:sz="0" w:space="0" w:color="auto"/>
            <w:left w:val="none" w:sz="0" w:space="0" w:color="auto"/>
            <w:bottom w:val="none" w:sz="0" w:space="0" w:color="auto"/>
            <w:right w:val="none" w:sz="0" w:space="0" w:color="auto"/>
          </w:divBdr>
        </w:div>
        <w:div w:id="1395860880">
          <w:marLeft w:val="0"/>
          <w:marRight w:val="0"/>
          <w:marTop w:val="0"/>
          <w:marBottom w:val="0"/>
          <w:divBdr>
            <w:top w:val="none" w:sz="0" w:space="0" w:color="auto"/>
            <w:left w:val="none" w:sz="0" w:space="0" w:color="auto"/>
            <w:bottom w:val="none" w:sz="0" w:space="0" w:color="auto"/>
            <w:right w:val="none" w:sz="0" w:space="0" w:color="auto"/>
          </w:divBdr>
        </w:div>
        <w:div w:id="452093290">
          <w:marLeft w:val="0"/>
          <w:marRight w:val="0"/>
          <w:marTop w:val="0"/>
          <w:marBottom w:val="0"/>
          <w:divBdr>
            <w:top w:val="none" w:sz="0" w:space="0" w:color="auto"/>
            <w:left w:val="none" w:sz="0" w:space="0" w:color="auto"/>
            <w:bottom w:val="none" w:sz="0" w:space="0" w:color="auto"/>
            <w:right w:val="none" w:sz="0" w:space="0" w:color="auto"/>
          </w:divBdr>
        </w:div>
        <w:div w:id="1037463864">
          <w:marLeft w:val="0"/>
          <w:marRight w:val="0"/>
          <w:marTop w:val="0"/>
          <w:marBottom w:val="0"/>
          <w:divBdr>
            <w:top w:val="none" w:sz="0" w:space="0" w:color="auto"/>
            <w:left w:val="none" w:sz="0" w:space="0" w:color="auto"/>
            <w:bottom w:val="none" w:sz="0" w:space="0" w:color="auto"/>
            <w:right w:val="none" w:sz="0" w:space="0" w:color="auto"/>
          </w:divBdr>
        </w:div>
        <w:div w:id="536967695">
          <w:marLeft w:val="0"/>
          <w:marRight w:val="0"/>
          <w:marTop w:val="0"/>
          <w:marBottom w:val="0"/>
          <w:divBdr>
            <w:top w:val="none" w:sz="0" w:space="0" w:color="auto"/>
            <w:left w:val="none" w:sz="0" w:space="0" w:color="auto"/>
            <w:bottom w:val="none" w:sz="0" w:space="0" w:color="auto"/>
            <w:right w:val="none" w:sz="0" w:space="0" w:color="auto"/>
          </w:divBdr>
        </w:div>
        <w:div w:id="912542953">
          <w:marLeft w:val="0"/>
          <w:marRight w:val="0"/>
          <w:marTop w:val="0"/>
          <w:marBottom w:val="0"/>
          <w:divBdr>
            <w:top w:val="none" w:sz="0" w:space="0" w:color="auto"/>
            <w:left w:val="none" w:sz="0" w:space="0" w:color="auto"/>
            <w:bottom w:val="none" w:sz="0" w:space="0" w:color="auto"/>
            <w:right w:val="none" w:sz="0" w:space="0" w:color="auto"/>
          </w:divBdr>
        </w:div>
        <w:div w:id="378087739">
          <w:marLeft w:val="0"/>
          <w:marRight w:val="0"/>
          <w:marTop w:val="0"/>
          <w:marBottom w:val="0"/>
          <w:divBdr>
            <w:top w:val="none" w:sz="0" w:space="0" w:color="auto"/>
            <w:left w:val="none" w:sz="0" w:space="0" w:color="auto"/>
            <w:bottom w:val="none" w:sz="0" w:space="0" w:color="auto"/>
            <w:right w:val="none" w:sz="0" w:space="0" w:color="auto"/>
          </w:divBdr>
        </w:div>
        <w:div w:id="1164079878">
          <w:marLeft w:val="0"/>
          <w:marRight w:val="0"/>
          <w:marTop w:val="0"/>
          <w:marBottom w:val="0"/>
          <w:divBdr>
            <w:top w:val="none" w:sz="0" w:space="0" w:color="auto"/>
            <w:left w:val="none" w:sz="0" w:space="0" w:color="auto"/>
            <w:bottom w:val="none" w:sz="0" w:space="0" w:color="auto"/>
            <w:right w:val="none" w:sz="0" w:space="0" w:color="auto"/>
          </w:divBdr>
        </w:div>
        <w:div w:id="1661418601">
          <w:marLeft w:val="0"/>
          <w:marRight w:val="0"/>
          <w:marTop w:val="0"/>
          <w:marBottom w:val="0"/>
          <w:divBdr>
            <w:top w:val="none" w:sz="0" w:space="0" w:color="auto"/>
            <w:left w:val="none" w:sz="0" w:space="0" w:color="auto"/>
            <w:bottom w:val="none" w:sz="0" w:space="0" w:color="auto"/>
            <w:right w:val="none" w:sz="0" w:space="0" w:color="auto"/>
          </w:divBdr>
        </w:div>
        <w:div w:id="313217534">
          <w:marLeft w:val="0"/>
          <w:marRight w:val="0"/>
          <w:marTop w:val="0"/>
          <w:marBottom w:val="0"/>
          <w:divBdr>
            <w:top w:val="none" w:sz="0" w:space="0" w:color="auto"/>
            <w:left w:val="none" w:sz="0" w:space="0" w:color="auto"/>
            <w:bottom w:val="none" w:sz="0" w:space="0" w:color="auto"/>
            <w:right w:val="none" w:sz="0" w:space="0" w:color="auto"/>
          </w:divBdr>
        </w:div>
        <w:div w:id="309791233">
          <w:marLeft w:val="0"/>
          <w:marRight w:val="0"/>
          <w:marTop w:val="0"/>
          <w:marBottom w:val="0"/>
          <w:divBdr>
            <w:top w:val="none" w:sz="0" w:space="0" w:color="auto"/>
            <w:left w:val="none" w:sz="0" w:space="0" w:color="auto"/>
            <w:bottom w:val="none" w:sz="0" w:space="0" w:color="auto"/>
            <w:right w:val="none" w:sz="0" w:space="0" w:color="auto"/>
          </w:divBdr>
        </w:div>
        <w:div w:id="1522083772">
          <w:marLeft w:val="0"/>
          <w:marRight w:val="0"/>
          <w:marTop w:val="0"/>
          <w:marBottom w:val="0"/>
          <w:divBdr>
            <w:top w:val="none" w:sz="0" w:space="0" w:color="auto"/>
            <w:left w:val="none" w:sz="0" w:space="0" w:color="auto"/>
            <w:bottom w:val="none" w:sz="0" w:space="0" w:color="auto"/>
            <w:right w:val="none" w:sz="0" w:space="0" w:color="auto"/>
          </w:divBdr>
        </w:div>
        <w:div w:id="1964266323">
          <w:marLeft w:val="0"/>
          <w:marRight w:val="0"/>
          <w:marTop w:val="0"/>
          <w:marBottom w:val="0"/>
          <w:divBdr>
            <w:top w:val="none" w:sz="0" w:space="0" w:color="auto"/>
            <w:left w:val="none" w:sz="0" w:space="0" w:color="auto"/>
            <w:bottom w:val="none" w:sz="0" w:space="0" w:color="auto"/>
            <w:right w:val="none" w:sz="0" w:space="0" w:color="auto"/>
          </w:divBdr>
        </w:div>
        <w:div w:id="840508085">
          <w:marLeft w:val="0"/>
          <w:marRight w:val="0"/>
          <w:marTop w:val="0"/>
          <w:marBottom w:val="0"/>
          <w:divBdr>
            <w:top w:val="none" w:sz="0" w:space="0" w:color="auto"/>
            <w:left w:val="none" w:sz="0" w:space="0" w:color="auto"/>
            <w:bottom w:val="none" w:sz="0" w:space="0" w:color="auto"/>
            <w:right w:val="none" w:sz="0" w:space="0" w:color="auto"/>
          </w:divBdr>
        </w:div>
        <w:div w:id="245572614">
          <w:marLeft w:val="0"/>
          <w:marRight w:val="0"/>
          <w:marTop w:val="0"/>
          <w:marBottom w:val="0"/>
          <w:divBdr>
            <w:top w:val="none" w:sz="0" w:space="0" w:color="auto"/>
            <w:left w:val="none" w:sz="0" w:space="0" w:color="auto"/>
            <w:bottom w:val="none" w:sz="0" w:space="0" w:color="auto"/>
            <w:right w:val="none" w:sz="0" w:space="0" w:color="auto"/>
          </w:divBdr>
        </w:div>
        <w:div w:id="2518088">
          <w:marLeft w:val="0"/>
          <w:marRight w:val="0"/>
          <w:marTop w:val="0"/>
          <w:marBottom w:val="0"/>
          <w:divBdr>
            <w:top w:val="none" w:sz="0" w:space="0" w:color="auto"/>
            <w:left w:val="none" w:sz="0" w:space="0" w:color="auto"/>
            <w:bottom w:val="none" w:sz="0" w:space="0" w:color="auto"/>
            <w:right w:val="none" w:sz="0" w:space="0" w:color="auto"/>
          </w:divBdr>
        </w:div>
        <w:div w:id="490020930">
          <w:marLeft w:val="0"/>
          <w:marRight w:val="0"/>
          <w:marTop w:val="0"/>
          <w:marBottom w:val="0"/>
          <w:divBdr>
            <w:top w:val="none" w:sz="0" w:space="0" w:color="auto"/>
            <w:left w:val="none" w:sz="0" w:space="0" w:color="auto"/>
            <w:bottom w:val="none" w:sz="0" w:space="0" w:color="auto"/>
            <w:right w:val="none" w:sz="0" w:space="0" w:color="auto"/>
          </w:divBdr>
        </w:div>
        <w:div w:id="421266999">
          <w:marLeft w:val="0"/>
          <w:marRight w:val="0"/>
          <w:marTop w:val="0"/>
          <w:marBottom w:val="0"/>
          <w:divBdr>
            <w:top w:val="none" w:sz="0" w:space="0" w:color="auto"/>
            <w:left w:val="none" w:sz="0" w:space="0" w:color="auto"/>
            <w:bottom w:val="none" w:sz="0" w:space="0" w:color="auto"/>
            <w:right w:val="none" w:sz="0" w:space="0" w:color="auto"/>
          </w:divBdr>
        </w:div>
        <w:div w:id="1783720461">
          <w:marLeft w:val="0"/>
          <w:marRight w:val="0"/>
          <w:marTop w:val="0"/>
          <w:marBottom w:val="0"/>
          <w:divBdr>
            <w:top w:val="none" w:sz="0" w:space="0" w:color="auto"/>
            <w:left w:val="none" w:sz="0" w:space="0" w:color="auto"/>
            <w:bottom w:val="none" w:sz="0" w:space="0" w:color="auto"/>
            <w:right w:val="none" w:sz="0" w:space="0" w:color="auto"/>
          </w:divBdr>
        </w:div>
        <w:div w:id="688681252">
          <w:marLeft w:val="0"/>
          <w:marRight w:val="0"/>
          <w:marTop w:val="0"/>
          <w:marBottom w:val="0"/>
          <w:divBdr>
            <w:top w:val="none" w:sz="0" w:space="0" w:color="auto"/>
            <w:left w:val="none" w:sz="0" w:space="0" w:color="auto"/>
            <w:bottom w:val="none" w:sz="0" w:space="0" w:color="auto"/>
            <w:right w:val="none" w:sz="0" w:space="0" w:color="auto"/>
          </w:divBdr>
        </w:div>
        <w:div w:id="635722723">
          <w:marLeft w:val="0"/>
          <w:marRight w:val="0"/>
          <w:marTop w:val="0"/>
          <w:marBottom w:val="0"/>
          <w:divBdr>
            <w:top w:val="none" w:sz="0" w:space="0" w:color="auto"/>
            <w:left w:val="none" w:sz="0" w:space="0" w:color="auto"/>
            <w:bottom w:val="none" w:sz="0" w:space="0" w:color="auto"/>
            <w:right w:val="none" w:sz="0" w:space="0" w:color="auto"/>
          </w:divBdr>
        </w:div>
      </w:divsChild>
    </w:div>
    <w:div w:id="1151021618">
      <w:bodyDiv w:val="1"/>
      <w:marLeft w:val="0"/>
      <w:marRight w:val="0"/>
      <w:marTop w:val="0"/>
      <w:marBottom w:val="0"/>
      <w:divBdr>
        <w:top w:val="none" w:sz="0" w:space="0" w:color="auto"/>
        <w:left w:val="none" w:sz="0" w:space="0" w:color="auto"/>
        <w:bottom w:val="none" w:sz="0" w:space="0" w:color="auto"/>
        <w:right w:val="none" w:sz="0" w:space="0" w:color="auto"/>
      </w:divBdr>
    </w:div>
    <w:div w:id="1196384161">
      <w:bodyDiv w:val="1"/>
      <w:marLeft w:val="0"/>
      <w:marRight w:val="0"/>
      <w:marTop w:val="0"/>
      <w:marBottom w:val="0"/>
      <w:divBdr>
        <w:top w:val="none" w:sz="0" w:space="0" w:color="auto"/>
        <w:left w:val="none" w:sz="0" w:space="0" w:color="auto"/>
        <w:bottom w:val="none" w:sz="0" w:space="0" w:color="auto"/>
        <w:right w:val="none" w:sz="0" w:space="0" w:color="auto"/>
      </w:divBdr>
      <w:divsChild>
        <w:div w:id="1633051922">
          <w:marLeft w:val="0"/>
          <w:marRight w:val="0"/>
          <w:marTop w:val="0"/>
          <w:marBottom w:val="0"/>
          <w:divBdr>
            <w:top w:val="none" w:sz="0" w:space="0" w:color="auto"/>
            <w:left w:val="none" w:sz="0" w:space="0" w:color="auto"/>
            <w:bottom w:val="none" w:sz="0" w:space="0" w:color="auto"/>
            <w:right w:val="none" w:sz="0" w:space="0" w:color="auto"/>
          </w:divBdr>
        </w:div>
        <w:div w:id="379600582">
          <w:marLeft w:val="0"/>
          <w:marRight w:val="0"/>
          <w:marTop w:val="0"/>
          <w:marBottom w:val="0"/>
          <w:divBdr>
            <w:top w:val="none" w:sz="0" w:space="0" w:color="auto"/>
            <w:left w:val="none" w:sz="0" w:space="0" w:color="auto"/>
            <w:bottom w:val="none" w:sz="0" w:space="0" w:color="auto"/>
            <w:right w:val="none" w:sz="0" w:space="0" w:color="auto"/>
          </w:divBdr>
        </w:div>
      </w:divsChild>
    </w:div>
    <w:div w:id="1411848557">
      <w:bodyDiv w:val="1"/>
      <w:marLeft w:val="0"/>
      <w:marRight w:val="0"/>
      <w:marTop w:val="0"/>
      <w:marBottom w:val="0"/>
      <w:divBdr>
        <w:top w:val="none" w:sz="0" w:space="0" w:color="auto"/>
        <w:left w:val="none" w:sz="0" w:space="0" w:color="auto"/>
        <w:bottom w:val="none" w:sz="0" w:space="0" w:color="auto"/>
        <w:right w:val="none" w:sz="0" w:space="0" w:color="auto"/>
      </w:divBdr>
    </w:div>
    <w:div w:id="1412193850">
      <w:bodyDiv w:val="1"/>
      <w:marLeft w:val="0"/>
      <w:marRight w:val="0"/>
      <w:marTop w:val="0"/>
      <w:marBottom w:val="0"/>
      <w:divBdr>
        <w:top w:val="none" w:sz="0" w:space="0" w:color="auto"/>
        <w:left w:val="none" w:sz="0" w:space="0" w:color="auto"/>
        <w:bottom w:val="none" w:sz="0" w:space="0" w:color="auto"/>
        <w:right w:val="none" w:sz="0" w:space="0" w:color="auto"/>
      </w:divBdr>
      <w:divsChild>
        <w:div w:id="611060387">
          <w:marLeft w:val="0"/>
          <w:marRight w:val="0"/>
          <w:marTop w:val="15"/>
          <w:marBottom w:val="0"/>
          <w:divBdr>
            <w:top w:val="none" w:sz="0" w:space="0" w:color="auto"/>
            <w:left w:val="none" w:sz="0" w:space="0" w:color="auto"/>
            <w:bottom w:val="none" w:sz="0" w:space="0" w:color="auto"/>
            <w:right w:val="none" w:sz="0" w:space="0" w:color="auto"/>
          </w:divBdr>
          <w:divsChild>
            <w:div w:id="217402297">
              <w:marLeft w:val="0"/>
              <w:marRight w:val="0"/>
              <w:marTop w:val="0"/>
              <w:marBottom w:val="0"/>
              <w:divBdr>
                <w:top w:val="none" w:sz="0" w:space="0" w:color="auto"/>
                <w:left w:val="none" w:sz="0" w:space="0" w:color="auto"/>
                <w:bottom w:val="none" w:sz="0" w:space="0" w:color="auto"/>
                <w:right w:val="none" w:sz="0" w:space="0" w:color="auto"/>
              </w:divBdr>
              <w:divsChild>
                <w:div w:id="411506664">
                  <w:marLeft w:val="0"/>
                  <w:marRight w:val="0"/>
                  <w:marTop w:val="0"/>
                  <w:marBottom w:val="0"/>
                  <w:divBdr>
                    <w:top w:val="none" w:sz="0" w:space="0" w:color="auto"/>
                    <w:left w:val="none" w:sz="0" w:space="0" w:color="auto"/>
                    <w:bottom w:val="none" w:sz="0" w:space="0" w:color="auto"/>
                    <w:right w:val="none" w:sz="0" w:space="0" w:color="auto"/>
                  </w:divBdr>
                </w:div>
                <w:div w:id="1089083107">
                  <w:marLeft w:val="0"/>
                  <w:marRight w:val="0"/>
                  <w:marTop w:val="0"/>
                  <w:marBottom w:val="0"/>
                  <w:divBdr>
                    <w:top w:val="none" w:sz="0" w:space="0" w:color="auto"/>
                    <w:left w:val="none" w:sz="0" w:space="0" w:color="auto"/>
                    <w:bottom w:val="none" w:sz="0" w:space="0" w:color="auto"/>
                    <w:right w:val="none" w:sz="0" w:space="0" w:color="auto"/>
                  </w:divBdr>
                </w:div>
                <w:div w:id="179129430">
                  <w:marLeft w:val="0"/>
                  <w:marRight w:val="0"/>
                  <w:marTop w:val="0"/>
                  <w:marBottom w:val="0"/>
                  <w:divBdr>
                    <w:top w:val="none" w:sz="0" w:space="0" w:color="auto"/>
                    <w:left w:val="none" w:sz="0" w:space="0" w:color="auto"/>
                    <w:bottom w:val="none" w:sz="0" w:space="0" w:color="auto"/>
                    <w:right w:val="none" w:sz="0" w:space="0" w:color="auto"/>
                  </w:divBdr>
                </w:div>
                <w:div w:id="707486405">
                  <w:marLeft w:val="0"/>
                  <w:marRight w:val="0"/>
                  <w:marTop w:val="0"/>
                  <w:marBottom w:val="0"/>
                  <w:divBdr>
                    <w:top w:val="none" w:sz="0" w:space="0" w:color="auto"/>
                    <w:left w:val="none" w:sz="0" w:space="0" w:color="auto"/>
                    <w:bottom w:val="none" w:sz="0" w:space="0" w:color="auto"/>
                    <w:right w:val="none" w:sz="0" w:space="0" w:color="auto"/>
                  </w:divBdr>
                </w:div>
                <w:div w:id="9117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09324">
          <w:marLeft w:val="0"/>
          <w:marRight w:val="0"/>
          <w:marTop w:val="15"/>
          <w:marBottom w:val="0"/>
          <w:divBdr>
            <w:top w:val="none" w:sz="0" w:space="0" w:color="auto"/>
            <w:left w:val="none" w:sz="0" w:space="0" w:color="auto"/>
            <w:bottom w:val="none" w:sz="0" w:space="0" w:color="auto"/>
            <w:right w:val="none" w:sz="0" w:space="0" w:color="auto"/>
          </w:divBdr>
          <w:divsChild>
            <w:div w:id="2074544075">
              <w:marLeft w:val="0"/>
              <w:marRight w:val="0"/>
              <w:marTop w:val="0"/>
              <w:marBottom w:val="0"/>
              <w:divBdr>
                <w:top w:val="none" w:sz="0" w:space="0" w:color="auto"/>
                <w:left w:val="none" w:sz="0" w:space="0" w:color="auto"/>
                <w:bottom w:val="none" w:sz="0" w:space="0" w:color="auto"/>
                <w:right w:val="none" w:sz="0" w:space="0" w:color="auto"/>
              </w:divBdr>
              <w:divsChild>
                <w:div w:id="3674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98397">
      <w:bodyDiv w:val="1"/>
      <w:marLeft w:val="0"/>
      <w:marRight w:val="0"/>
      <w:marTop w:val="0"/>
      <w:marBottom w:val="0"/>
      <w:divBdr>
        <w:top w:val="none" w:sz="0" w:space="0" w:color="auto"/>
        <w:left w:val="none" w:sz="0" w:space="0" w:color="auto"/>
        <w:bottom w:val="none" w:sz="0" w:space="0" w:color="auto"/>
        <w:right w:val="none" w:sz="0" w:space="0" w:color="auto"/>
      </w:divBdr>
      <w:divsChild>
        <w:div w:id="422260693">
          <w:marLeft w:val="0"/>
          <w:marRight w:val="0"/>
          <w:marTop w:val="0"/>
          <w:marBottom w:val="0"/>
          <w:divBdr>
            <w:top w:val="none" w:sz="0" w:space="0" w:color="auto"/>
            <w:left w:val="none" w:sz="0" w:space="0" w:color="auto"/>
            <w:bottom w:val="none" w:sz="0" w:space="0" w:color="auto"/>
            <w:right w:val="none" w:sz="0" w:space="0" w:color="auto"/>
          </w:divBdr>
        </w:div>
        <w:div w:id="613174624">
          <w:marLeft w:val="0"/>
          <w:marRight w:val="0"/>
          <w:marTop w:val="0"/>
          <w:marBottom w:val="0"/>
          <w:divBdr>
            <w:top w:val="none" w:sz="0" w:space="0" w:color="auto"/>
            <w:left w:val="none" w:sz="0" w:space="0" w:color="auto"/>
            <w:bottom w:val="none" w:sz="0" w:space="0" w:color="auto"/>
            <w:right w:val="none" w:sz="0" w:space="0" w:color="auto"/>
          </w:divBdr>
        </w:div>
        <w:div w:id="22900063">
          <w:marLeft w:val="0"/>
          <w:marRight w:val="0"/>
          <w:marTop w:val="0"/>
          <w:marBottom w:val="0"/>
          <w:divBdr>
            <w:top w:val="none" w:sz="0" w:space="0" w:color="auto"/>
            <w:left w:val="none" w:sz="0" w:space="0" w:color="auto"/>
            <w:bottom w:val="none" w:sz="0" w:space="0" w:color="auto"/>
            <w:right w:val="none" w:sz="0" w:space="0" w:color="auto"/>
          </w:divBdr>
        </w:div>
        <w:div w:id="2011758804">
          <w:marLeft w:val="0"/>
          <w:marRight w:val="0"/>
          <w:marTop w:val="0"/>
          <w:marBottom w:val="0"/>
          <w:divBdr>
            <w:top w:val="none" w:sz="0" w:space="0" w:color="auto"/>
            <w:left w:val="none" w:sz="0" w:space="0" w:color="auto"/>
            <w:bottom w:val="none" w:sz="0" w:space="0" w:color="auto"/>
            <w:right w:val="none" w:sz="0" w:space="0" w:color="auto"/>
          </w:divBdr>
        </w:div>
        <w:div w:id="1242132910">
          <w:marLeft w:val="0"/>
          <w:marRight w:val="0"/>
          <w:marTop w:val="0"/>
          <w:marBottom w:val="0"/>
          <w:divBdr>
            <w:top w:val="none" w:sz="0" w:space="0" w:color="auto"/>
            <w:left w:val="none" w:sz="0" w:space="0" w:color="auto"/>
            <w:bottom w:val="none" w:sz="0" w:space="0" w:color="auto"/>
            <w:right w:val="none" w:sz="0" w:space="0" w:color="auto"/>
          </w:divBdr>
        </w:div>
        <w:div w:id="991300733">
          <w:marLeft w:val="0"/>
          <w:marRight w:val="0"/>
          <w:marTop w:val="0"/>
          <w:marBottom w:val="0"/>
          <w:divBdr>
            <w:top w:val="none" w:sz="0" w:space="0" w:color="auto"/>
            <w:left w:val="none" w:sz="0" w:space="0" w:color="auto"/>
            <w:bottom w:val="none" w:sz="0" w:space="0" w:color="auto"/>
            <w:right w:val="none" w:sz="0" w:space="0" w:color="auto"/>
          </w:divBdr>
        </w:div>
        <w:div w:id="498236376">
          <w:marLeft w:val="0"/>
          <w:marRight w:val="0"/>
          <w:marTop w:val="0"/>
          <w:marBottom w:val="0"/>
          <w:divBdr>
            <w:top w:val="none" w:sz="0" w:space="0" w:color="auto"/>
            <w:left w:val="none" w:sz="0" w:space="0" w:color="auto"/>
            <w:bottom w:val="none" w:sz="0" w:space="0" w:color="auto"/>
            <w:right w:val="none" w:sz="0" w:space="0" w:color="auto"/>
          </w:divBdr>
        </w:div>
        <w:div w:id="801117026">
          <w:marLeft w:val="0"/>
          <w:marRight w:val="0"/>
          <w:marTop w:val="0"/>
          <w:marBottom w:val="0"/>
          <w:divBdr>
            <w:top w:val="none" w:sz="0" w:space="0" w:color="auto"/>
            <w:left w:val="none" w:sz="0" w:space="0" w:color="auto"/>
            <w:bottom w:val="none" w:sz="0" w:space="0" w:color="auto"/>
            <w:right w:val="none" w:sz="0" w:space="0" w:color="auto"/>
          </w:divBdr>
        </w:div>
        <w:div w:id="350180122">
          <w:marLeft w:val="0"/>
          <w:marRight w:val="0"/>
          <w:marTop w:val="0"/>
          <w:marBottom w:val="0"/>
          <w:divBdr>
            <w:top w:val="none" w:sz="0" w:space="0" w:color="auto"/>
            <w:left w:val="none" w:sz="0" w:space="0" w:color="auto"/>
            <w:bottom w:val="none" w:sz="0" w:space="0" w:color="auto"/>
            <w:right w:val="none" w:sz="0" w:space="0" w:color="auto"/>
          </w:divBdr>
        </w:div>
        <w:div w:id="639918127">
          <w:marLeft w:val="0"/>
          <w:marRight w:val="0"/>
          <w:marTop w:val="0"/>
          <w:marBottom w:val="0"/>
          <w:divBdr>
            <w:top w:val="none" w:sz="0" w:space="0" w:color="auto"/>
            <w:left w:val="none" w:sz="0" w:space="0" w:color="auto"/>
            <w:bottom w:val="none" w:sz="0" w:space="0" w:color="auto"/>
            <w:right w:val="none" w:sz="0" w:space="0" w:color="auto"/>
          </w:divBdr>
        </w:div>
        <w:div w:id="164515357">
          <w:marLeft w:val="0"/>
          <w:marRight w:val="0"/>
          <w:marTop w:val="0"/>
          <w:marBottom w:val="0"/>
          <w:divBdr>
            <w:top w:val="none" w:sz="0" w:space="0" w:color="auto"/>
            <w:left w:val="none" w:sz="0" w:space="0" w:color="auto"/>
            <w:bottom w:val="none" w:sz="0" w:space="0" w:color="auto"/>
            <w:right w:val="none" w:sz="0" w:space="0" w:color="auto"/>
          </w:divBdr>
        </w:div>
        <w:div w:id="1340884133">
          <w:marLeft w:val="0"/>
          <w:marRight w:val="0"/>
          <w:marTop w:val="0"/>
          <w:marBottom w:val="0"/>
          <w:divBdr>
            <w:top w:val="none" w:sz="0" w:space="0" w:color="auto"/>
            <w:left w:val="none" w:sz="0" w:space="0" w:color="auto"/>
            <w:bottom w:val="none" w:sz="0" w:space="0" w:color="auto"/>
            <w:right w:val="none" w:sz="0" w:space="0" w:color="auto"/>
          </w:divBdr>
        </w:div>
        <w:div w:id="25376019">
          <w:marLeft w:val="0"/>
          <w:marRight w:val="0"/>
          <w:marTop w:val="0"/>
          <w:marBottom w:val="0"/>
          <w:divBdr>
            <w:top w:val="none" w:sz="0" w:space="0" w:color="auto"/>
            <w:left w:val="none" w:sz="0" w:space="0" w:color="auto"/>
            <w:bottom w:val="none" w:sz="0" w:space="0" w:color="auto"/>
            <w:right w:val="none" w:sz="0" w:space="0" w:color="auto"/>
          </w:divBdr>
        </w:div>
        <w:div w:id="1071542524">
          <w:marLeft w:val="0"/>
          <w:marRight w:val="0"/>
          <w:marTop w:val="0"/>
          <w:marBottom w:val="0"/>
          <w:divBdr>
            <w:top w:val="none" w:sz="0" w:space="0" w:color="auto"/>
            <w:left w:val="none" w:sz="0" w:space="0" w:color="auto"/>
            <w:bottom w:val="none" w:sz="0" w:space="0" w:color="auto"/>
            <w:right w:val="none" w:sz="0" w:space="0" w:color="auto"/>
          </w:divBdr>
        </w:div>
        <w:div w:id="579146191">
          <w:marLeft w:val="0"/>
          <w:marRight w:val="0"/>
          <w:marTop w:val="0"/>
          <w:marBottom w:val="0"/>
          <w:divBdr>
            <w:top w:val="none" w:sz="0" w:space="0" w:color="auto"/>
            <w:left w:val="none" w:sz="0" w:space="0" w:color="auto"/>
            <w:bottom w:val="none" w:sz="0" w:space="0" w:color="auto"/>
            <w:right w:val="none" w:sz="0" w:space="0" w:color="auto"/>
          </w:divBdr>
        </w:div>
        <w:div w:id="1021197967">
          <w:marLeft w:val="0"/>
          <w:marRight w:val="0"/>
          <w:marTop w:val="0"/>
          <w:marBottom w:val="0"/>
          <w:divBdr>
            <w:top w:val="none" w:sz="0" w:space="0" w:color="auto"/>
            <w:left w:val="none" w:sz="0" w:space="0" w:color="auto"/>
            <w:bottom w:val="none" w:sz="0" w:space="0" w:color="auto"/>
            <w:right w:val="none" w:sz="0" w:space="0" w:color="auto"/>
          </w:divBdr>
        </w:div>
        <w:div w:id="67459204">
          <w:marLeft w:val="0"/>
          <w:marRight w:val="0"/>
          <w:marTop w:val="0"/>
          <w:marBottom w:val="0"/>
          <w:divBdr>
            <w:top w:val="none" w:sz="0" w:space="0" w:color="auto"/>
            <w:left w:val="none" w:sz="0" w:space="0" w:color="auto"/>
            <w:bottom w:val="none" w:sz="0" w:space="0" w:color="auto"/>
            <w:right w:val="none" w:sz="0" w:space="0" w:color="auto"/>
          </w:divBdr>
        </w:div>
      </w:divsChild>
    </w:div>
    <w:div w:id="1484353318">
      <w:bodyDiv w:val="1"/>
      <w:marLeft w:val="0"/>
      <w:marRight w:val="0"/>
      <w:marTop w:val="0"/>
      <w:marBottom w:val="0"/>
      <w:divBdr>
        <w:top w:val="none" w:sz="0" w:space="0" w:color="auto"/>
        <w:left w:val="none" w:sz="0" w:space="0" w:color="auto"/>
        <w:bottom w:val="none" w:sz="0" w:space="0" w:color="auto"/>
        <w:right w:val="none" w:sz="0" w:space="0" w:color="auto"/>
      </w:divBdr>
    </w:div>
    <w:div w:id="1485589764">
      <w:bodyDiv w:val="1"/>
      <w:marLeft w:val="0"/>
      <w:marRight w:val="0"/>
      <w:marTop w:val="0"/>
      <w:marBottom w:val="0"/>
      <w:divBdr>
        <w:top w:val="none" w:sz="0" w:space="0" w:color="auto"/>
        <w:left w:val="none" w:sz="0" w:space="0" w:color="auto"/>
        <w:bottom w:val="none" w:sz="0" w:space="0" w:color="auto"/>
        <w:right w:val="none" w:sz="0" w:space="0" w:color="auto"/>
      </w:divBdr>
      <w:divsChild>
        <w:div w:id="71658999">
          <w:marLeft w:val="0"/>
          <w:marRight w:val="0"/>
          <w:marTop w:val="0"/>
          <w:marBottom w:val="0"/>
          <w:divBdr>
            <w:top w:val="none" w:sz="0" w:space="0" w:color="auto"/>
            <w:left w:val="none" w:sz="0" w:space="0" w:color="auto"/>
            <w:bottom w:val="none" w:sz="0" w:space="0" w:color="auto"/>
            <w:right w:val="none" w:sz="0" w:space="0" w:color="auto"/>
          </w:divBdr>
        </w:div>
        <w:div w:id="1116019349">
          <w:marLeft w:val="0"/>
          <w:marRight w:val="0"/>
          <w:marTop w:val="0"/>
          <w:marBottom w:val="0"/>
          <w:divBdr>
            <w:top w:val="none" w:sz="0" w:space="0" w:color="auto"/>
            <w:left w:val="none" w:sz="0" w:space="0" w:color="auto"/>
            <w:bottom w:val="none" w:sz="0" w:space="0" w:color="auto"/>
            <w:right w:val="none" w:sz="0" w:space="0" w:color="auto"/>
          </w:divBdr>
        </w:div>
        <w:div w:id="1265386210">
          <w:marLeft w:val="0"/>
          <w:marRight w:val="0"/>
          <w:marTop w:val="0"/>
          <w:marBottom w:val="0"/>
          <w:divBdr>
            <w:top w:val="none" w:sz="0" w:space="0" w:color="auto"/>
            <w:left w:val="none" w:sz="0" w:space="0" w:color="auto"/>
            <w:bottom w:val="none" w:sz="0" w:space="0" w:color="auto"/>
            <w:right w:val="none" w:sz="0" w:space="0" w:color="auto"/>
          </w:divBdr>
        </w:div>
        <w:div w:id="1893537285">
          <w:marLeft w:val="0"/>
          <w:marRight w:val="0"/>
          <w:marTop w:val="0"/>
          <w:marBottom w:val="0"/>
          <w:divBdr>
            <w:top w:val="none" w:sz="0" w:space="0" w:color="auto"/>
            <w:left w:val="none" w:sz="0" w:space="0" w:color="auto"/>
            <w:bottom w:val="none" w:sz="0" w:space="0" w:color="auto"/>
            <w:right w:val="none" w:sz="0" w:space="0" w:color="auto"/>
          </w:divBdr>
        </w:div>
        <w:div w:id="1433474447">
          <w:marLeft w:val="0"/>
          <w:marRight w:val="0"/>
          <w:marTop w:val="0"/>
          <w:marBottom w:val="0"/>
          <w:divBdr>
            <w:top w:val="none" w:sz="0" w:space="0" w:color="auto"/>
            <w:left w:val="none" w:sz="0" w:space="0" w:color="auto"/>
            <w:bottom w:val="none" w:sz="0" w:space="0" w:color="auto"/>
            <w:right w:val="none" w:sz="0" w:space="0" w:color="auto"/>
          </w:divBdr>
        </w:div>
        <w:div w:id="640621833">
          <w:marLeft w:val="0"/>
          <w:marRight w:val="0"/>
          <w:marTop w:val="0"/>
          <w:marBottom w:val="0"/>
          <w:divBdr>
            <w:top w:val="none" w:sz="0" w:space="0" w:color="auto"/>
            <w:left w:val="none" w:sz="0" w:space="0" w:color="auto"/>
            <w:bottom w:val="none" w:sz="0" w:space="0" w:color="auto"/>
            <w:right w:val="none" w:sz="0" w:space="0" w:color="auto"/>
          </w:divBdr>
        </w:div>
        <w:div w:id="1664700192">
          <w:marLeft w:val="0"/>
          <w:marRight w:val="0"/>
          <w:marTop w:val="0"/>
          <w:marBottom w:val="0"/>
          <w:divBdr>
            <w:top w:val="none" w:sz="0" w:space="0" w:color="auto"/>
            <w:left w:val="none" w:sz="0" w:space="0" w:color="auto"/>
            <w:bottom w:val="none" w:sz="0" w:space="0" w:color="auto"/>
            <w:right w:val="none" w:sz="0" w:space="0" w:color="auto"/>
          </w:divBdr>
        </w:div>
        <w:div w:id="251551107">
          <w:marLeft w:val="0"/>
          <w:marRight w:val="0"/>
          <w:marTop w:val="0"/>
          <w:marBottom w:val="0"/>
          <w:divBdr>
            <w:top w:val="none" w:sz="0" w:space="0" w:color="auto"/>
            <w:left w:val="none" w:sz="0" w:space="0" w:color="auto"/>
            <w:bottom w:val="none" w:sz="0" w:space="0" w:color="auto"/>
            <w:right w:val="none" w:sz="0" w:space="0" w:color="auto"/>
          </w:divBdr>
        </w:div>
        <w:div w:id="539828278">
          <w:marLeft w:val="0"/>
          <w:marRight w:val="0"/>
          <w:marTop w:val="0"/>
          <w:marBottom w:val="0"/>
          <w:divBdr>
            <w:top w:val="none" w:sz="0" w:space="0" w:color="auto"/>
            <w:left w:val="none" w:sz="0" w:space="0" w:color="auto"/>
            <w:bottom w:val="none" w:sz="0" w:space="0" w:color="auto"/>
            <w:right w:val="none" w:sz="0" w:space="0" w:color="auto"/>
          </w:divBdr>
        </w:div>
        <w:div w:id="1181311968">
          <w:marLeft w:val="0"/>
          <w:marRight w:val="0"/>
          <w:marTop w:val="0"/>
          <w:marBottom w:val="0"/>
          <w:divBdr>
            <w:top w:val="none" w:sz="0" w:space="0" w:color="auto"/>
            <w:left w:val="none" w:sz="0" w:space="0" w:color="auto"/>
            <w:bottom w:val="none" w:sz="0" w:space="0" w:color="auto"/>
            <w:right w:val="none" w:sz="0" w:space="0" w:color="auto"/>
          </w:divBdr>
        </w:div>
        <w:div w:id="1016351256">
          <w:marLeft w:val="0"/>
          <w:marRight w:val="0"/>
          <w:marTop w:val="0"/>
          <w:marBottom w:val="0"/>
          <w:divBdr>
            <w:top w:val="none" w:sz="0" w:space="0" w:color="auto"/>
            <w:left w:val="none" w:sz="0" w:space="0" w:color="auto"/>
            <w:bottom w:val="none" w:sz="0" w:space="0" w:color="auto"/>
            <w:right w:val="none" w:sz="0" w:space="0" w:color="auto"/>
          </w:divBdr>
        </w:div>
        <w:div w:id="707603818">
          <w:marLeft w:val="0"/>
          <w:marRight w:val="0"/>
          <w:marTop w:val="0"/>
          <w:marBottom w:val="0"/>
          <w:divBdr>
            <w:top w:val="none" w:sz="0" w:space="0" w:color="auto"/>
            <w:left w:val="none" w:sz="0" w:space="0" w:color="auto"/>
            <w:bottom w:val="none" w:sz="0" w:space="0" w:color="auto"/>
            <w:right w:val="none" w:sz="0" w:space="0" w:color="auto"/>
          </w:divBdr>
        </w:div>
        <w:div w:id="1421827153">
          <w:marLeft w:val="0"/>
          <w:marRight w:val="0"/>
          <w:marTop w:val="0"/>
          <w:marBottom w:val="0"/>
          <w:divBdr>
            <w:top w:val="none" w:sz="0" w:space="0" w:color="auto"/>
            <w:left w:val="none" w:sz="0" w:space="0" w:color="auto"/>
            <w:bottom w:val="none" w:sz="0" w:space="0" w:color="auto"/>
            <w:right w:val="none" w:sz="0" w:space="0" w:color="auto"/>
          </w:divBdr>
        </w:div>
        <w:div w:id="1118262711">
          <w:marLeft w:val="0"/>
          <w:marRight w:val="0"/>
          <w:marTop w:val="0"/>
          <w:marBottom w:val="0"/>
          <w:divBdr>
            <w:top w:val="none" w:sz="0" w:space="0" w:color="auto"/>
            <w:left w:val="none" w:sz="0" w:space="0" w:color="auto"/>
            <w:bottom w:val="none" w:sz="0" w:space="0" w:color="auto"/>
            <w:right w:val="none" w:sz="0" w:space="0" w:color="auto"/>
          </w:divBdr>
        </w:div>
        <w:div w:id="1797796552">
          <w:marLeft w:val="0"/>
          <w:marRight w:val="0"/>
          <w:marTop w:val="0"/>
          <w:marBottom w:val="0"/>
          <w:divBdr>
            <w:top w:val="none" w:sz="0" w:space="0" w:color="auto"/>
            <w:left w:val="none" w:sz="0" w:space="0" w:color="auto"/>
            <w:bottom w:val="none" w:sz="0" w:space="0" w:color="auto"/>
            <w:right w:val="none" w:sz="0" w:space="0" w:color="auto"/>
          </w:divBdr>
        </w:div>
        <w:div w:id="1116027327">
          <w:marLeft w:val="0"/>
          <w:marRight w:val="0"/>
          <w:marTop w:val="0"/>
          <w:marBottom w:val="0"/>
          <w:divBdr>
            <w:top w:val="none" w:sz="0" w:space="0" w:color="auto"/>
            <w:left w:val="none" w:sz="0" w:space="0" w:color="auto"/>
            <w:bottom w:val="none" w:sz="0" w:space="0" w:color="auto"/>
            <w:right w:val="none" w:sz="0" w:space="0" w:color="auto"/>
          </w:divBdr>
        </w:div>
        <w:div w:id="2024016253">
          <w:marLeft w:val="0"/>
          <w:marRight w:val="0"/>
          <w:marTop w:val="0"/>
          <w:marBottom w:val="0"/>
          <w:divBdr>
            <w:top w:val="none" w:sz="0" w:space="0" w:color="auto"/>
            <w:left w:val="none" w:sz="0" w:space="0" w:color="auto"/>
            <w:bottom w:val="none" w:sz="0" w:space="0" w:color="auto"/>
            <w:right w:val="none" w:sz="0" w:space="0" w:color="auto"/>
          </w:divBdr>
        </w:div>
        <w:div w:id="80952298">
          <w:marLeft w:val="0"/>
          <w:marRight w:val="0"/>
          <w:marTop w:val="0"/>
          <w:marBottom w:val="0"/>
          <w:divBdr>
            <w:top w:val="none" w:sz="0" w:space="0" w:color="auto"/>
            <w:left w:val="none" w:sz="0" w:space="0" w:color="auto"/>
            <w:bottom w:val="none" w:sz="0" w:space="0" w:color="auto"/>
            <w:right w:val="none" w:sz="0" w:space="0" w:color="auto"/>
          </w:divBdr>
        </w:div>
        <w:div w:id="528838039">
          <w:marLeft w:val="0"/>
          <w:marRight w:val="0"/>
          <w:marTop w:val="0"/>
          <w:marBottom w:val="0"/>
          <w:divBdr>
            <w:top w:val="none" w:sz="0" w:space="0" w:color="auto"/>
            <w:left w:val="none" w:sz="0" w:space="0" w:color="auto"/>
            <w:bottom w:val="none" w:sz="0" w:space="0" w:color="auto"/>
            <w:right w:val="none" w:sz="0" w:space="0" w:color="auto"/>
          </w:divBdr>
        </w:div>
        <w:div w:id="1927374088">
          <w:marLeft w:val="0"/>
          <w:marRight w:val="0"/>
          <w:marTop w:val="0"/>
          <w:marBottom w:val="0"/>
          <w:divBdr>
            <w:top w:val="none" w:sz="0" w:space="0" w:color="auto"/>
            <w:left w:val="none" w:sz="0" w:space="0" w:color="auto"/>
            <w:bottom w:val="none" w:sz="0" w:space="0" w:color="auto"/>
            <w:right w:val="none" w:sz="0" w:space="0" w:color="auto"/>
          </w:divBdr>
        </w:div>
        <w:div w:id="459038432">
          <w:marLeft w:val="0"/>
          <w:marRight w:val="0"/>
          <w:marTop w:val="0"/>
          <w:marBottom w:val="0"/>
          <w:divBdr>
            <w:top w:val="none" w:sz="0" w:space="0" w:color="auto"/>
            <w:left w:val="none" w:sz="0" w:space="0" w:color="auto"/>
            <w:bottom w:val="none" w:sz="0" w:space="0" w:color="auto"/>
            <w:right w:val="none" w:sz="0" w:space="0" w:color="auto"/>
          </w:divBdr>
        </w:div>
        <w:div w:id="1671254006">
          <w:marLeft w:val="0"/>
          <w:marRight w:val="0"/>
          <w:marTop w:val="0"/>
          <w:marBottom w:val="0"/>
          <w:divBdr>
            <w:top w:val="none" w:sz="0" w:space="0" w:color="auto"/>
            <w:left w:val="none" w:sz="0" w:space="0" w:color="auto"/>
            <w:bottom w:val="none" w:sz="0" w:space="0" w:color="auto"/>
            <w:right w:val="none" w:sz="0" w:space="0" w:color="auto"/>
          </w:divBdr>
        </w:div>
        <w:div w:id="737823482">
          <w:marLeft w:val="0"/>
          <w:marRight w:val="0"/>
          <w:marTop w:val="0"/>
          <w:marBottom w:val="0"/>
          <w:divBdr>
            <w:top w:val="none" w:sz="0" w:space="0" w:color="auto"/>
            <w:left w:val="none" w:sz="0" w:space="0" w:color="auto"/>
            <w:bottom w:val="none" w:sz="0" w:space="0" w:color="auto"/>
            <w:right w:val="none" w:sz="0" w:space="0" w:color="auto"/>
          </w:divBdr>
        </w:div>
        <w:div w:id="1700082123">
          <w:marLeft w:val="0"/>
          <w:marRight w:val="0"/>
          <w:marTop w:val="0"/>
          <w:marBottom w:val="0"/>
          <w:divBdr>
            <w:top w:val="none" w:sz="0" w:space="0" w:color="auto"/>
            <w:left w:val="none" w:sz="0" w:space="0" w:color="auto"/>
            <w:bottom w:val="none" w:sz="0" w:space="0" w:color="auto"/>
            <w:right w:val="none" w:sz="0" w:space="0" w:color="auto"/>
          </w:divBdr>
        </w:div>
        <w:div w:id="1199273842">
          <w:marLeft w:val="0"/>
          <w:marRight w:val="0"/>
          <w:marTop w:val="0"/>
          <w:marBottom w:val="0"/>
          <w:divBdr>
            <w:top w:val="none" w:sz="0" w:space="0" w:color="auto"/>
            <w:left w:val="none" w:sz="0" w:space="0" w:color="auto"/>
            <w:bottom w:val="none" w:sz="0" w:space="0" w:color="auto"/>
            <w:right w:val="none" w:sz="0" w:space="0" w:color="auto"/>
          </w:divBdr>
        </w:div>
        <w:div w:id="50886526">
          <w:marLeft w:val="0"/>
          <w:marRight w:val="0"/>
          <w:marTop w:val="0"/>
          <w:marBottom w:val="0"/>
          <w:divBdr>
            <w:top w:val="none" w:sz="0" w:space="0" w:color="auto"/>
            <w:left w:val="none" w:sz="0" w:space="0" w:color="auto"/>
            <w:bottom w:val="none" w:sz="0" w:space="0" w:color="auto"/>
            <w:right w:val="none" w:sz="0" w:space="0" w:color="auto"/>
          </w:divBdr>
        </w:div>
        <w:div w:id="1000549069">
          <w:marLeft w:val="0"/>
          <w:marRight w:val="0"/>
          <w:marTop w:val="0"/>
          <w:marBottom w:val="0"/>
          <w:divBdr>
            <w:top w:val="none" w:sz="0" w:space="0" w:color="auto"/>
            <w:left w:val="none" w:sz="0" w:space="0" w:color="auto"/>
            <w:bottom w:val="none" w:sz="0" w:space="0" w:color="auto"/>
            <w:right w:val="none" w:sz="0" w:space="0" w:color="auto"/>
          </w:divBdr>
        </w:div>
        <w:div w:id="482114625">
          <w:marLeft w:val="0"/>
          <w:marRight w:val="0"/>
          <w:marTop w:val="0"/>
          <w:marBottom w:val="0"/>
          <w:divBdr>
            <w:top w:val="none" w:sz="0" w:space="0" w:color="auto"/>
            <w:left w:val="none" w:sz="0" w:space="0" w:color="auto"/>
            <w:bottom w:val="none" w:sz="0" w:space="0" w:color="auto"/>
            <w:right w:val="none" w:sz="0" w:space="0" w:color="auto"/>
          </w:divBdr>
        </w:div>
        <w:div w:id="2106926039">
          <w:marLeft w:val="0"/>
          <w:marRight w:val="0"/>
          <w:marTop w:val="0"/>
          <w:marBottom w:val="0"/>
          <w:divBdr>
            <w:top w:val="none" w:sz="0" w:space="0" w:color="auto"/>
            <w:left w:val="none" w:sz="0" w:space="0" w:color="auto"/>
            <w:bottom w:val="none" w:sz="0" w:space="0" w:color="auto"/>
            <w:right w:val="none" w:sz="0" w:space="0" w:color="auto"/>
          </w:divBdr>
        </w:div>
        <w:div w:id="1970161579">
          <w:marLeft w:val="0"/>
          <w:marRight w:val="0"/>
          <w:marTop w:val="0"/>
          <w:marBottom w:val="0"/>
          <w:divBdr>
            <w:top w:val="none" w:sz="0" w:space="0" w:color="auto"/>
            <w:left w:val="none" w:sz="0" w:space="0" w:color="auto"/>
            <w:bottom w:val="none" w:sz="0" w:space="0" w:color="auto"/>
            <w:right w:val="none" w:sz="0" w:space="0" w:color="auto"/>
          </w:divBdr>
        </w:div>
        <w:div w:id="1993487835">
          <w:marLeft w:val="0"/>
          <w:marRight w:val="0"/>
          <w:marTop w:val="0"/>
          <w:marBottom w:val="0"/>
          <w:divBdr>
            <w:top w:val="none" w:sz="0" w:space="0" w:color="auto"/>
            <w:left w:val="none" w:sz="0" w:space="0" w:color="auto"/>
            <w:bottom w:val="none" w:sz="0" w:space="0" w:color="auto"/>
            <w:right w:val="none" w:sz="0" w:space="0" w:color="auto"/>
          </w:divBdr>
        </w:div>
        <w:div w:id="888683107">
          <w:marLeft w:val="0"/>
          <w:marRight w:val="0"/>
          <w:marTop w:val="0"/>
          <w:marBottom w:val="0"/>
          <w:divBdr>
            <w:top w:val="none" w:sz="0" w:space="0" w:color="auto"/>
            <w:left w:val="none" w:sz="0" w:space="0" w:color="auto"/>
            <w:bottom w:val="none" w:sz="0" w:space="0" w:color="auto"/>
            <w:right w:val="none" w:sz="0" w:space="0" w:color="auto"/>
          </w:divBdr>
        </w:div>
        <w:div w:id="90472171">
          <w:marLeft w:val="0"/>
          <w:marRight w:val="0"/>
          <w:marTop w:val="0"/>
          <w:marBottom w:val="0"/>
          <w:divBdr>
            <w:top w:val="none" w:sz="0" w:space="0" w:color="auto"/>
            <w:left w:val="none" w:sz="0" w:space="0" w:color="auto"/>
            <w:bottom w:val="none" w:sz="0" w:space="0" w:color="auto"/>
            <w:right w:val="none" w:sz="0" w:space="0" w:color="auto"/>
          </w:divBdr>
        </w:div>
        <w:div w:id="1016930946">
          <w:marLeft w:val="0"/>
          <w:marRight w:val="0"/>
          <w:marTop w:val="0"/>
          <w:marBottom w:val="0"/>
          <w:divBdr>
            <w:top w:val="none" w:sz="0" w:space="0" w:color="auto"/>
            <w:left w:val="none" w:sz="0" w:space="0" w:color="auto"/>
            <w:bottom w:val="none" w:sz="0" w:space="0" w:color="auto"/>
            <w:right w:val="none" w:sz="0" w:space="0" w:color="auto"/>
          </w:divBdr>
        </w:div>
        <w:div w:id="1502768872">
          <w:marLeft w:val="0"/>
          <w:marRight w:val="0"/>
          <w:marTop w:val="0"/>
          <w:marBottom w:val="0"/>
          <w:divBdr>
            <w:top w:val="none" w:sz="0" w:space="0" w:color="auto"/>
            <w:left w:val="none" w:sz="0" w:space="0" w:color="auto"/>
            <w:bottom w:val="none" w:sz="0" w:space="0" w:color="auto"/>
            <w:right w:val="none" w:sz="0" w:space="0" w:color="auto"/>
          </w:divBdr>
        </w:div>
        <w:div w:id="1500543041">
          <w:marLeft w:val="0"/>
          <w:marRight w:val="0"/>
          <w:marTop w:val="0"/>
          <w:marBottom w:val="0"/>
          <w:divBdr>
            <w:top w:val="none" w:sz="0" w:space="0" w:color="auto"/>
            <w:left w:val="none" w:sz="0" w:space="0" w:color="auto"/>
            <w:bottom w:val="none" w:sz="0" w:space="0" w:color="auto"/>
            <w:right w:val="none" w:sz="0" w:space="0" w:color="auto"/>
          </w:divBdr>
        </w:div>
        <w:div w:id="1960407930">
          <w:marLeft w:val="0"/>
          <w:marRight w:val="0"/>
          <w:marTop w:val="0"/>
          <w:marBottom w:val="0"/>
          <w:divBdr>
            <w:top w:val="none" w:sz="0" w:space="0" w:color="auto"/>
            <w:left w:val="none" w:sz="0" w:space="0" w:color="auto"/>
            <w:bottom w:val="none" w:sz="0" w:space="0" w:color="auto"/>
            <w:right w:val="none" w:sz="0" w:space="0" w:color="auto"/>
          </w:divBdr>
        </w:div>
        <w:div w:id="747000238">
          <w:marLeft w:val="0"/>
          <w:marRight w:val="0"/>
          <w:marTop w:val="0"/>
          <w:marBottom w:val="0"/>
          <w:divBdr>
            <w:top w:val="none" w:sz="0" w:space="0" w:color="auto"/>
            <w:left w:val="none" w:sz="0" w:space="0" w:color="auto"/>
            <w:bottom w:val="none" w:sz="0" w:space="0" w:color="auto"/>
            <w:right w:val="none" w:sz="0" w:space="0" w:color="auto"/>
          </w:divBdr>
        </w:div>
        <w:div w:id="703407872">
          <w:marLeft w:val="0"/>
          <w:marRight w:val="0"/>
          <w:marTop w:val="0"/>
          <w:marBottom w:val="0"/>
          <w:divBdr>
            <w:top w:val="none" w:sz="0" w:space="0" w:color="auto"/>
            <w:left w:val="none" w:sz="0" w:space="0" w:color="auto"/>
            <w:bottom w:val="none" w:sz="0" w:space="0" w:color="auto"/>
            <w:right w:val="none" w:sz="0" w:space="0" w:color="auto"/>
          </w:divBdr>
        </w:div>
        <w:div w:id="1357585827">
          <w:marLeft w:val="0"/>
          <w:marRight w:val="0"/>
          <w:marTop w:val="0"/>
          <w:marBottom w:val="0"/>
          <w:divBdr>
            <w:top w:val="none" w:sz="0" w:space="0" w:color="auto"/>
            <w:left w:val="none" w:sz="0" w:space="0" w:color="auto"/>
            <w:bottom w:val="none" w:sz="0" w:space="0" w:color="auto"/>
            <w:right w:val="none" w:sz="0" w:space="0" w:color="auto"/>
          </w:divBdr>
        </w:div>
        <w:div w:id="35352941">
          <w:marLeft w:val="0"/>
          <w:marRight w:val="0"/>
          <w:marTop w:val="0"/>
          <w:marBottom w:val="0"/>
          <w:divBdr>
            <w:top w:val="none" w:sz="0" w:space="0" w:color="auto"/>
            <w:left w:val="none" w:sz="0" w:space="0" w:color="auto"/>
            <w:bottom w:val="none" w:sz="0" w:space="0" w:color="auto"/>
            <w:right w:val="none" w:sz="0" w:space="0" w:color="auto"/>
          </w:divBdr>
        </w:div>
        <w:div w:id="333998449">
          <w:marLeft w:val="0"/>
          <w:marRight w:val="0"/>
          <w:marTop w:val="0"/>
          <w:marBottom w:val="0"/>
          <w:divBdr>
            <w:top w:val="none" w:sz="0" w:space="0" w:color="auto"/>
            <w:left w:val="none" w:sz="0" w:space="0" w:color="auto"/>
            <w:bottom w:val="none" w:sz="0" w:space="0" w:color="auto"/>
            <w:right w:val="none" w:sz="0" w:space="0" w:color="auto"/>
          </w:divBdr>
        </w:div>
        <w:div w:id="968516837">
          <w:marLeft w:val="0"/>
          <w:marRight w:val="0"/>
          <w:marTop w:val="0"/>
          <w:marBottom w:val="0"/>
          <w:divBdr>
            <w:top w:val="none" w:sz="0" w:space="0" w:color="auto"/>
            <w:left w:val="none" w:sz="0" w:space="0" w:color="auto"/>
            <w:bottom w:val="none" w:sz="0" w:space="0" w:color="auto"/>
            <w:right w:val="none" w:sz="0" w:space="0" w:color="auto"/>
          </w:divBdr>
        </w:div>
      </w:divsChild>
    </w:div>
    <w:div w:id="1494026598">
      <w:bodyDiv w:val="1"/>
      <w:marLeft w:val="0"/>
      <w:marRight w:val="0"/>
      <w:marTop w:val="0"/>
      <w:marBottom w:val="0"/>
      <w:divBdr>
        <w:top w:val="none" w:sz="0" w:space="0" w:color="auto"/>
        <w:left w:val="none" w:sz="0" w:space="0" w:color="auto"/>
        <w:bottom w:val="none" w:sz="0" w:space="0" w:color="auto"/>
        <w:right w:val="none" w:sz="0" w:space="0" w:color="auto"/>
      </w:divBdr>
      <w:divsChild>
        <w:div w:id="968975529">
          <w:marLeft w:val="0"/>
          <w:marRight w:val="0"/>
          <w:marTop w:val="0"/>
          <w:marBottom w:val="0"/>
          <w:divBdr>
            <w:top w:val="none" w:sz="0" w:space="0" w:color="auto"/>
            <w:left w:val="none" w:sz="0" w:space="0" w:color="auto"/>
            <w:bottom w:val="none" w:sz="0" w:space="0" w:color="auto"/>
            <w:right w:val="none" w:sz="0" w:space="0" w:color="auto"/>
          </w:divBdr>
        </w:div>
        <w:div w:id="1246569331">
          <w:marLeft w:val="0"/>
          <w:marRight w:val="0"/>
          <w:marTop w:val="0"/>
          <w:marBottom w:val="0"/>
          <w:divBdr>
            <w:top w:val="none" w:sz="0" w:space="0" w:color="auto"/>
            <w:left w:val="none" w:sz="0" w:space="0" w:color="auto"/>
            <w:bottom w:val="none" w:sz="0" w:space="0" w:color="auto"/>
            <w:right w:val="none" w:sz="0" w:space="0" w:color="auto"/>
          </w:divBdr>
        </w:div>
        <w:div w:id="1965886326">
          <w:marLeft w:val="0"/>
          <w:marRight w:val="0"/>
          <w:marTop w:val="0"/>
          <w:marBottom w:val="0"/>
          <w:divBdr>
            <w:top w:val="none" w:sz="0" w:space="0" w:color="auto"/>
            <w:left w:val="none" w:sz="0" w:space="0" w:color="auto"/>
            <w:bottom w:val="none" w:sz="0" w:space="0" w:color="auto"/>
            <w:right w:val="none" w:sz="0" w:space="0" w:color="auto"/>
          </w:divBdr>
        </w:div>
        <w:div w:id="1166701231">
          <w:marLeft w:val="0"/>
          <w:marRight w:val="0"/>
          <w:marTop w:val="0"/>
          <w:marBottom w:val="0"/>
          <w:divBdr>
            <w:top w:val="none" w:sz="0" w:space="0" w:color="auto"/>
            <w:left w:val="none" w:sz="0" w:space="0" w:color="auto"/>
            <w:bottom w:val="none" w:sz="0" w:space="0" w:color="auto"/>
            <w:right w:val="none" w:sz="0" w:space="0" w:color="auto"/>
          </w:divBdr>
        </w:div>
        <w:div w:id="1048383073">
          <w:marLeft w:val="0"/>
          <w:marRight w:val="0"/>
          <w:marTop w:val="0"/>
          <w:marBottom w:val="0"/>
          <w:divBdr>
            <w:top w:val="none" w:sz="0" w:space="0" w:color="auto"/>
            <w:left w:val="none" w:sz="0" w:space="0" w:color="auto"/>
            <w:bottom w:val="none" w:sz="0" w:space="0" w:color="auto"/>
            <w:right w:val="none" w:sz="0" w:space="0" w:color="auto"/>
          </w:divBdr>
        </w:div>
        <w:div w:id="995377176">
          <w:marLeft w:val="0"/>
          <w:marRight w:val="0"/>
          <w:marTop w:val="0"/>
          <w:marBottom w:val="0"/>
          <w:divBdr>
            <w:top w:val="none" w:sz="0" w:space="0" w:color="auto"/>
            <w:left w:val="none" w:sz="0" w:space="0" w:color="auto"/>
            <w:bottom w:val="none" w:sz="0" w:space="0" w:color="auto"/>
            <w:right w:val="none" w:sz="0" w:space="0" w:color="auto"/>
          </w:divBdr>
        </w:div>
        <w:div w:id="87391427">
          <w:marLeft w:val="0"/>
          <w:marRight w:val="0"/>
          <w:marTop w:val="0"/>
          <w:marBottom w:val="0"/>
          <w:divBdr>
            <w:top w:val="none" w:sz="0" w:space="0" w:color="auto"/>
            <w:left w:val="none" w:sz="0" w:space="0" w:color="auto"/>
            <w:bottom w:val="none" w:sz="0" w:space="0" w:color="auto"/>
            <w:right w:val="none" w:sz="0" w:space="0" w:color="auto"/>
          </w:divBdr>
        </w:div>
        <w:div w:id="1917281801">
          <w:marLeft w:val="0"/>
          <w:marRight w:val="0"/>
          <w:marTop w:val="0"/>
          <w:marBottom w:val="0"/>
          <w:divBdr>
            <w:top w:val="none" w:sz="0" w:space="0" w:color="auto"/>
            <w:left w:val="none" w:sz="0" w:space="0" w:color="auto"/>
            <w:bottom w:val="none" w:sz="0" w:space="0" w:color="auto"/>
            <w:right w:val="none" w:sz="0" w:space="0" w:color="auto"/>
          </w:divBdr>
        </w:div>
        <w:div w:id="344484294">
          <w:marLeft w:val="0"/>
          <w:marRight w:val="0"/>
          <w:marTop w:val="0"/>
          <w:marBottom w:val="0"/>
          <w:divBdr>
            <w:top w:val="none" w:sz="0" w:space="0" w:color="auto"/>
            <w:left w:val="none" w:sz="0" w:space="0" w:color="auto"/>
            <w:bottom w:val="none" w:sz="0" w:space="0" w:color="auto"/>
            <w:right w:val="none" w:sz="0" w:space="0" w:color="auto"/>
          </w:divBdr>
        </w:div>
        <w:div w:id="91322235">
          <w:marLeft w:val="0"/>
          <w:marRight w:val="0"/>
          <w:marTop w:val="0"/>
          <w:marBottom w:val="0"/>
          <w:divBdr>
            <w:top w:val="none" w:sz="0" w:space="0" w:color="auto"/>
            <w:left w:val="none" w:sz="0" w:space="0" w:color="auto"/>
            <w:bottom w:val="none" w:sz="0" w:space="0" w:color="auto"/>
            <w:right w:val="none" w:sz="0" w:space="0" w:color="auto"/>
          </w:divBdr>
        </w:div>
        <w:div w:id="1506167154">
          <w:marLeft w:val="0"/>
          <w:marRight w:val="0"/>
          <w:marTop w:val="0"/>
          <w:marBottom w:val="0"/>
          <w:divBdr>
            <w:top w:val="none" w:sz="0" w:space="0" w:color="auto"/>
            <w:left w:val="none" w:sz="0" w:space="0" w:color="auto"/>
            <w:bottom w:val="none" w:sz="0" w:space="0" w:color="auto"/>
            <w:right w:val="none" w:sz="0" w:space="0" w:color="auto"/>
          </w:divBdr>
        </w:div>
        <w:div w:id="1126654636">
          <w:marLeft w:val="0"/>
          <w:marRight w:val="0"/>
          <w:marTop w:val="0"/>
          <w:marBottom w:val="0"/>
          <w:divBdr>
            <w:top w:val="none" w:sz="0" w:space="0" w:color="auto"/>
            <w:left w:val="none" w:sz="0" w:space="0" w:color="auto"/>
            <w:bottom w:val="none" w:sz="0" w:space="0" w:color="auto"/>
            <w:right w:val="none" w:sz="0" w:space="0" w:color="auto"/>
          </w:divBdr>
        </w:div>
        <w:div w:id="407774086">
          <w:marLeft w:val="0"/>
          <w:marRight w:val="0"/>
          <w:marTop w:val="0"/>
          <w:marBottom w:val="0"/>
          <w:divBdr>
            <w:top w:val="none" w:sz="0" w:space="0" w:color="auto"/>
            <w:left w:val="none" w:sz="0" w:space="0" w:color="auto"/>
            <w:bottom w:val="none" w:sz="0" w:space="0" w:color="auto"/>
            <w:right w:val="none" w:sz="0" w:space="0" w:color="auto"/>
          </w:divBdr>
        </w:div>
        <w:div w:id="1779106885">
          <w:marLeft w:val="0"/>
          <w:marRight w:val="0"/>
          <w:marTop w:val="0"/>
          <w:marBottom w:val="0"/>
          <w:divBdr>
            <w:top w:val="none" w:sz="0" w:space="0" w:color="auto"/>
            <w:left w:val="none" w:sz="0" w:space="0" w:color="auto"/>
            <w:bottom w:val="none" w:sz="0" w:space="0" w:color="auto"/>
            <w:right w:val="none" w:sz="0" w:space="0" w:color="auto"/>
          </w:divBdr>
        </w:div>
      </w:divsChild>
    </w:div>
    <w:div w:id="1659723331">
      <w:bodyDiv w:val="1"/>
      <w:marLeft w:val="0"/>
      <w:marRight w:val="0"/>
      <w:marTop w:val="0"/>
      <w:marBottom w:val="0"/>
      <w:divBdr>
        <w:top w:val="none" w:sz="0" w:space="0" w:color="auto"/>
        <w:left w:val="none" w:sz="0" w:space="0" w:color="auto"/>
        <w:bottom w:val="none" w:sz="0" w:space="0" w:color="auto"/>
        <w:right w:val="none" w:sz="0" w:space="0" w:color="auto"/>
      </w:divBdr>
      <w:divsChild>
        <w:div w:id="463887038">
          <w:marLeft w:val="0"/>
          <w:marRight w:val="0"/>
          <w:marTop w:val="0"/>
          <w:marBottom w:val="0"/>
          <w:divBdr>
            <w:top w:val="none" w:sz="0" w:space="0" w:color="auto"/>
            <w:left w:val="none" w:sz="0" w:space="0" w:color="auto"/>
            <w:bottom w:val="none" w:sz="0" w:space="0" w:color="auto"/>
            <w:right w:val="none" w:sz="0" w:space="0" w:color="auto"/>
          </w:divBdr>
        </w:div>
        <w:div w:id="988751534">
          <w:marLeft w:val="0"/>
          <w:marRight w:val="0"/>
          <w:marTop w:val="0"/>
          <w:marBottom w:val="0"/>
          <w:divBdr>
            <w:top w:val="none" w:sz="0" w:space="0" w:color="auto"/>
            <w:left w:val="none" w:sz="0" w:space="0" w:color="auto"/>
            <w:bottom w:val="none" w:sz="0" w:space="0" w:color="auto"/>
            <w:right w:val="none" w:sz="0" w:space="0" w:color="auto"/>
          </w:divBdr>
        </w:div>
        <w:div w:id="1724789084">
          <w:marLeft w:val="0"/>
          <w:marRight w:val="0"/>
          <w:marTop w:val="0"/>
          <w:marBottom w:val="0"/>
          <w:divBdr>
            <w:top w:val="none" w:sz="0" w:space="0" w:color="auto"/>
            <w:left w:val="none" w:sz="0" w:space="0" w:color="auto"/>
            <w:bottom w:val="none" w:sz="0" w:space="0" w:color="auto"/>
            <w:right w:val="none" w:sz="0" w:space="0" w:color="auto"/>
          </w:divBdr>
        </w:div>
        <w:div w:id="517426840">
          <w:marLeft w:val="0"/>
          <w:marRight w:val="0"/>
          <w:marTop w:val="0"/>
          <w:marBottom w:val="0"/>
          <w:divBdr>
            <w:top w:val="none" w:sz="0" w:space="0" w:color="auto"/>
            <w:left w:val="none" w:sz="0" w:space="0" w:color="auto"/>
            <w:bottom w:val="none" w:sz="0" w:space="0" w:color="auto"/>
            <w:right w:val="none" w:sz="0" w:space="0" w:color="auto"/>
          </w:divBdr>
        </w:div>
        <w:div w:id="1118447382">
          <w:marLeft w:val="0"/>
          <w:marRight w:val="0"/>
          <w:marTop w:val="0"/>
          <w:marBottom w:val="0"/>
          <w:divBdr>
            <w:top w:val="none" w:sz="0" w:space="0" w:color="auto"/>
            <w:left w:val="none" w:sz="0" w:space="0" w:color="auto"/>
            <w:bottom w:val="none" w:sz="0" w:space="0" w:color="auto"/>
            <w:right w:val="none" w:sz="0" w:space="0" w:color="auto"/>
          </w:divBdr>
        </w:div>
        <w:div w:id="316887145">
          <w:marLeft w:val="0"/>
          <w:marRight w:val="0"/>
          <w:marTop w:val="0"/>
          <w:marBottom w:val="0"/>
          <w:divBdr>
            <w:top w:val="none" w:sz="0" w:space="0" w:color="auto"/>
            <w:left w:val="none" w:sz="0" w:space="0" w:color="auto"/>
            <w:bottom w:val="none" w:sz="0" w:space="0" w:color="auto"/>
            <w:right w:val="none" w:sz="0" w:space="0" w:color="auto"/>
          </w:divBdr>
        </w:div>
        <w:div w:id="1842551007">
          <w:marLeft w:val="0"/>
          <w:marRight w:val="0"/>
          <w:marTop w:val="0"/>
          <w:marBottom w:val="0"/>
          <w:divBdr>
            <w:top w:val="none" w:sz="0" w:space="0" w:color="auto"/>
            <w:left w:val="none" w:sz="0" w:space="0" w:color="auto"/>
            <w:bottom w:val="none" w:sz="0" w:space="0" w:color="auto"/>
            <w:right w:val="none" w:sz="0" w:space="0" w:color="auto"/>
          </w:divBdr>
        </w:div>
        <w:div w:id="601646666">
          <w:marLeft w:val="0"/>
          <w:marRight w:val="0"/>
          <w:marTop w:val="0"/>
          <w:marBottom w:val="0"/>
          <w:divBdr>
            <w:top w:val="none" w:sz="0" w:space="0" w:color="auto"/>
            <w:left w:val="none" w:sz="0" w:space="0" w:color="auto"/>
            <w:bottom w:val="none" w:sz="0" w:space="0" w:color="auto"/>
            <w:right w:val="none" w:sz="0" w:space="0" w:color="auto"/>
          </w:divBdr>
        </w:div>
        <w:div w:id="953831614">
          <w:marLeft w:val="0"/>
          <w:marRight w:val="0"/>
          <w:marTop w:val="0"/>
          <w:marBottom w:val="0"/>
          <w:divBdr>
            <w:top w:val="none" w:sz="0" w:space="0" w:color="auto"/>
            <w:left w:val="none" w:sz="0" w:space="0" w:color="auto"/>
            <w:bottom w:val="none" w:sz="0" w:space="0" w:color="auto"/>
            <w:right w:val="none" w:sz="0" w:space="0" w:color="auto"/>
          </w:divBdr>
        </w:div>
        <w:div w:id="489715285">
          <w:marLeft w:val="0"/>
          <w:marRight w:val="0"/>
          <w:marTop w:val="0"/>
          <w:marBottom w:val="0"/>
          <w:divBdr>
            <w:top w:val="none" w:sz="0" w:space="0" w:color="auto"/>
            <w:left w:val="none" w:sz="0" w:space="0" w:color="auto"/>
            <w:bottom w:val="none" w:sz="0" w:space="0" w:color="auto"/>
            <w:right w:val="none" w:sz="0" w:space="0" w:color="auto"/>
          </w:divBdr>
        </w:div>
        <w:div w:id="946544804">
          <w:marLeft w:val="0"/>
          <w:marRight w:val="0"/>
          <w:marTop w:val="0"/>
          <w:marBottom w:val="0"/>
          <w:divBdr>
            <w:top w:val="none" w:sz="0" w:space="0" w:color="auto"/>
            <w:left w:val="none" w:sz="0" w:space="0" w:color="auto"/>
            <w:bottom w:val="none" w:sz="0" w:space="0" w:color="auto"/>
            <w:right w:val="none" w:sz="0" w:space="0" w:color="auto"/>
          </w:divBdr>
        </w:div>
        <w:div w:id="1481383879">
          <w:marLeft w:val="0"/>
          <w:marRight w:val="0"/>
          <w:marTop w:val="0"/>
          <w:marBottom w:val="0"/>
          <w:divBdr>
            <w:top w:val="none" w:sz="0" w:space="0" w:color="auto"/>
            <w:left w:val="none" w:sz="0" w:space="0" w:color="auto"/>
            <w:bottom w:val="none" w:sz="0" w:space="0" w:color="auto"/>
            <w:right w:val="none" w:sz="0" w:space="0" w:color="auto"/>
          </w:divBdr>
        </w:div>
        <w:div w:id="682054950">
          <w:marLeft w:val="0"/>
          <w:marRight w:val="0"/>
          <w:marTop w:val="0"/>
          <w:marBottom w:val="0"/>
          <w:divBdr>
            <w:top w:val="none" w:sz="0" w:space="0" w:color="auto"/>
            <w:left w:val="none" w:sz="0" w:space="0" w:color="auto"/>
            <w:bottom w:val="none" w:sz="0" w:space="0" w:color="auto"/>
            <w:right w:val="none" w:sz="0" w:space="0" w:color="auto"/>
          </w:divBdr>
        </w:div>
        <w:div w:id="620460083">
          <w:marLeft w:val="0"/>
          <w:marRight w:val="0"/>
          <w:marTop w:val="0"/>
          <w:marBottom w:val="0"/>
          <w:divBdr>
            <w:top w:val="none" w:sz="0" w:space="0" w:color="auto"/>
            <w:left w:val="none" w:sz="0" w:space="0" w:color="auto"/>
            <w:bottom w:val="none" w:sz="0" w:space="0" w:color="auto"/>
            <w:right w:val="none" w:sz="0" w:space="0" w:color="auto"/>
          </w:divBdr>
        </w:div>
        <w:div w:id="1772506944">
          <w:marLeft w:val="0"/>
          <w:marRight w:val="0"/>
          <w:marTop w:val="0"/>
          <w:marBottom w:val="0"/>
          <w:divBdr>
            <w:top w:val="none" w:sz="0" w:space="0" w:color="auto"/>
            <w:left w:val="none" w:sz="0" w:space="0" w:color="auto"/>
            <w:bottom w:val="none" w:sz="0" w:space="0" w:color="auto"/>
            <w:right w:val="none" w:sz="0" w:space="0" w:color="auto"/>
          </w:divBdr>
        </w:div>
        <w:div w:id="1811634668">
          <w:marLeft w:val="0"/>
          <w:marRight w:val="0"/>
          <w:marTop w:val="0"/>
          <w:marBottom w:val="0"/>
          <w:divBdr>
            <w:top w:val="none" w:sz="0" w:space="0" w:color="auto"/>
            <w:left w:val="none" w:sz="0" w:space="0" w:color="auto"/>
            <w:bottom w:val="none" w:sz="0" w:space="0" w:color="auto"/>
            <w:right w:val="none" w:sz="0" w:space="0" w:color="auto"/>
          </w:divBdr>
        </w:div>
        <w:div w:id="1166945987">
          <w:marLeft w:val="0"/>
          <w:marRight w:val="0"/>
          <w:marTop w:val="0"/>
          <w:marBottom w:val="0"/>
          <w:divBdr>
            <w:top w:val="none" w:sz="0" w:space="0" w:color="auto"/>
            <w:left w:val="none" w:sz="0" w:space="0" w:color="auto"/>
            <w:bottom w:val="none" w:sz="0" w:space="0" w:color="auto"/>
            <w:right w:val="none" w:sz="0" w:space="0" w:color="auto"/>
          </w:divBdr>
        </w:div>
        <w:div w:id="85395009">
          <w:marLeft w:val="0"/>
          <w:marRight w:val="0"/>
          <w:marTop w:val="0"/>
          <w:marBottom w:val="0"/>
          <w:divBdr>
            <w:top w:val="none" w:sz="0" w:space="0" w:color="auto"/>
            <w:left w:val="none" w:sz="0" w:space="0" w:color="auto"/>
            <w:bottom w:val="none" w:sz="0" w:space="0" w:color="auto"/>
            <w:right w:val="none" w:sz="0" w:space="0" w:color="auto"/>
          </w:divBdr>
        </w:div>
      </w:divsChild>
    </w:div>
    <w:div w:id="1684820498">
      <w:bodyDiv w:val="1"/>
      <w:marLeft w:val="0"/>
      <w:marRight w:val="0"/>
      <w:marTop w:val="0"/>
      <w:marBottom w:val="0"/>
      <w:divBdr>
        <w:top w:val="none" w:sz="0" w:space="0" w:color="auto"/>
        <w:left w:val="none" w:sz="0" w:space="0" w:color="auto"/>
        <w:bottom w:val="none" w:sz="0" w:space="0" w:color="auto"/>
        <w:right w:val="none" w:sz="0" w:space="0" w:color="auto"/>
      </w:divBdr>
      <w:divsChild>
        <w:div w:id="1428311207">
          <w:marLeft w:val="0"/>
          <w:marRight w:val="0"/>
          <w:marTop w:val="0"/>
          <w:marBottom w:val="0"/>
          <w:divBdr>
            <w:top w:val="none" w:sz="0" w:space="0" w:color="auto"/>
            <w:left w:val="none" w:sz="0" w:space="0" w:color="auto"/>
            <w:bottom w:val="none" w:sz="0" w:space="0" w:color="auto"/>
            <w:right w:val="none" w:sz="0" w:space="0" w:color="auto"/>
          </w:divBdr>
        </w:div>
        <w:div w:id="1192841125">
          <w:marLeft w:val="0"/>
          <w:marRight w:val="0"/>
          <w:marTop w:val="0"/>
          <w:marBottom w:val="0"/>
          <w:divBdr>
            <w:top w:val="none" w:sz="0" w:space="0" w:color="auto"/>
            <w:left w:val="none" w:sz="0" w:space="0" w:color="auto"/>
            <w:bottom w:val="none" w:sz="0" w:space="0" w:color="auto"/>
            <w:right w:val="none" w:sz="0" w:space="0" w:color="auto"/>
          </w:divBdr>
        </w:div>
        <w:div w:id="430396886">
          <w:marLeft w:val="0"/>
          <w:marRight w:val="0"/>
          <w:marTop w:val="0"/>
          <w:marBottom w:val="0"/>
          <w:divBdr>
            <w:top w:val="none" w:sz="0" w:space="0" w:color="auto"/>
            <w:left w:val="none" w:sz="0" w:space="0" w:color="auto"/>
            <w:bottom w:val="none" w:sz="0" w:space="0" w:color="auto"/>
            <w:right w:val="none" w:sz="0" w:space="0" w:color="auto"/>
          </w:divBdr>
        </w:div>
        <w:div w:id="625894337">
          <w:marLeft w:val="0"/>
          <w:marRight w:val="0"/>
          <w:marTop w:val="0"/>
          <w:marBottom w:val="0"/>
          <w:divBdr>
            <w:top w:val="none" w:sz="0" w:space="0" w:color="auto"/>
            <w:left w:val="none" w:sz="0" w:space="0" w:color="auto"/>
            <w:bottom w:val="none" w:sz="0" w:space="0" w:color="auto"/>
            <w:right w:val="none" w:sz="0" w:space="0" w:color="auto"/>
          </w:divBdr>
        </w:div>
        <w:div w:id="259339131">
          <w:marLeft w:val="0"/>
          <w:marRight w:val="0"/>
          <w:marTop w:val="0"/>
          <w:marBottom w:val="0"/>
          <w:divBdr>
            <w:top w:val="none" w:sz="0" w:space="0" w:color="auto"/>
            <w:left w:val="none" w:sz="0" w:space="0" w:color="auto"/>
            <w:bottom w:val="none" w:sz="0" w:space="0" w:color="auto"/>
            <w:right w:val="none" w:sz="0" w:space="0" w:color="auto"/>
          </w:divBdr>
        </w:div>
        <w:div w:id="2077588167">
          <w:marLeft w:val="0"/>
          <w:marRight w:val="0"/>
          <w:marTop w:val="0"/>
          <w:marBottom w:val="0"/>
          <w:divBdr>
            <w:top w:val="none" w:sz="0" w:space="0" w:color="auto"/>
            <w:left w:val="none" w:sz="0" w:space="0" w:color="auto"/>
            <w:bottom w:val="none" w:sz="0" w:space="0" w:color="auto"/>
            <w:right w:val="none" w:sz="0" w:space="0" w:color="auto"/>
          </w:divBdr>
        </w:div>
        <w:div w:id="1171331550">
          <w:marLeft w:val="0"/>
          <w:marRight w:val="0"/>
          <w:marTop w:val="0"/>
          <w:marBottom w:val="0"/>
          <w:divBdr>
            <w:top w:val="none" w:sz="0" w:space="0" w:color="auto"/>
            <w:left w:val="none" w:sz="0" w:space="0" w:color="auto"/>
            <w:bottom w:val="none" w:sz="0" w:space="0" w:color="auto"/>
            <w:right w:val="none" w:sz="0" w:space="0" w:color="auto"/>
          </w:divBdr>
        </w:div>
        <w:div w:id="1883246740">
          <w:marLeft w:val="0"/>
          <w:marRight w:val="0"/>
          <w:marTop w:val="0"/>
          <w:marBottom w:val="0"/>
          <w:divBdr>
            <w:top w:val="none" w:sz="0" w:space="0" w:color="auto"/>
            <w:left w:val="none" w:sz="0" w:space="0" w:color="auto"/>
            <w:bottom w:val="none" w:sz="0" w:space="0" w:color="auto"/>
            <w:right w:val="none" w:sz="0" w:space="0" w:color="auto"/>
          </w:divBdr>
        </w:div>
        <w:div w:id="457838520">
          <w:marLeft w:val="0"/>
          <w:marRight w:val="0"/>
          <w:marTop w:val="0"/>
          <w:marBottom w:val="0"/>
          <w:divBdr>
            <w:top w:val="none" w:sz="0" w:space="0" w:color="auto"/>
            <w:left w:val="none" w:sz="0" w:space="0" w:color="auto"/>
            <w:bottom w:val="none" w:sz="0" w:space="0" w:color="auto"/>
            <w:right w:val="none" w:sz="0" w:space="0" w:color="auto"/>
          </w:divBdr>
        </w:div>
        <w:div w:id="321928098">
          <w:marLeft w:val="0"/>
          <w:marRight w:val="0"/>
          <w:marTop w:val="0"/>
          <w:marBottom w:val="0"/>
          <w:divBdr>
            <w:top w:val="none" w:sz="0" w:space="0" w:color="auto"/>
            <w:left w:val="none" w:sz="0" w:space="0" w:color="auto"/>
            <w:bottom w:val="none" w:sz="0" w:space="0" w:color="auto"/>
            <w:right w:val="none" w:sz="0" w:space="0" w:color="auto"/>
          </w:divBdr>
        </w:div>
        <w:div w:id="1205407522">
          <w:marLeft w:val="0"/>
          <w:marRight w:val="0"/>
          <w:marTop w:val="0"/>
          <w:marBottom w:val="0"/>
          <w:divBdr>
            <w:top w:val="none" w:sz="0" w:space="0" w:color="auto"/>
            <w:left w:val="none" w:sz="0" w:space="0" w:color="auto"/>
            <w:bottom w:val="none" w:sz="0" w:space="0" w:color="auto"/>
            <w:right w:val="none" w:sz="0" w:space="0" w:color="auto"/>
          </w:divBdr>
        </w:div>
        <w:div w:id="379862603">
          <w:marLeft w:val="0"/>
          <w:marRight w:val="0"/>
          <w:marTop w:val="0"/>
          <w:marBottom w:val="0"/>
          <w:divBdr>
            <w:top w:val="none" w:sz="0" w:space="0" w:color="auto"/>
            <w:left w:val="none" w:sz="0" w:space="0" w:color="auto"/>
            <w:bottom w:val="none" w:sz="0" w:space="0" w:color="auto"/>
            <w:right w:val="none" w:sz="0" w:space="0" w:color="auto"/>
          </w:divBdr>
        </w:div>
        <w:div w:id="1394890898">
          <w:marLeft w:val="0"/>
          <w:marRight w:val="0"/>
          <w:marTop w:val="0"/>
          <w:marBottom w:val="0"/>
          <w:divBdr>
            <w:top w:val="none" w:sz="0" w:space="0" w:color="auto"/>
            <w:left w:val="none" w:sz="0" w:space="0" w:color="auto"/>
            <w:bottom w:val="none" w:sz="0" w:space="0" w:color="auto"/>
            <w:right w:val="none" w:sz="0" w:space="0" w:color="auto"/>
          </w:divBdr>
        </w:div>
        <w:div w:id="1999768292">
          <w:marLeft w:val="0"/>
          <w:marRight w:val="0"/>
          <w:marTop w:val="0"/>
          <w:marBottom w:val="0"/>
          <w:divBdr>
            <w:top w:val="none" w:sz="0" w:space="0" w:color="auto"/>
            <w:left w:val="none" w:sz="0" w:space="0" w:color="auto"/>
            <w:bottom w:val="none" w:sz="0" w:space="0" w:color="auto"/>
            <w:right w:val="none" w:sz="0" w:space="0" w:color="auto"/>
          </w:divBdr>
        </w:div>
        <w:div w:id="1734160274">
          <w:marLeft w:val="0"/>
          <w:marRight w:val="0"/>
          <w:marTop w:val="0"/>
          <w:marBottom w:val="0"/>
          <w:divBdr>
            <w:top w:val="none" w:sz="0" w:space="0" w:color="auto"/>
            <w:left w:val="none" w:sz="0" w:space="0" w:color="auto"/>
            <w:bottom w:val="none" w:sz="0" w:space="0" w:color="auto"/>
            <w:right w:val="none" w:sz="0" w:space="0" w:color="auto"/>
          </w:divBdr>
        </w:div>
        <w:div w:id="476266661">
          <w:marLeft w:val="0"/>
          <w:marRight w:val="0"/>
          <w:marTop w:val="0"/>
          <w:marBottom w:val="0"/>
          <w:divBdr>
            <w:top w:val="none" w:sz="0" w:space="0" w:color="auto"/>
            <w:left w:val="none" w:sz="0" w:space="0" w:color="auto"/>
            <w:bottom w:val="none" w:sz="0" w:space="0" w:color="auto"/>
            <w:right w:val="none" w:sz="0" w:space="0" w:color="auto"/>
          </w:divBdr>
        </w:div>
        <w:div w:id="334039251">
          <w:marLeft w:val="0"/>
          <w:marRight w:val="0"/>
          <w:marTop w:val="0"/>
          <w:marBottom w:val="0"/>
          <w:divBdr>
            <w:top w:val="none" w:sz="0" w:space="0" w:color="auto"/>
            <w:left w:val="none" w:sz="0" w:space="0" w:color="auto"/>
            <w:bottom w:val="none" w:sz="0" w:space="0" w:color="auto"/>
            <w:right w:val="none" w:sz="0" w:space="0" w:color="auto"/>
          </w:divBdr>
        </w:div>
        <w:div w:id="210265060">
          <w:marLeft w:val="0"/>
          <w:marRight w:val="0"/>
          <w:marTop w:val="0"/>
          <w:marBottom w:val="0"/>
          <w:divBdr>
            <w:top w:val="none" w:sz="0" w:space="0" w:color="auto"/>
            <w:left w:val="none" w:sz="0" w:space="0" w:color="auto"/>
            <w:bottom w:val="none" w:sz="0" w:space="0" w:color="auto"/>
            <w:right w:val="none" w:sz="0" w:space="0" w:color="auto"/>
          </w:divBdr>
        </w:div>
        <w:div w:id="1499534542">
          <w:marLeft w:val="0"/>
          <w:marRight w:val="0"/>
          <w:marTop w:val="0"/>
          <w:marBottom w:val="0"/>
          <w:divBdr>
            <w:top w:val="none" w:sz="0" w:space="0" w:color="auto"/>
            <w:left w:val="none" w:sz="0" w:space="0" w:color="auto"/>
            <w:bottom w:val="none" w:sz="0" w:space="0" w:color="auto"/>
            <w:right w:val="none" w:sz="0" w:space="0" w:color="auto"/>
          </w:divBdr>
        </w:div>
        <w:div w:id="1046681055">
          <w:marLeft w:val="0"/>
          <w:marRight w:val="0"/>
          <w:marTop w:val="0"/>
          <w:marBottom w:val="0"/>
          <w:divBdr>
            <w:top w:val="none" w:sz="0" w:space="0" w:color="auto"/>
            <w:left w:val="none" w:sz="0" w:space="0" w:color="auto"/>
            <w:bottom w:val="none" w:sz="0" w:space="0" w:color="auto"/>
            <w:right w:val="none" w:sz="0" w:space="0" w:color="auto"/>
          </w:divBdr>
        </w:div>
        <w:div w:id="363987192">
          <w:marLeft w:val="0"/>
          <w:marRight w:val="0"/>
          <w:marTop w:val="0"/>
          <w:marBottom w:val="0"/>
          <w:divBdr>
            <w:top w:val="none" w:sz="0" w:space="0" w:color="auto"/>
            <w:left w:val="none" w:sz="0" w:space="0" w:color="auto"/>
            <w:bottom w:val="none" w:sz="0" w:space="0" w:color="auto"/>
            <w:right w:val="none" w:sz="0" w:space="0" w:color="auto"/>
          </w:divBdr>
        </w:div>
        <w:div w:id="707531179">
          <w:marLeft w:val="0"/>
          <w:marRight w:val="0"/>
          <w:marTop w:val="0"/>
          <w:marBottom w:val="0"/>
          <w:divBdr>
            <w:top w:val="none" w:sz="0" w:space="0" w:color="auto"/>
            <w:left w:val="none" w:sz="0" w:space="0" w:color="auto"/>
            <w:bottom w:val="none" w:sz="0" w:space="0" w:color="auto"/>
            <w:right w:val="none" w:sz="0" w:space="0" w:color="auto"/>
          </w:divBdr>
        </w:div>
        <w:div w:id="1794207453">
          <w:marLeft w:val="0"/>
          <w:marRight w:val="0"/>
          <w:marTop w:val="0"/>
          <w:marBottom w:val="0"/>
          <w:divBdr>
            <w:top w:val="none" w:sz="0" w:space="0" w:color="auto"/>
            <w:left w:val="none" w:sz="0" w:space="0" w:color="auto"/>
            <w:bottom w:val="none" w:sz="0" w:space="0" w:color="auto"/>
            <w:right w:val="none" w:sz="0" w:space="0" w:color="auto"/>
          </w:divBdr>
        </w:div>
        <w:div w:id="1015113408">
          <w:marLeft w:val="0"/>
          <w:marRight w:val="0"/>
          <w:marTop w:val="0"/>
          <w:marBottom w:val="0"/>
          <w:divBdr>
            <w:top w:val="none" w:sz="0" w:space="0" w:color="auto"/>
            <w:left w:val="none" w:sz="0" w:space="0" w:color="auto"/>
            <w:bottom w:val="none" w:sz="0" w:space="0" w:color="auto"/>
            <w:right w:val="none" w:sz="0" w:space="0" w:color="auto"/>
          </w:divBdr>
        </w:div>
        <w:div w:id="1766000554">
          <w:marLeft w:val="0"/>
          <w:marRight w:val="0"/>
          <w:marTop w:val="0"/>
          <w:marBottom w:val="0"/>
          <w:divBdr>
            <w:top w:val="none" w:sz="0" w:space="0" w:color="auto"/>
            <w:left w:val="none" w:sz="0" w:space="0" w:color="auto"/>
            <w:bottom w:val="none" w:sz="0" w:space="0" w:color="auto"/>
            <w:right w:val="none" w:sz="0" w:space="0" w:color="auto"/>
          </w:divBdr>
        </w:div>
        <w:div w:id="496651049">
          <w:marLeft w:val="0"/>
          <w:marRight w:val="0"/>
          <w:marTop w:val="0"/>
          <w:marBottom w:val="0"/>
          <w:divBdr>
            <w:top w:val="none" w:sz="0" w:space="0" w:color="auto"/>
            <w:left w:val="none" w:sz="0" w:space="0" w:color="auto"/>
            <w:bottom w:val="none" w:sz="0" w:space="0" w:color="auto"/>
            <w:right w:val="none" w:sz="0" w:space="0" w:color="auto"/>
          </w:divBdr>
        </w:div>
        <w:div w:id="183715722">
          <w:marLeft w:val="0"/>
          <w:marRight w:val="0"/>
          <w:marTop w:val="0"/>
          <w:marBottom w:val="0"/>
          <w:divBdr>
            <w:top w:val="none" w:sz="0" w:space="0" w:color="auto"/>
            <w:left w:val="none" w:sz="0" w:space="0" w:color="auto"/>
            <w:bottom w:val="none" w:sz="0" w:space="0" w:color="auto"/>
            <w:right w:val="none" w:sz="0" w:space="0" w:color="auto"/>
          </w:divBdr>
        </w:div>
        <w:div w:id="534927882">
          <w:marLeft w:val="0"/>
          <w:marRight w:val="0"/>
          <w:marTop w:val="0"/>
          <w:marBottom w:val="0"/>
          <w:divBdr>
            <w:top w:val="none" w:sz="0" w:space="0" w:color="auto"/>
            <w:left w:val="none" w:sz="0" w:space="0" w:color="auto"/>
            <w:bottom w:val="none" w:sz="0" w:space="0" w:color="auto"/>
            <w:right w:val="none" w:sz="0" w:space="0" w:color="auto"/>
          </w:divBdr>
        </w:div>
        <w:div w:id="1149596335">
          <w:marLeft w:val="0"/>
          <w:marRight w:val="0"/>
          <w:marTop w:val="0"/>
          <w:marBottom w:val="0"/>
          <w:divBdr>
            <w:top w:val="none" w:sz="0" w:space="0" w:color="auto"/>
            <w:left w:val="none" w:sz="0" w:space="0" w:color="auto"/>
            <w:bottom w:val="none" w:sz="0" w:space="0" w:color="auto"/>
            <w:right w:val="none" w:sz="0" w:space="0" w:color="auto"/>
          </w:divBdr>
        </w:div>
        <w:div w:id="1159614413">
          <w:marLeft w:val="0"/>
          <w:marRight w:val="0"/>
          <w:marTop w:val="0"/>
          <w:marBottom w:val="0"/>
          <w:divBdr>
            <w:top w:val="none" w:sz="0" w:space="0" w:color="auto"/>
            <w:left w:val="none" w:sz="0" w:space="0" w:color="auto"/>
            <w:bottom w:val="none" w:sz="0" w:space="0" w:color="auto"/>
            <w:right w:val="none" w:sz="0" w:space="0" w:color="auto"/>
          </w:divBdr>
        </w:div>
        <w:div w:id="2080324612">
          <w:marLeft w:val="0"/>
          <w:marRight w:val="0"/>
          <w:marTop w:val="0"/>
          <w:marBottom w:val="0"/>
          <w:divBdr>
            <w:top w:val="none" w:sz="0" w:space="0" w:color="auto"/>
            <w:left w:val="none" w:sz="0" w:space="0" w:color="auto"/>
            <w:bottom w:val="none" w:sz="0" w:space="0" w:color="auto"/>
            <w:right w:val="none" w:sz="0" w:space="0" w:color="auto"/>
          </w:divBdr>
        </w:div>
        <w:div w:id="1915235702">
          <w:marLeft w:val="0"/>
          <w:marRight w:val="0"/>
          <w:marTop w:val="0"/>
          <w:marBottom w:val="0"/>
          <w:divBdr>
            <w:top w:val="none" w:sz="0" w:space="0" w:color="auto"/>
            <w:left w:val="none" w:sz="0" w:space="0" w:color="auto"/>
            <w:bottom w:val="none" w:sz="0" w:space="0" w:color="auto"/>
            <w:right w:val="none" w:sz="0" w:space="0" w:color="auto"/>
          </w:divBdr>
        </w:div>
        <w:div w:id="624116570">
          <w:marLeft w:val="0"/>
          <w:marRight w:val="0"/>
          <w:marTop w:val="0"/>
          <w:marBottom w:val="0"/>
          <w:divBdr>
            <w:top w:val="none" w:sz="0" w:space="0" w:color="auto"/>
            <w:left w:val="none" w:sz="0" w:space="0" w:color="auto"/>
            <w:bottom w:val="none" w:sz="0" w:space="0" w:color="auto"/>
            <w:right w:val="none" w:sz="0" w:space="0" w:color="auto"/>
          </w:divBdr>
        </w:div>
        <w:div w:id="2042626138">
          <w:marLeft w:val="0"/>
          <w:marRight w:val="0"/>
          <w:marTop w:val="0"/>
          <w:marBottom w:val="0"/>
          <w:divBdr>
            <w:top w:val="none" w:sz="0" w:space="0" w:color="auto"/>
            <w:left w:val="none" w:sz="0" w:space="0" w:color="auto"/>
            <w:bottom w:val="none" w:sz="0" w:space="0" w:color="auto"/>
            <w:right w:val="none" w:sz="0" w:space="0" w:color="auto"/>
          </w:divBdr>
        </w:div>
        <w:div w:id="282346618">
          <w:marLeft w:val="0"/>
          <w:marRight w:val="0"/>
          <w:marTop w:val="0"/>
          <w:marBottom w:val="0"/>
          <w:divBdr>
            <w:top w:val="none" w:sz="0" w:space="0" w:color="auto"/>
            <w:left w:val="none" w:sz="0" w:space="0" w:color="auto"/>
            <w:bottom w:val="none" w:sz="0" w:space="0" w:color="auto"/>
            <w:right w:val="none" w:sz="0" w:space="0" w:color="auto"/>
          </w:divBdr>
        </w:div>
        <w:div w:id="670261049">
          <w:marLeft w:val="0"/>
          <w:marRight w:val="0"/>
          <w:marTop w:val="0"/>
          <w:marBottom w:val="0"/>
          <w:divBdr>
            <w:top w:val="none" w:sz="0" w:space="0" w:color="auto"/>
            <w:left w:val="none" w:sz="0" w:space="0" w:color="auto"/>
            <w:bottom w:val="none" w:sz="0" w:space="0" w:color="auto"/>
            <w:right w:val="none" w:sz="0" w:space="0" w:color="auto"/>
          </w:divBdr>
        </w:div>
        <w:div w:id="947809054">
          <w:marLeft w:val="0"/>
          <w:marRight w:val="0"/>
          <w:marTop w:val="0"/>
          <w:marBottom w:val="0"/>
          <w:divBdr>
            <w:top w:val="none" w:sz="0" w:space="0" w:color="auto"/>
            <w:left w:val="none" w:sz="0" w:space="0" w:color="auto"/>
            <w:bottom w:val="none" w:sz="0" w:space="0" w:color="auto"/>
            <w:right w:val="none" w:sz="0" w:space="0" w:color="auto"/>
          </w:divBdr>
        </w:div>
        <w:div w:id="2142258799">
          <w:marLeft w:val="0"/>
          <w:marRight w:val="0"/>
          <w:marTop w:val="0"/>
          <w:marBottom w:val="0"/>
          <w:divBdr>
            <w:top w:val="none" w:sz="0" w:space="0" w:color="auto"/>
            <w:left w:val="none" w:sz="0" w:space="0" w:color="auto"/>
            <w:bottom w:val="none" w:sz="0" w:space="0" w:color="auto"/>
            <w:right w:val="none" w:sz="0" w:space="0" w:color="auto"/>
          </w:divBdr>
        </w:div>
        <w:div w:id="777142825">
          <w:marLeft w:val="0"/>
          <w:marRight w:val="0"/>
          <w:marTop w:val="0"/>
          <w:marBottom w:val="0"/>
          <w:divBdr>
            <w:top w:val="none" w:sz="0" w:space="0" w:color="auto"/>
            <w:left w:val="none" w:sz="0" w:space="0" w:color="auto"/>
            <w:bottom w:val="none" w:sz="0" w:space="0" w:color="auto"/>
            <w:right w:val="none" w:sz="0" w:space="0" w:color="auto"/>
          </w:divBdr>
        </w:div>
        <w:div w:id="1257471615">
          <w:marLeft w:val="0"/>
          <w:marRight w:val="0"/>
          <w:marTop w:val="0"/>
          <w:marBottom w:val="0"/>
          <w:divBdr>
            <w:top w:val="none" w:sz="0" w:space="0" w:color="auto"/>
            <w:left w:val="none" w:sz="0" w:space="0" w:color="auto"/>
            <w:bottom w:val="none" w:sz="0" w:space="0" w:color="auto"/>
            <w:right w:val="none" w:sz="0" w:space="0" w:color="auto"/>
          </w:divBdr>
        </w:div>
        <w:div w:id="1805192714">
          <w:marLeft w:val="0"/>
          <w:marRight w:val="0"/>
          <w:marTop w:val="0"/>
          <w:marBottom w:val="0"/>
          <w:divBdr>
            <w:top w:val="none" w:sz="0" w:space="0" w:color="auto"/>
            <w:left w:val="none" w:sz="0" w:space="0" w:color="auto"/>
            <w:bottom w:val="none" w:sz="0" w:space="0" w:color="auto"/>
            <w:right w:val="none" w:sz="0" w:space="0" w:color="auto"/>
          </w:divBdr>
        </w:div>
        <w:div w:id="460343579">
          <w:marLeft w:val="0"/>
          <w:marRight w:val="0"/>
          <w:marTop w:val="0"/>
          <w:marBottom w:val="0"/>
          <w:divBdr>
            <w:top w:val="none" w:sz="0" w:space="0" w:color="auto"/>
            <w:left w:val="none" w:sz="0" w:space="0" w:color="auto"/>
            <w:bottom w:val="none" w:sz="0" w:space="0" w:color="auto"/>
            <w:right w:val="none" w:sz="0" w:space="0" w:color="auto"/>
          </w:divBdr>
        </w:div>
        <w:div w:id="603926701">
          <w:marLeft w:val="0"/>
          <w:marRight w:val="0"/>
          <w:marTop w:val="0"/>
          <w:marBottom w:val="0"/>
          <w:divBdr>
            <w:top w:val="none" w:sz="0" w:space="0" w:color="auto"/>
            <w:left w:val="none" w:sz="0" w:space="0" w:color="auto"/>
            <w:bottom w:val="none" w:sz="0" w:space="0" w:color="auto"/>
            <w:right w:val="none" w:sz="0" w:space="0" w:color="auto"/>
          </w:divBdr>
        </w:div>
      </w:divsChild>
    </w:div>
    <w:div w:id="1770081932">
      <w:bodyDiv w:val="1"/>
      <w:marLeft w:val="0"/>
      <w:marRight w:val="0"/>
      <w:marTop w:val="0"/>
      <w:marBottom w:val="0"/>
      <w:divBdr>
        <w:top w:val="none" w:sz="0" w:space="0" w:color="auto"/>
        <w:left w:val="none" w:sz="0" w:space="0" w:color="auto"/>
        <w:bottom w:val="none" w:sz="0" w:space="0" w:color="auto"/>
        <w:right w:val="none" w:sz="0" w:space="0" w:color="auto"/>
      </w:divBdr>
      <w:divsChild>
        <w:div w:id="1575629392">
          <w:marLeft w:val="0"/>
          <w:marRight w:val="0"/>
          <w:marTop w:val="0"/>
          <w:marBottom w:val="0"/>
          <w:divBdr>
            <w:top w:val="none" w:sz="0" w:space="0" w:color="auto"/>
            <w:left w:val="none" w:sz="0" w:space="0" w:color="auto"/>
            <w:bottom w:val="none" w:sz="0" w:space="0" w:color="auto"/>
            <w:right w:val="none" w:sz="0" w:space="0" w:color="auto"/>
          </w:divBdr>
        </w:div>
        <w:div w:id="935594055">
          <w:marLeft w:val="0"/>
          <w:marRight w:val="0"/>
          <w:marTop w:val="0"/>
          <w:marBottom w:val="0"/>
          <w:divBdr>
            <w:top w:val="none" w:sz="0" w:space="0" w:color="auto"/>
            <w:left w:val="none" w:sz="0" w:space="0" w:color="auto"/>
            <w:bottom w:val="none" w:sz="0" w:space="0" w:color="auto"/>
            <w:right w:val="none" w:sz="0" w:space="0" w:color="auto"/>
          </w:divBdr>
        </w:div>
        <w:div w:id="197088672">
          <w:marLeft w:val="0"/>
          <w:marRight w:val="0"/>
          <w:marTop w:val="0"/>
          <w:marBottom w:val="0"/>
          <w:divBdr>
            <w:top w:val="none" w:sz="0" w:space="0" w:color="auto"/>
            <w:left w:val="none" w:sz="0" w:space="0" w:color="auto"/>
            <w:bottom w:val="none" w:sz="0" w:space="0" w:color="auto"/>
            <w:right w:val="none" w:sz="0" w:space="0" w:color="auto"/>
          </w:divBdr>
        </w:div>
        <w:div w:id="1789010246">
          <w:marLeft w:val="0"/>
          <w:marRight w:val="0"/>
          <w:marTop w:val="0"/>
          <w:marBottom w:val="0"/>
          <w:divBdr>
            <w:top w:val="none" w:sz="0" w:space="0" w:color="auto"/>
            <w:left w:val="none" w:sz="0" w:space="0" w:color="auto"/>
            <w:bottom w:val="none" w:sz="0" w:space="0" w:color="auto"/>
            <w:right w:val="none" w:sz="0" w:space="0" w:color="auto"/>
          </w:divBdr>
        </w:div>
        <w:div w:id="387994121">
          <w:marLeft w:val="0"/>
          <w:marRight w:val="0"/>
          <w:marTop w:val="0"/>
          <w:marBottom w:val="0"/>
          <w:divBdr>
            <w:top w:val="none" w:sz="0" w:space="0" w:color="auto"/>
            <w:left w:val="none" w:sz="0" w:space="0" w:color="auto"/>
            <w:bottom w:val="none" w:sz="0" w:space="0" w:color="auto"/>
            <w:right w:val="none" w:sz="0" w:space="0" w:color="auto"/>
          </w:divBdr>
        </w:div>
        <w:div w:id="954023184">
          <w:marLeft w:val="0"/>
          <w:marRight w:val="0"/>
          <w:marTop w:val="0"/>
          <w:marBottom w:val="0"/>
          <w:divBdr>
            <w:top w:val="none" w:sz="0" w:space="0" w:color="auto"/>
            <w:left w:val="none" w:sz="0" w:space="0" w:color="auto"/>
            <w:bottom w:val="none" w:sz="0" w:space="0" w:color="auto"/>
            <w:right w:val="none" w:sz="0" w:space="0" w:color="auto"/>
          </w:divBdr>
        </w:div>
        <w:div w:id="854227231">
          <w:marLeft w:val="0"/>
          <w:marRight w:val="0"/>
          <w:marTop w:val="0"/>
          <w:marBottom w:val="0"/>
          <w:divBdr>
            <w:top w:val="none" w:sz="0" w:space="0" w:color="auto"/>
            <w:left w:val="none" w:sz="0" w:space="0" w:color="auto"/>
            <w:bottom w:val="none" w:sz="0" w:space="0" w:color="auto"/>
            <w:right w:val="none" w:sz="0" w:space="0" w:color="auto"/>
          </w:divBdr>
        </w:div>
        <w:div w:id="913204750">
          <w:marLeft w:val="0"/>
          <w:marRight w:val="0"/>
          <w:marTop w:val="0"/>
          <w:marBottom w:val="0"/>
          <w:divBdr>
            <w:top w:val="none" w:sz="0" w:space="0" w:color="auto"/>
            <w:left w:val="none" w:sz="0" w:space="0" w:color="auto"/>
            <w:bottom w:val="none" w:sz="0" w:space="0" w:color="auto"/>
            <w:right w:val="none" w:sz="0" w:space="0" w:color="auto"/>
          </w:divBdr>
        </w:div>
        <w:div w:id="1525678747">
          <w:marLeft w:val="0"/>
          <w:marRight w:val="0"/>
          <w:marTop w:val="0"/>
          <w:marBottom w:val="0"/>
          <w:divBdr>
            <w:top w:val="none" w:sz="0" w:space="0" w:color="auto"/>
            <w:left w:val="none" w:sz="0" w:space="0" w:color="auto"/>
            <w:bottom w:val="none" w:sz="0" w:space="0" w:color="auto"/>
            <w:right w:val="none" w:sz="0" w:space="0" w:color="auto"/>
          </w:divBdr>
        </w:div>
        <w:div w:id="1817993610">
          <w:marLeft w:val="0"/>
          <w:marRight w:val="0"/>
          <w:marTop w:val="0"/>
          <w:marBottom w:val="0"/>
          <w:divBdr>
            <w:top w:val="none" w:sz="0" w:space="0" w:color="auto"/>
            <w:left w:val="none" w:sz="0" w:space="0" w:color="auto"/>
            <w:bottom w:val="none" w:sz="0" w:space="0" w:color="auto"/>
            <w:right w:val="none" w:sz="0" w:space="0" w:color="auto"/>
          </w:divBdr>
        </w:div>
        <w:div w:id="89932379">
          <w:marLeft w:val="0"/>
          <w:marRight w:val="0"/>
          <w:marTop w:val="0"/>
          <w:marBottom w:val="0"/>
          <w:divBdr>
            <w:top w:val="none" w:sz="0" w:space="0" w:color="auto"/>
            <w:left w:val="none" w:sz="0" w:space="0" w:color="auto"/>
            <w:bottom w:val="none" w:sz="0" w:space="0" w:color="auto"/>
            <w:right w:val="none" w:sz="0" w:space="0" w:color="auto"/>
          </w:divBdr>
        </w:div>
        <w:div w:id="920944414">
          <w:marLeft w:val="0"/>
          <w:marRight w:val="0"/>
          <w:marTop w:val="0"/>
          <w:marBottom w:val="0"/>
          <w:divBdr>
            <w:top w:val="none" w:sz="0" w:space="0" w:color="auto"/>
            <w:left w:val="none" w:sz="0" w:space="0" w:color="auto"/>
            <w:bottom w:val="none" w:sz="0" w:space="0" w:color="auto"/>
            <w:right w:val="none" w:sz="0" w:space="0" w:color="auto"/>
          </w:divBdr>
        </w:div>
        <w:div w:id="1278634234">
          <w:marLeft w:val="0"/>
          <w:marRight w:val="0"/>
          <w:marTop w:val="0"/>
          <w:marBottom w:val="0"/>
          <w:divBdr>
            <w:top w:val="none" w:sz="0" w:space="0" w:color="auto"/>
            <w:left w:val="none" w:sz="0" w:space="0" w:color="auto"/>
            <w:bottom w:val="none" w:sz="0" w:space="0" w:color="auto"/>
            <w:right w:val="none" w:sz="0" w:space="0" w:color="auto"/>
          </w:divBdr>
        </w:div>
        <w:div w:id="1646622376">
          <w:marLeft w:val="0"/>
          <w:marRight w:val="0"/>
          <w:marTop w:val="0"/>
          <w:marBottom w:val="0"/>
          <w:divBdr>
            <w:top w:val="none" w:sz="0" w:space="0" w:color="auto"/>
            <w:left w:val="none" w:sz="0" w:space="0" w:color="auto"/>
            <w:bottom w:val="none" w:sz="0" w:space="0" w:color="auto"/>
            <w:right w:val="none" w:sz="0" w:space="0" w:color="auto"/>
          </w:divBdr>
        </w:div>
        <w:div w:id="1213496549">
          <w:marLeft w:val="0"/>
          <w:marRight w:val="0"/>
          <w:marTop w:val="0"/>
          <w:marBottom w:val="0"/>
          <w:divBdr>
            <w:top w:val="none" w:sz="0" w:space="0" w:color="auto"/>
            <w:left w:val="none" w:sz="0" w:space="0" w:color="auto"/>
            <w:bottom w:val="none" w:sz="0" w:space="0" w:color="auto"/>
            <w:right w:val="none" w:sz="0" w:space="0" w:color="auto"/>
          </w:divBdr>
        </w:div>
        <w:div w:id="93861763">
          <w:marLeft w:val="0"/>
          <w:marRight w:val="0"/>
          <w:marTop w:val="0"/>
          <w:marBottom w:val="0"/>
          <w:divBdr>
            <w:top w:val="none" w:sz="0" w:space="0" w:color="auto"/>
            <w:left w:val="none" w:sz="0" w:space="0" w:color="auto"/>
            <w:bottom w:val="none" w:sz="0" w:space="0" w:color="auto"/>
            <w:right w:val="none" w:sz="0" w:space="0" w:color="auto"/>
          </w:divBdr>
        </w:div>
        <w:div w:id="673260444">
          <w:marLeft w:val="0"/>
          <w:marRight w:val="0"/>
          <w:marTop w:val="0"/>
          <w:marBottom w:val="0"/>
          <w:divBdr>
            <w:top w:val="none" w:sz="0" w:space="0" w:color="auto"/>
            <w:left w:val="none" w:sz="0" w:space="0" w:color="auto"/>
            <w:bottom w:val="none" w:sz="0" w:space="0" w:color="auto"/>
            <w:right w:val="none" w:sz="0" w:space="0" w:color="auto"/>
          </w:divBdr>
        </w:div>
        <w:div w:id="857234602">
          <w:marLeft w:val="0"/>
          <w:marRight w:val="0"/>
          <w:marTop w:val="0"/>
          <w:marBottom w:val="0"/>
          <w:divBdr>
            <w:top w:val="none" w:sz="0" w:space="0" w:color="auto"/>
            <w:left w:val="none" w:sz="0" w:space="0" w:color="auto"/>
            <w:bottom w:val="none" w:sz="0" w:space="0" w:color="auto"/>
            <w:right w:val="none" w:sz="0" w:space="0" w:color="auto"/>
          </w:divBdr>
        </w:div>
        <w:div w:id="9332963">
          <w:marLeft w:val="0"/>
          <w:marRight w:val="0"/>
          <w:marTop w:val="0"/>
          <w:marBottom w:val="0"/>
          <w:divBdr>
            <w:top w:val="none" w:sz="0" w:space="0" w:color="auto"/>
            <w:left w:val="none" w:sz="0" w:space="0" w:color="auto"/>
            <w:bottom w:val="none" w:sz="0" w:space="0" w:color="auto"/>
            <w:right w:val="none" w:sz="0" w:space="0" w:color="auto"/>
          </w:divBdr>
        </w:div>
        <w:div w:id="1830828519">
          <w:marLeft w:val="0"/>
          <w:marRight w:val="0"/>
          <w:marTop w:val="0"/>
          <w:marBottom w:val="0"/>
          <w:divBdr>
            <w:top w:val="none" w:sz="0" w:space="0" w:color="auto"/>
            <w:left w:val="none" w:sz="0" w:space="0" w:color="auto"/>
            <w:bottom w:val="none" w:sz="0" w:space="0" w:color="auto"/>
            <w:right w:val="none" w:sz="0" w:space="0" w:color="auto"/>
          </w:divBdr>
        </w:div>
      </w:divsChild>
    </w:div>
    <w:div w:id="1811286002">
      <w:bodyDiv w:val="1"/>
      <w:marLeft w:val="0"/>
      <w:marRight w:val="0"/>
      <w:marTop w:val="0"/>
      <w:marBottom w:val="0"/>
      <w:divBdr>
        <w:top w:val="none" w:sz="0" w:space="0" w:color="auto"/>
        <w:left w:val="none" w:sz="0" w:space="0" w:color="auto"/>
        <w:bottom w:val="none" w:sz="0" w:space="0" w:color="auto"/>
        <w:right w:val="none" w:sz="0" w:space="0" w:color="auto"/>
      </w:divBdr>
      <w:divsChild>
        <w:div w:id="785779299">
          <w:marLeft w:val="0"/>
          <w:marRight w:val="0"/>
          <w:marTop w:val="0"/>
          <w:marBottom w:val="0"/>
          <w:divBdr>
            <w:top w:val="none" w:sz="0" w:space="0" w:color="auto"/>
            <w:left w:val="none" w:sz="0" w:space="0" w:color="auto"/>
            <w:bottom w:val="none" w:sz="0" w:space="0" w:color="auto"/>
            <w:right w:val="none" w:sz="0" w:space="0" w:color="auto"/>
          </w:divBdr>
        </w:div>
        <w:div w:id="2007245914">
          <w:marLeft w:val="0"/>
          <w:marRight w:val="0"/>
          <w:marTop w:val="0"/>
          <w:marBottom w:val="0"/>
          <w:divBdr>
            <w:top w:val="none" w:sz="0" w:space="0" w:color="auto"/>
            <w:left w:val="none" w:sz="0" w:space="0" w:color="auto"/>
            <w:bottom w:val="none" w:sz="0" w:space="0" w:color="auto"/>
            <w:right w:val="none" w:sz="0" w:space="0" w:color="auto"/>
          </w:divBdr>
        </w:div>
        <w:div w:id="892303225">
          <w:marLeft w:val="0"/>
          <w:marRight w:val="0"/>
          <w:marTop w:val="0"/>
          <w:marBottom w:val="0"/>
          <w:divBdr>
            <w:top w:val="none" w:sz="0" w:space="0" w:color="auto"/>
            <w:left w:val="none" w:sz="0" w:space="0" w:color="auto"/>
            <w:bottom w:val="none" w:sz="0" w:space="0" w:color="auto"/>
            <w:right w:val="none" w:sz="0" w:space="0" w:color="auto"/>
          </w:divBdr>
        </w:div>
        <w:div w:id="427503532">
          <w:marLeft w:val="0"/>
          <w:marRight w:val="0"/>
          <w:marTop w:val="0"/>
          <w:marBottom w:val="0"/>
          <w:divBdr>
            <w:top w:val="none" w:sz="0" w:space="0" w:color="auto"/>
            <w:left w:val="none" w:sz="0" w:space="0" w:color="auto"/>
            <w:bottom w:val="none" w:sz="0" w:space="0" w:color="auto"/>
            <w:right w:val="none" w:sz="0" w:space="0" w:color="auto"/>
          </w:divBdr>
        </w:div>
        <w:div w:id="1663704990">
          <w:marLeft w:val="0"/>
          <w:marRight w:val="0"/>
          <w:marTop w:val="0"/>
          <w:marBottom w:val="0"/>
          <w:divBdr>
            <w:top w:val="none" w:sz="0" w:space="0" w:color="auto"/>
            <w:left w:val="none" w:sz="0" w:space="0" w:color="auto"/>
            <w:bottom w:val="none" w:sz="0" w:space="0" w:color="auto"/>
            <w:right w:val="none" w:sz="0" w:space="0" w:color="auto"/>
          </w:divBdr>
        </w:div>
        <w:div w:id="195779099">
          <w:marLeft w:val="0"/>
          <w:marRight w:val="0"/>
          <w:marTop w:val="0"/>
          <w:marBottom w:val="0"/>
          <w:divBdr>
            <w:top w:val="none" w:sz="0" w:space="0" w:color="auto"/>
            <w:left w:val="none" w:sz="0" w:space="0" w:color="auto"/>
            <w:bottom w:val="none" w:sz="0" w:space="0" w:color="auto"/>
            <w:right w:val="none" w:sz="0" w:space="0" w:color="auto"/>
          </w:divBdr>
        </w:div>
        <w:div w:id="1584336277">
          <w:marLeft w:val="0"/>
          <w:marRight w:val="0"/>
          <w:marTop w:val="0"/>
          <w:marBottom w:val="0"/>
          <w:divBdr>
            <w:top w:val="none" w:sz="0" w:space="0" w:color="auto"/>
            <w:left w:val="none" w:sz="0" w:space="0" w:color="auto"/>
            <w:bottom w:val="none" w:sz="0" w:space="0" w:color="auto"/>
            <w:right w:val="none" w:sz="0" w:space="0" w:color="auto"/>
          </w:divBdr>
        </w:div>
        <w:div w:id="734352782">
          <w:marLeft w:val="0"/>
          <w:marRight w:val="0"/>
          <w:marTop w:val="0"/>
          <w:marBottom w:val="0"/>
          <w:divBdr>
            <w:top w:val="none" w:sz="0" w:space="0" w:color="auto"/>
            <w:left w:val="none" w:sz="0" w:space="0" w:color="auto"/>
            <w:bottom w:val="none" w:sz="0" w:space="0" w:color="auto"/>
            <w:right w:val="none" w:sz="0" w:space="0" w:color="auto"/>
          </w:divBdr>
        </w:div>
        <w:div w:id="1495871483">
          <w:marLeft w:val="0"/>
          <w:marRight w:val="0"/>
          <w:marTop w:val="0"/>
          <w:marBottom w:val="0"/>
          <w:divBdr>
            <w:top w:val="none" w:sz="0" w:space="0" w:color="auto"/>
            <w:left w:val="none" w:sz="0" w:space="0" w:color="auto"/>
            <w:bottom w:val="none" w:sz="0" w:space="0" w:color="auto"/>
            <w:right w:val="none" w:sz="0" w:space="0" w:color="auto"/>
          </w:divBdr>
        </w:div>
        <w:div w:id="1286231212">
          <w:marLeft w:val="0"/>
          <w:marRight w:val="0"/>
          <w:marTop w:val="0"/>
          <w:marBottom w:val="0"/>
          <w:divBdr>
            <w:top w:val="none" w:sz="0" w:space="0" w:color="auto"/>
            <w:left w:val="none" w:sz="0" w:space="0" w:color="auto"/>
            <w:bottom w:val="none" w:sz="0" w:space="0" w:color="auto"/>
            <w:right w:val="none" w:sz="0" w:space="0" w:color="auto"/>
          </w:divBdr>
        </w:div>
        <w:div w:id="1645545214">
          <w:marLeft w:val="0"/>
          <w:marRight w:val="0"/>
          <w:marTop w:val="0"/>
          <w:marBottom w:val="0"/>
          <w:divBdr>
            <w:top w:val="none" w:sz="0" w:space="0" w:color="auto"/>
            <w:left w:val="none" w:sz="0" w:space="0" w:color="auto"/>
            <w:bottom w:val="none" w:sz="0" w:space="0" w:color="auto"/>
            <w:right w:val="none" w:sz="0" w:space="0" w:color="auto"/>
          </w:divBdr>
        </w:div>
        <w:div w:id="1353217850">
          <w:marLeft w:val="0"/>
          <w:marRight w:val="0"/>
          <w:marTop w:val="0"/>
          <w:marBottom w:val="0"/>
          <w:divBdr>
            <w:top w:val="none" w:sz="0" w:space="0" w:color="auto"/>
            <w:left w:val="none" w:sz="0" w:space="0" w:color="auto"/>
            <w:bottom w:val="none" w:sz="0" w:space="0" w:color="auto"/>
            <w:right w:val="none" w:sz="0" w:space="0" w:color="auto"/>
          </w:divBdr>
        </w:div>
        <w:div w:id="325522918">
          <w:marLeft w:val="0"/>
          <w:marRight w:val="0"/>
          <w:marTop w:val="0"/>
          <w:marBottom w:val="0"/>
          <w:divBdr>
            <w:top w:val="none" w:sz="0" w:space="0" w:color="auto"/>
            <w:left w:val="none" w:sz="0" w:space="0" w:color="auto"/>
            <w:bottom w:val="none" w:sz="0" w:space="0" w:color="auto"/>
            <w:right w:val="none" w:sz="0" w:space="0" w:color="auto"/>
          </w:divBdr>
        </w:div>
        <w:div w:id="427897142">
          <w:marLeft w:val="0"/>
          <w:marRight w:val="0"/>
          <w:marTop w:val="0"/>
          <w:marBottom w:val="0"/>
          <w:divBdr>
            <w:top w:val="none" w:sz="0" w:space="0" w:color="auto"/>
            <w:left w:val="none" w:sz="0" w:space="0" w:color="auto"/>
            <w:bottom w:val="none" w:sz="0" w:space="0" w:color="auto"/>
            <w:right w:val="none" w:sz="0" w:space="0" w:color="auto"/>
          </w:divBdr>
        </w:div>
        <w:div w:id="216824413">
          <w:marLeft w:val="0"/>
          <w:marRight w:val="0"/>
          <w:marTop w:val="0"/>
          <w:marBottom w:val="0"/>
          <w:divBdr>
            <w:top w:val="none" w:sz="0" w:space="0" w:color="auto"/>
            <w:left w:val="none" w:sz="0" w:space="0" w:color="auto"/>
            <w:bottom w:val="none" w:sz="0" w:space="0" w:color="auto"/>
            <w:right w:val="none" w:sz="0" w:space="0" w:color="auto"/>
          </w:divBdr>
        </w:div>
        <w:div w:id="1554344226">
          <w:marLeft w:val="0"/>
          <w:marRight w:val="0"/>
          <w:marTop w:val="0"/>
          <w:marBottom w:val="0"/>
          <w:divBdr>
            <w:top w:val="none" w:sz="0" w:space="0" w:color="auto"/>
            <w:left w:val="none" w:sz="0" w:space="0" w:color="auto"/>
            <w:bottom w:val="none" w:sz="0" w:space="0" w:color="auto"/>
            <w:right w:val="none" w:sz="0" w:space="0" w:color="auto"/>
          </w:divBdr>
        </w:div>
        <w:div w:id="1808859679">
          <w:marLeft w:val="0"/>
          <w:marRight w:val="0"/>
          <w:marTop w:val="0"/>
          <w:marBottom w:val="0"/>
          <w:divBdr>
            <w:top w:val="none" w:sz="0" w:space="0" w:color="auto"/>
            <w:left w:val="none" w:sz="0" w:space="0" w:color="auto"/>
            <w:bottom w:val="none" w:sz="0" w:space="0" w:color="auto"/>
            <w:right w:val="none" w:sz="0" w:space="0" w:color="auto"/>
          </w:divBdr>
        </w:div>
        <w:div w:id="1797942418">
          <w:marLeft w:val="0"/>
          <w:marRight w:val="0"/>
          <w:marTop w:val="0"/>
          <w:marBottom w:val="0"/>
          <w:divBdr>
            <w:top w:val="none" w:sz="0" w:space="0" w:color="auto"/>
            <w:left w:val="none" w:sz="0" w:space="0" w:color="auto"/>
            <w:bottom w:val="none" w:sz="0" w:space="0" w:color="auto"/>
            <w:right w:val="none" w:sz="0" w:space="0" w:color="auto"/>
          </w:divBdr>
        </w:div>
        <w:div w:id="1266839835">
          <w:marLeft w:val="0"/>
          <w:marRight w:val="0"/>
          <w:marTop w:val="0"/>
          <w:marBottom w:val="0"/>
          <w:divBdr>
            <w:top w:val="none" w:sz="0" w:space="0" w:color="auto"/>
            <w:left w:val="none" w:sz="0" w:space="0" w:color="auto"/>
            <w:bottom w:val="none" w:sz="0" w:space="0" w:color="auto"/>
            <w:right w:val="none" w:sz="0" w:space="0" w:color="auto"/>
          </w:divBdr>
        </w:div>
        <w:div w:id="830409763">
          <w:marLeft w:val="0"/>
          <w:marRight w:val="0"/>
          <w:marTop w:val="0"/>
          <w:marBottom w:val="0"/>
          <w:divBdr>
            <w:top w:val="none" w:sz="0" w:space="0" w:color="auto"/>
            <w:left w:val="none" w:sz="0" w:space="0" w:color="auto"/>
            <w:bottom w:val="none" w:sz="0" w:space="0" w:color="auto"/>
            <w:right w:val="none" w:sz="0" w:space="0" w:color="auto"/>
          </w:divBdr>
        </w:div>
        <w:div w:id="392435734">
          <w:marLeft w:val="0"/>
          <w:marRight w:val="0"/>
          <w:marTop w:val="0"/>
          <w:marBottom w:val="0"/>
          <w:divBdr>
            <w:top w:val="none" w:sz="0" w:space="0" w:color="auto"/>
            <w:left w:val="none" w:sz="0" w:space="0" w:color="auto"/>
            <w:bottom w:val="none" w:sz="0" w:space="0" w:color="auto"/>
            <w:right w:val="none" w:sz="0" w:space="0" w:color="auto"/>
          </w:divBdr>
        </w:div>
        <w:div w:id="122432543">
          <w:marLeft w:val="0"/>
          <w:marRight w:val="0"/>
          <w:marTop w:val="0"/>
          <w:marBottom w:val="0"/>
          <w:divBdr>
            <w:top w:val="none" w:sz="0" w:space="0" w:color="auto"/>
            <w:left w:val="none" w:sz="0" w:space="0" w:color="auto"/>
            <w:bottom w:val="none" w:sz="0" w:space="0" w:color="auto"/>
            <w:right w:val="none" w:sz="0" w:space="0" w:color="auto"/>
          </w:divBdr>
        </w:div>
        <w:div w:id="1181049482">
          <w:marLeft w:val="0"/>
          <w:marRight w:val="0"/>
          <w:marTop w:val="0"/>
          <w:marBottom w:val="0"/>
          <w:divBdr>
            <w:top w:val="none" w:sz="0" w:space="0" w:color="auto"/>
            <w:left w:val="none" w:sz="0" w:space="0" w:color="auto"/>
            <w:bottom w:val="none" w:sz="0" w:space="0" w:color="auto"/>
            <w:right w:val="none" w:sz="0" w:space="0" w:color="auto"/>
          </w:divBdr>
        </w:div>
        <w:div w:id="1650207260">
          <w:marLeft w:val="0"/>
          <w:marRight w:val="0"/>
          <w:marTop w:val="0"/>
          <w:marBottom w:val="0"/>
          <w:divBdr>
            <w:top w:val="none" w:sz="0" w:space="0" w:color="auto"/>
            <w:left w:val="none" w:sz="0" w:space="0" w:color="auto"/>
            <w:bottom w:val="none" w:sz="0" w:space="0" w:color="auto"/>
            <w:right w:val="none" w:sz="0" w:space="0" w:color="auto"/>
          </w:divBdr>
        </w:div>
        <w:div w:id="390273437">
          <w:marLeft w:val="0"/>
          <w:marRight w:val="0"/>
          <w:marTop w:val="0"/>
          <w:marBottom w:val="0"/>
          <w:divBdr>
            <w:top w:val="none" w:sz="0" w:space="0" w:color="auto"/>
            <w:left w:val="none" w:sz="0" w:space="0" w:color="auto"/>
            <w:bottom w:val="none" w:sz="0" w:space="0" w:color="auto"/>
            <w:right w:val="none" w:sz="0" w:space="0" w:color="auto"/>
          </w:divBdr>
        </w:div>
        <w:div w:id="605429784">
          <w:marLeft w:val="0"/>
          <w:marRight w:val="0"/>
          <w:marTop w:val="0"/>
          <w:marBottom w:val="0"/>
          <w:divBdr>
            <w:top w:val="none" w:sz="0" w:space="0" w:color="auto"/>
            <w:left w:val="none" w:sz="0" w:space="0" w:color="auto"/>
            <w:bottom w:val="none" w:sz="0" w:space="0" w:color="auto"/>
            <w:right w:val="none" w:sz="0" w:space="0" w:color="auto"/>
          </w:divBdr>
        </w:div>
        <w:div w:id="1445347866">
          <w:marLeft w:val="0"/>
          <w:marRight w:val="0"/>
          <w:marTop w:val="0"/>
          <w:marBottom w:val="0"/>
          <w:divBdr>
            <w:top w:val="none" w:sz="0" w:space="0" w:color="auto"/>
            <w:left w:val="none" w:sz="0" w:space="0" w:color="auto"/>
            <w:bottom w:val="none" w:sz="0" w:space="0" w:color="auto"/>
            <w:right w:val="none" w:sz="0" w:space="0" w:color="auto"/>
          </w:divBdr>
        </w:div>
      </w:divsChild>
    </w:div>
    <w:div w:id="1929118342">
      <w:bodyDiv w:val="1"/>
      <w:marLeft w:val="0"/>
      <w:marRight w:val="0"/>
      <w:marTop w:val="0"/>
      <w:marBottom w:val="0"/>
      <w:divBdr>
        <w:top w:val="none" w:sz="0" w:space="0" w:color="auto"/>
        <w:left w:val="none" w:sz="0" w:space="0" w:color="auto"/>
        <w:bottom w:val="none" w:sz="0" w:space="0" w:color="auto"/>
        <w:right w:val="none" w:sz="0" w:space="0" w:color="auto"/>
      </w:divBdr>
      <w:divsChild>
        <w:div w:id="600525843">
          <w:marLeft w:val="0"/>
          <w:marRight w:val="0"/>
          <w:marTop w:val="0"/>
          <w:marBottom w:val="0"/>
          <w:divBdr>
            <w:top w:val="none" w:sz="0" w:space="0" w:color="auto"/>
            <w:left w:val="none" w:sz="0" w:space="0" w:color="auto"/>
            <w:bottom w:val="none" w:sz="0" w:space="0" w:color="auto"/>
            <w:right w:val="none" w:sz="0" w:space="0" w:color="auto"/>
          </w:divBdr>
        </w:div>
        <w:div w:id="358508917">
          <w:marLeft w:val="0"/>
          <w:marRight w:val="0"/>
          <w:marTop w:val="0"/>
          <w:marBottom w:val="0"/>
          <w:divBdr>
            <w:top w:val="none" w:sz="0" w:space="0" w:color="auto"/>
            <w:left w:val="none" w:sz="0" w:space="0" w:color="auto"/>
            <w:bottom w:val="none" w:sz="0" w:space="0" w:color="auto"/>
            <w:right w:val="none" w:sz="0" w:space="0" w:color="auto"/>
          </w:divBdr>
        </w:div>
        <w:div w:id="1675377704">
          <w:marLeft w:val="0"/>
          <w:marRight w:val="0"/>
          <w:marTop w:val="0"/>
          <w:marBottom w:val="0"/>
          <w:divBdr>
            <w:top w:val="none" w:sz="0" w:space="0" w:color="auto"/>
            <w:left w:val="none" w:sz="0" w:space="0" w:color="auto"/>
            <w:bottom w:val="none" w:sz="0" w:space="0" w:color="auto"/>
            <w:right w:val="none" w:sz="0" w:space="0" w:color="auto"/>
          </w:divBdr>
        </w:div>
        <w:div w:id="1558010567">
          <w:marLeft w:val="0"/>
          <w:marRight w:val="0"/>
          <w:marTop w:val="0"/>
          <w:marBottom w:val="0"/>
          <w:divBdr>
            <w:top w:val="none" w:sz="0" w:space="0" w:color="auto"/>
            <w:left w:val="none" w:sz="0" w:space="0" w:color="auto"/>
            <w:bottom w:val="none" w:sz="0" w:space="0" w:color="auto"/>
            <w:right w:val="none" w:sz="0" w:space="0" w:color="auto"/>
          </w:divBdr>
        </w:div>
        <w:div w:id="850870490">
          <w:marLeft w:val="0"/>
          <w:marRight w:val="0"/>
          <w:marTop w:val="0"/>
          <w:marBottom w:val="0"/>
          <w:divBdr>
            <w:top w:val="none" w:sz="0" w:space="0" w:color="auto"/>
            <w:left w:val="none" w:sz="0" w:space="0" w:color="auto"/>
            <w:bottom w:val="none" w:sz="0" w:space="0" w:color="auto"/>
            <w:right w:val="none" w:sz="0" w:space="0" w:color="auto"/>
          </w:divBdr>
        </w:div>
        <w:div w:id="322198859">
          <w:marLeft w:val="0"/>
          <w:marRight w:val="0"/>
          <w:marTop w:val="0"/>
          <w:marBottom w:val="0"/>
          <w:divBdr>
            <w:top w:val="none" w:sz="0" w:space="0" w:color="auto"/>
            <w:left w:val="none" w:sz="0" w:space="0" w:color="auto"/>
            <w:bottom w:val="none" w:sz="0" w:space="0" w:color="auto"/>
            <w:right w:val="none" w:sz="0" w:space="0" w:color="auto"/>
          </w:divBdr>
        </w:div>
        <w:div w:id="639502769">
          <w:marLeft w:val="0"/>
          <w:marRight w:val="0"/>
          <w:marTop w:val="0"/>
          <w:marBottom w:val="0"/>
          <w:divBdr>
            <w:top w:val="none" w:sz="0" w:space="0" w:color="auto"/>
            <w:left w:val="none" w:sz="0" w:space="0" w:color="auto"/>
            <w:bottom w:val="none" w:sz="0" w:space="0" w:color="auto"/>
            <w:right w:val="none" w:sz="0" w:space="0" w:color="auto"/>
          </w:divBdr>
        </w:div>
        <w:div w:id="1293438320">
          <w:marLeft w:val="0"/>
          <w:marRight w:val="0"/>
          <w:marTop w:val="0"/>
          <w:marBottom w:val="0"/>
          <w:divBdr>
            <w:top w:val="none" w:sz="0" w:space="0" w:color="auto"/>
            <w:left w:val="none" w:sz="0" w:space="0" w:color="auto"/>
            <w:bottom w:val="none" w:sz="0" w:space="0" w:color="auto"/>
            <w:right w:val="none" w:sz="0" w:space="0" w:color="auto"/>
          </w:divBdr>
        </w:div>
        <w:div w:id="1751348736">
          <w:marLeft w:val="0"/>
          <w:marRight w:val="0"/>
          <w:marTop w:val="0"/>
          <w:marBottom w:val="0"/>
          <w:divBdr>
            <w:top w:val="none" w:sz="0" w:space="0" w:color="auto"/>
            <w:left w:val="none" w:sz="0" w:space="0" w:color="auto"/>
            <w:bottom w:val="none" w:sz="0" w:space="0" w:color="auto"/>
            <w:right w:val="none" w:sz="0" w:space="0" w:color="auto"/>
          </w:divBdr>
        </w:div>
        <w:div w:id="254166230">
          <w:marLeft w:val="0"/>
          <w:marRight w:val="0"/>
          <w:marTop w:val="0"/>
          <w:marBottom w:val="0"/>
          <w:divBdr>
            <w:top w:val="none" w:sz="0" w:space="0" w:color="auto"/>
            <w:left w:val="none" w:sz="0" w:space="0" w:color="auto"/>
            <w:bottom w:val="none" w:sz="0" w:space="0" w:color="auto"/>
            <w:right w:val="none" w:sz="0" w:space="0" w:color="auto"/>
          </w:divBdr>
        </w:div>
        <w:div w:id="1500534634">
          <w:marLeft w:val="0"/>
          <w:marRight w:val="0"/>
          <w:marTop w:val="0"/>
          <w:marBottom w:val="0"/>
          <w:divBdr>
            <w:top w:val="none" w:sz="0" w:space="0" w:color="auto"/>
            <w:left w:val="none" w:sz="0" w:space="0" w:color="auto"/>
            <w:bottom w:val="none" w:sz="0" w:space="0" w:color="auto"/>
            <w:right w:val="none" w:sz="0" w:space="0" w:color="auto"/>
          </w:divBdr>
        </w:div>
        <w:div w:id="673845653">
          <w:marLeft w:val="0"/>
          <w:marRight w:val="0"/>
          <w:marTop w:val="0"/>
          <w:marBottom w:val="0"/>
          <w:divBdr>
            <w:top w:val="none" w:sz="0" w:space="0" w:color="auto"/>
            <w:left w:val="none" w:sz="0" w:space="0" w:color="auto"/>
            <w:bottom w:val="none" w:sz="0" w:space="0" w:color="auto"/>
            <w:right w:val="none" w:sz="0" w:space="0" w:color="auto"/>
          </w:divBdr>
        </w:div>
        <w:div w:id="182940671">
          <w:marLeft w:val="0"/>
          <w:marRight w:val="0"/>
          <w:marTop w:val="0"/>
          <w:marBottom w:val="0"/>
          <w:divBdr>
            <w:top w:val="none" w:sz="0" w:space="0" w:color="auto"/>
            <w:left w:val="none" w:sz="0" w:space="0" w:color="auto"/>
            <w:bottom w:val="none" w:sz="0" w:space="0" w:color="auto"/>
            <w:right w:val="none" w:sz="0" w:space="0" w:color="auto"/>
          </w:divBdr>
        </w:div>
        <w:div w:id="535892486">
          <w:marLeft w:val="0"/>
          <w:marRight w:val="0"/>
          <w:marTop w:val="0"/>
          <w:marBottom w:val="0"/>
          <w:divBdr>
            <w:top w:val="none" w:sz="0" w:space="0" w:color="auto"/>
            <w:left w:val="none" w:sz="0" w:space="0" w:color="auto"/>
            <w:bottom w:val="none" w:sz="0" w:space="0" w:color="auto"/>
            <w:right w:val="none" w:sz="0" w:space="0" w:color="auto"/>
          </w:divBdr>
        </w:div>
        <w:div w:id="63452088">
          <w:marLeft w:val="0"/>
          <w:marRight w:val="0"/>
          <w:marTop w:val="0"/>
          <w:marBottom w:val="0"/>
          <w:divBdr>
            <w:top w:val="none" w:sz="0" w:space="0" w:color="auto"/>
            <w:left w:val="none" w:sz="0" w:space="0" w:color="auto"/>
            <w:bottom w:val="none" w:sz="0" w:space="0" w:color="auto"/>
            <w:right w:val="none" w:sz="0" w:space="0" w:color="auto"/>
          </w:divBdr>
        </w:div>
        <w:div w:id="762192623">
          <w:marLeft w:val="0"/>
          <w:marRight w:val="0"/>
          <w:marTop w:val="0"/>
          <w:marBottom w:val="0"/>
          <w:divBdr>
            <w:top w:val="none" w:sz="0" w:space="0" w:color="auto"/>
            <w:left w:val="none" w:sz="0" w:space="0" w:color="auto"/>
            <w:bottom w:val="none" w:sz="0" w:space="0" w:color="auto"/>
            <w:right w:val="none" w:sz="0" w:space="0" w:color="auto"/>
          </w:divBdr>
        </w:div>
        <w:div w:id="898058224">
          <w:marLeft w:val="0"/>
          <w:marRight w:val="0"/>
          <w:marTop w:val="0"/>
          <w:marBottom w:val="0"/>
          <w:divBdr>
            <w:top w:val="none" w:sz="0" w:space="0" w:color="auto"/>
            <w:left w:val="none" w:sz="0" w:space="0" w:color="auto"/>
            <w:bottom w:val="none" w:sz="0" w:space="0" w:color="auto"/>
            <w:right w:val="none" w:sz="0" w:space="0" w:color="auto"/>
          </w:divBdr>
        </w:div>
        <w:div w:id="1777091098">
          <w:marLeft w:val="0"/>
          <w:marRight w:val="0"/>
          <w:marTop w:val="0"/>
          <w:marBottom w:val="0"/>
          <w:divBdr>
            <w:top w:val="none" w:sz="0" w:space="0" w:color="auto"/>
            <w:left w:val="none" w:sz="0" w:space="0" w:color="auto"/>
            <w:bottom w:val="none" w:sz="0" w:space="0" w:color="auto"/>
            <w:right w:val="none" w:sz="0" w:space="0" w:color="auto"/>
          </w:divBdr>
        </w:div>
        <w:div w:id="2085447876">
          <w:marLeft w:val="0"/>
          <w:marRight w:val="0"/>
          <w:marTop w:val="0"/>
          <w:marBottom w:val="0"/>
          <w:divBdr>
            <w:top w:val="none" w:sz="0" w:space="0" w:color="auto"/>
            <w:left w:val="none" w:sz="0" w:space="0" w:color="auto"/>
            <w:bottom w:val="none" w:sz="0" w:space="0" w:color="auto"/>
            <w:right w:val="none" w:sz="0" w:space="0" w:color="auto"/>
          </w:divBdr>
        </w:div>
        <w:div w:id="995767696">
          <w:marLeft w:val="0"/>
          <w:marRight w:val="0"/>
          <w:marTop w:val="0"/>
          <w:marBottom w:val="0"/>
          <w:divBdr>
            <w:top w:val="none" w:sz="0" w:space="0" w:color="auto"/>
            <w:left w:val="none" w:sz="0" w:space="0" w:color="auto"/>
            <w:bottom w:val="none" w:sz="0" w:space="0" w:color="auto"/>
            <w:right w:val="none" w:sz="0" w:space="0" w:color="auto"/>
          </w:divBdr>
        </w:div>
        <w:div w:id="1943150223">
          <w:marLeft w:val="0"/>
          <w:marRight w:val="0"/>
          <w:marTop w:val="0"/>
          <w:marBottom w:val="0"/>
          <w:divBdr>
            <w:top w:val="none" w:sz="0" w:space="0" w:color="auto"/>
            <w:left w:val="none" w:sz="0" w:space="0" w:color="auto"/>
            <w:bottom w:val="none" w:sz="0" w:space="0" w:color="auto"/>
            <w:right w:val="none" w:sz="0" w:space="0" w:color="auto"/>
          </w:divBdr>
        </w:div>
        <w:div w:id="1564825609">
          <w:marLeft w:val="0"/>
          <w:marRight w:val="0"/>
          <w:marTop w:val="0"/>
          <w:marBottom w:val="0"/>
          <w:divBdr>
            <w:top w:val="none" w:sz="0" w:space="0" w:color="auto"/>
            <w:left w:val="none" w:sz="0" w:space="0" w:color="auto"/>
            <w:bottom w:val="none" w:sz="0" w:space="0" w:color="auto"/>
            <w:right w:val="none" w:sz="0" w:space="0" w:color="auto"/>
          </w:divBdr>
        </w:div>
        <w:div w:id="58869315">
          <w:marLeft w:val="0"/>
          <w:marRight w:val="0"/>
          <w:marTop w:val="0"/>
          <w:marBottom w:val="0"/>
          <w:divBdr>
            <w:top w:val="none" w:sz="0" w:space="0" w:color="auto"/>
            <w:left w:val="none" w:sz="0" w:space="0" w:color="auto"/>
            <w:bottom w:val="none" w:sz="0" w:space="0" w:color="auto"/>
            <w:right w:val="none" w:sz="0" w:space="0" w:color="auto"/>
          </w:divBdr>
        </w:div>
        <w:div w:id="151920382">
          <w:marLeft w:val="0"/>
          <w:marRight w:val="0"/>
          <w:marTop w:val="0"/>
          <w:marBottom w:val="0"/>
          <w:divBdr>
            <w:top w:val="none" w:sz="0" w:space="0" w:color="auto"/>
            <w:left w:val="none" w:sz="0" w:space="0" w:color="auto"/>
            <w:bottom w:val="none" w:sz="0" w:space="0" w:color="auto"/>
            <w:right w:val="none" w:sz="0" w:space="0" w:color="auto"/>
          </w:divBdr>
        </w:div>
        <w:div w:id="2047675504">
          <w:marLeft w:val="0"/>
          <w:marRight w:val="0"/>
          <w:marTop w:val="0"/>
          <w:marBottom w:val="0"/>
          <w:divBdr>
            <w:top w:val="none" w:sz="0" w:space="0" w:color="auto"/>
            <w:left w:val="none" w:sz="0" w:space="0" w:color="auto"/>
            <w:bottom w:val="none" w:sz="0" w:space="0" w:color="auto"/>
            <w:right w:val="none" w:sz="0" w:space="0" w:color="auto"/>
          </w:divBdr>
        </w:div>
        <w:div w:id="640424025">
          <w:marLeft w:val="0"/>
          <w:marRight w:val="0"/>
          <w:marTop w:val="0"/>
          <w:marBottom w:val="0"/>
          <w:divBdr>
            <w:top w:val="none" w:sz="0" w:space="0" w:color="auto"/>
            <w:left w:val="none" w:sz="0" w:space="0" w:color="auto"/>
            <w:bottom w:val="none" w:sz="0" w:space="0" w:color="auto"/>
            <w:right w:val="none" w:sz="0" w:space="0" w:color="auto"/>
          </w:divBdr>
        </w:div>
        <w:div w:id="181632301">
          <w:marLeft w:val="0"/>
          <w:marRight w:val="0"/>
          <w:marTop w:val="0"/>
          <w:marBottom w:val="0"/>
          <w:divBdr>
            <w:top w:val="none" w:sz="0" w:space="0" w:color="auto"/>
            <w:left w:val="none" w:sz="0" w:space="0" w:color="auto"/>
            <w:bottom w:val="none" w:sz="0" w:space="0" w:color="auto"/>
            <w:right w:val="none" w:sz="0" w:space="0" w:color="auto"/>
          </w:divBdr>
        </w:div>
        <w:div w:id="1318730271">
          <w:marLeft w:val="0"/>
          <w:marRight w:val="0"/>
          <w:marTop w:val="0"/>
          <w:marBottom w:val="0"/>
          <w:divBdr>
            <w:top w:val="none" w:sz="0" w:space="0" w:color="auto"/>
            <w:left w:val="none" w:sz="0" w:space="0" w:color="auto"/>
            <w:bottom w:val="none" w:sz="0" w:space="0" w:color="auto"/>
            <w:right w:val="none" w:sz="0" w:space="0" w:color="auto"/>
          </w:divBdr>
        </w:div>
        <w:div w:id="1196692086">
          <w:marLeft w:val="0"/>
          <w:marRight w:val="0"/>
          <w:marTop w:val="0"/>
          <w:marBottom w:val="0"/>
          <w:divBdr>
            <w:top w:val="none" w:sz="0" w:space="0" w:color="auto"/>
            <w:left w:val="none" w:sz="0" w:space="0" w:color="auto"/>
            <w:bottom w:val="none" w:sz="0" w:space="0" w:color="auto"/>
            <w:right w:val="none" w:sz="0" w:space="0" w:color="auto"/>
          </w:divBdr>
        </w:div>
        <w:div w:id="1248071661">
          <w:marLeft w:val="0"/>
          <w:marRight w:val="0"/>
          <w:marTop w:val="0"/>
          <w:marBottom w:val="0"/>
          <w:divBdr>
            <w:top w:val="none" w:sz="0" w:space="0" w:color="auto"/>
            <w:left w:val="none" w:sz="0" w:space="0" w:color="auto"/>
            <w:bottom w:val="none" w:sz="0" w:space="0" w:color="auto"/>
            <w:right w:val="none" w:sz="0" w:space="0" w:color="auto"/>
          </w:divBdr>
        </w:div>
        <w:div w:id="96022007">
          <w:marLeft w:val="0"/>
          <w:marRight w:val="0"/>
          <w:marTop w:val="0"/>
          <w:marBottom w:val="0"/>
          <w:divBdr>
            <w:top w:val="none" w:sz="0" w:space="0" w:color="auto"/>
            <w:left w:val="none" w:sz="0" w:space="0" w:color="auto"/>
            <w:bottom w:val="none" w:sz="0" w:space="0" w:color="auto"/>
            <w:right w:val="none" w:sz="0" w:space="0" w:color="auto"/>
          </w:divBdr>
        </w:div>
        <w:div w:id="1840459836">
          <w:marLeft w:val="0"/>
          <w:marRight w:val="0"/>
          <w:marTop w:val="0"/>
          <w:marBottom w:val="0"/>
          <w:divBdr>
            <w:top w:val="none" w:sz="0" w:space="0" w:color="auto"/>
            <w:left w:val="none" w:sz="0" w:space="0" w:color="auto"/>
            <w:bottom w:val="none" w:sz="0" w:space="0" w:color="auto"/>
            <w:right w:val="none" w:sz="0" w:space="0" w:color="auto"/>
          </w:divBdr>
        </w:div>
      </w:divsChild>
    </w:div>
    <w:div w:id="1971739850">
      <w:bodyDiv w:val="1"/>
      <w:marLeft w:val="0"/>
      <w:marRight w:val="0"/>
      <w:marTop w:val="0"/>
      <w:marBottom w:val="0"/>
      <w:divBdr>
        <w:top w:val="none" w:sz="0" w:space="0" w:color="auto"/>
        <w:left w:val="none" w:sz="0" w:space="0" w:color="auto"/>
        <w:bottom w:val="none" w:sz="0" w:space="0" w:color="auto"/>
        <w:right w:val="none" w:sz="0" w:space="0" w:color="auto"/>
      </w:divBdr>
      <w:divsChild>
        <w:div w:id="1368457478">
          <w:marLeft w:val="0"/>
          <w:marRight w:val="0"/>
          <w:marTop w:val="0"/>
          <w:marBottom w:val="0"/>
          <w:divBdr>
            <w:top w:val="none" w:sz="0" w:space="0" w:color="auto"/>
            <w:left w:val="none" w:sz="0" w:space="0" w:color="auto"/>
            <w:bottom w:val="none" w:sz="0" w:space="0" w:color="auto"/>
            <w:right w:val="none" w:sz="0" w:space="0" w:color="auto"/>
          </w:divBdr>
        </w:div>
        <w:div w:id="1465078110">
          <w:marLeft w:val="0"/>
          <w:marRight w:val="0"/>
          <w:marTop w:val="0"/>
          <w:marBottom w:val="0"/>
          <w:divBdr>
            <w:top w:val="none" w:sz="0" w:space="0" w:color="auto"/>
            <w:left w:val="none" w:sz="0" w:space="0" w:color="auto"/>
            <w:bottom w:val="none" w:sz="0" w:space="0" w:color="auto"/>
            <w:right w:val="none" w:sz="0" w:space="0" w:color="auto"/>
          </w:divBdr>
        </w:div>
        <w:div w:id="333268652">
          <w:marLeft w:val="0"/>
          <w:marRight w:val="0"/>
          <w:marTop w:val="0"/>
          <w:marBottom w:val="0"/>
          <w:divBdr>
            <w:top w:val="none" w:sz="0" w:space="0" w:color="auto"/>
            <w:left w:val="none" w:sz="0" w:space="0" w:color="auto"/>
            <w:bottom w:val="none" w:sz="0" w:space="0" w:color="auto"/>
            <w:right w:val="none" w:sz="0" w:space="0" w:color="auto"/>
          </w:divBdr>
        </w:div>
        <w:div w:id="1332217932">
          <w:marLeft w:val="0"/>
          <w:marRight w:val="0"/>
          <w:marTop w:val="0"/>
          <w:marBottom w:val="0"/>
          <w:divBdr>
            <w:top w:val="none" w:sz="0" w:space="0" w:color="auto"/>
            <w:left w:val="none" w:sz="0" w:space="0" w:color="auto"/>
            <w:bottom w:val="none" w:sz="0" w:space="0" w:color="auto"/>
            <w:right w:val="none" w:sz="0" w:space="0" w:color="auto"/>
          </w:divBdr>
        </w:div>
        <w:div w:id="1596933928">
          <w:marLeft w:val="0"/>
          <w:marRight w:val="0"/>
          <w:marTop w:val="0"/>
          <w:marBottom w:val="0"/>
          <w:divBdr>
            <w:top w:val="none" w:sz="0" w:space="0" w:color="auto"/>
            <w:left w:val="none" w:sz="0" w:space="0" w:color="auto"/>
            <w:bottom w:val="none" w:sz="0" w:space="0" w:color="auto"/>
            <w:right w:val="none" w:sz="0" w:space="0" w:color="auto"/>
          </w:divBdr>
        </w:div>
      </w:divsChild>
    </w:div>
    <w:div w:id="2094079855">
      <w:bodyDiv w:val="1"/>
      <w:marLeft w:val="0"/>
      <w:marRight w:val="0"/>
      <w:marTop w:val="0"/>
      <w:marBottom w:val="0"/>
      <w:divBdr>
        <w:top w:val="none" w:sz="0" w:space="0" w:color="auto"/>
        <w:left w:val="none" w:sz="0" w:space="0" w:color="auto"/>
        <w:bottom w:val="none" w:sz="0" w:space="0" w:color="auto"/>
        <w:right w:val="none" w:sz="0" w:space="0" w:color="auto"/>
      </w:divBdr>
      <w:divsChild>
        <w:div w:id="1497070717">
          <w:marLeft w:val="0"/>
          <w:marRight w:val="0"/>
          <w:marTop w:val="75"/>
          <w:marBottom w:val="75"/>
          <w:divBdr>
            <w:top w:val="none" w:sz="0" w:space="0" w:color="auto"/>
            <w:left w:val="none" w:sz="0" w:space="0" w:color="auto"/>
            <w:bottom w:val="single" w:sz="12" w:space="0" w:color="8D8D8D"/>
            <w:right w:val="none" w:sz="0" w:space="0" w:color="auto"/>
          </w:divBdr>
          <w:divsChild>
            <w:div w:id="18833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6815">
      <w:bodyDiv w:val="1"/>
      <w:marLeft w:val="0"/>
      <w:marRight w:val="0"/>
      <w:marTop w:val="0"/>
      <w:marBottom w:val="0"/>
      <w:divBdr>
        <w:top w:val="none" w:sz="0" w:space="0" w:color="auto"/>
        <w:left w:val="none" w:sz="0" w:space="0" w:color="auto"/>
        <w:bottom w:val="none" w:sz="0" w:space="0" w:color="auto"/>
        <w:right w:val="none" w:sz="0" w:space="0" w:color="auto"/>
      </w:divBdr>
      <w:divsChild>
        <w:div w:id="1242638569">
          <w:marLeft w:val="0"/>
          <w:marRight w:val="0"/>
          <w:marTop w:val="0"/>
          <w:marBottom w:val="0"/>
          <w:divBdr>
            <w:top w:val="none" w:sz="0" w:space="0" w:color="auto"/>
            <w:left w:val="none" w:sz="0" w:space="0" w:color="auto"/>
            <w:bottom w:val="none" w:sz="0" w:space="0" w:color="auto"/>
            <w:right w:val="none" w:sz="0" w:space="0" w:color="auto"/>
          </w:divBdr>
        </w:div>
        <w:div w:id="266349706">
          <w:marLeft w:val="0"/>
          <w:marRight w:val="0"/>
          <w:marTop w:val="0"/>
          <w:marBottom w:val="0"/>
          <w:divBdr>
            <w:top w:val="none" w:sz="0" w:space="0" w:color="auto"/>
            <w:left w:val="none" w:sz="0" w:space="0" w:color="auto"/>
            <w:bottom w:val="none" w:sz="0" w:space="0" w:color="auto"/>
            <w:right w:val="none" w:sz="0" w:space="0" w:color="auto"/>
          </w:divBdr>
        </w:div>
        <w:div w:id="785850185">
          <w:marLeft w:val="0"/>
          <w:marRight w:val="0"/>
          <w:marTop w:val="0"/>
          <w:marBottom w:val="0"/>
          <w:divBdr>
            <w:top w:val="none" w:sz="0" w:space="0" w:color="auto"/>
            <w:left w:val="none" w:sz="0" w:space="0" w:color="auto"/>
            <w:bottom w:val="none" w:sz="0" w:space="0" w:color="auto"/>
            <w:right w:val="none" w:sz="0" w:space="0" w:color="auto"/>
          </w:divBdr>
        </w:div>
        <w:div w:id="1035345073">
          <w:marLeft w:val="0"/>
          <w:marRight w:val="0"/>
          <w:marTop w:val="0"/>
          <w:marBottom w:val="0"/>
          <w:divBdr>
            <w:top w:val="none" w:sz="0" w:space="0" w:color="auto"/>
            <w:left w:val="none" w:sz="0" w:space="0" w:color="auto"/>
            <w:bottom w:val="none" w:sz="0" w:space="0" w:color="auto"/>
            <w:right w:val="none" w:sz="0" w:space="0" w:color="auto"/>
          </w:divBdr>
        </w:div>
        <w:div w:id="1410466341">
          <w:marLeft w:val="0"/>
          <w:marRight w:val="0"/>
          <w:marTop w:val="0"/>
          <w:marBottom w:val="0"/>
          <w:divBdr>
            <w:top w:val="none" w:sz="0" w:space="0" w:color="auto"/>
            <w:left w:val="none" w:sz="0" w:space="0" w:color="auto"/>
            <w:bottom w:val="none" w:sz="0" w:space="0" w:color="auto"/>
            <w:right w:val="none" w:sz="0" w:space="0" w:color="auto"/>
          </w:divBdr>
        </w:div>
        <w:div w:id="1275476843">
          <w:marLeft w:val="0"/>
          <w:marRight w:val="0"/>
          <w:marTop w:val="0"/>
          <w:marBottom w:val="0"/>
          <w:divBdr>
            <w:top w:val="none" w:sz="0" w:space="0" w:color="auto"/>
            <w:left w:val="none" w:sz="0" w:space="0" w:color="auto"/>
            <w:bottom w:val="none" w:sz="0" w:space="0" w:color="auto"/>
            <w:right w:val="none" w:sz="0" w:space="0" w:color="auto"/>
          </w:divBdr>
        </w:div>
        <w:div w:id="298264885">
          <w:marLeft w:val="0"/>
          <w:marRight w:val="0"/>
          <w:marTop w:val="0"/>
          <w:marBottom w:val="0"/>
          <w:divBdr>
            <w:top w:val="none" w:sz="0" w:space="0" w:color="auto"/>
            <w:left w:val="none" w:sz="0" w:space="0" w:color="auto"/>
            <w:bottom w:val="none" w:sz="0" w:space="0" w:color="auto"/>
            <w:right w:val="none" w:sz="0" w:space="0" w:color="auto"/>
          </w:divBdr>
        </w:div>
        <w:div w:id="1602178206">
          <w:marLeft w:val="0"/>
          <w:marRight w:val="0"/>
          <w:marTop w:val="0"/>
          <w:marBottom w:val="0"/>
          <w:divBdr>
            <w:top w:val="none" w:sz="0" w:space="0" w:color="auto"/>
            <w:left w:val="none" w:sz="0" w:space="0" w:color="auto"/>
            <w:bottom w:val="none" w:sz="0" w:space="0" w:color="auto"/>
            <w:right w:val="none" w:sz="0" w:space="0" w:color="auto"/>
          </w:divBdr>
        </w:div>
        <w:div w:id="1892111766">
          <w:marLeft w:val="0"/>
          <w:marRight w:val="0"/>
          <w:marTop w:val="0"/>
          <w:marBottom w:val="0"/>
          <w:divBdr>
            <w:top w:val="none" w:sz="0" w:space="0" w:color="auto"/>
            <w:left w:val="none" w:sz="0" w:space="0" w:color="auto"/>
            <w:bottom w:val="none" w:sz="0" w:space="0" w:color="auto"/>
            <w:right w:val="none" w:sz="0" w:space="0" w:color="auto"/>
          </w:divBdr>
        </w:div>
        <w:div w:id="2127893443">
          <w:marLeft w:val="0"/>
          <w:marRight w:val="0"/>
          <w:marTop w:val="0"/>
          <w:marBottom w:val="0"/>
          <w:divBdr>
            <w:top w:val="none" w:sz="0" w:space="0" w:color="auto"/>
            <w:left w:val="none" w:sz="0" w:space="0" w:color="auto"/>
            <w:bottom w:val="none" w:sz="0" w:space="0" w:color="auto"/>
            <w:right w:val="none" w:sz="0" w:space="0" w:color="auto"/>
          </w:divBdr>
        </w:div>
        <w:div w:id="885993188">
          <w:marLeft w:val="0"/>
          <w:marRight w:val="0"/>
          <w:marTop w:val="0"/>
          <w:marBottom w:val="0"/>
          <w:divBdr>
            <w:top w:val="none" w:sz="0" w:space="0" w:color="auto"/>
            <w:left w:val="none" w:sz="0" w:space="0" w:color="auto"/>
            <w:bottom w:val="none" w:sz="0" w:space="0" w:color="auto"/>
            <w:right w:val="none" w:sz="0" w:space="0" w:color="auto"/>
          </w:divBdr>
        </w:div>
        <w:div w:id="1800997520">
          <w:marLeft w:val="0"/>
          <w:marRight w:val="0"/>
          <w:marTop w:val="0"/>
          <w:marBottom w:val="0"/>
          <w:divBdr>
            <w:top w:val="none" w:sz="0" w:space="0" w:color="auto"/>
            <w:left w:val="none" w:sz="0" w:space="0" w:color="auto"/>
            <w:bottom w:val="none" w:sz="0" w:space="0" w:color="auto"/>
            <w:right w:val="none" w:sz="0" w:space="0" w:color="auto"/>
          </w:divBdr>
        </w:div>
        <w:div w:id="1144587299">
          <w:marLeft w:val="0"/>
          <w:marRight w:val="0"/>
          <w:marTop w:val="0"/>
          <w:marBottom w:val="0"/>
          <w:divBdr>
            <w:top w:val="none" w:sz="0" w:space="0" w:color="auto"/>
            <w:left w:val="none" w:sz="0" w:space="0" w:color="auto"/>
            <w:bottom w:val="none" w:sz="0" w:space="0" w:color="auto"/>
            <w:right w:val="none" w:sz="0" w:space="0" w:color="auto"/>
          </w:divBdr>
        </w:div>
        <w:div w:id="1275360923">
          <w:marLeft w:val="0"/>
          <w:marRight w:val="0"/>
          <w:marTop w:val="0"/>
          <w:marBottom w:val="0"/>
          <w:divBdr>
            <w:top w:val="none" w:sz="0" w:space="0" w:color="auto"/>
            <w:left w:val="none" w:sz="0" w:space="0" w:color="auto"/>
            <w:bottom w:val="none" w:sz="0" w:space="0" w:color="auto"/>
            <w:right w:val="none" w:sz="0" w:space="0" w:color="auto"/>
          </w:divBdr>
        </w:div>
        <w:div w:id="1437287892">
          <w:marLeft w:val="0"/>
          <w:marRight w:val="0"/>
          <w:marTop w:val="0"/>
          <w:marBottom w:val="0"/>
          <w:divBdr>
            <w:top w:val="none" w:sz="0" w:space="0" w:color="auto"/>
            <w:left w:val="none" w:sz="0" w:space="0" w:color="auto"/>
            <w:bottom w:val="none" w:sz="0" w:space="0" w:color="auto"/>
            <w:right w:val="none" w:sz="0" w:space="0" w:color="auto"/>
          </w:divBdr>
        </w:div>
        <w:div w:id="1782450770">
          <w:marLeft w:val="0"/>
          <w:marRight w:val="0"/>
          <w:marTop w:val="0"/>
          <w:marBottom w:val="0"/>
          <w:divBdr>
            <w:top w:val="none" w:sz="0" w:space="0" w:color="auto"/>
            <w:left w:val="none" w:sz="0" w:space="0" w:color="auto"/>
            <w:bottom w:val="none" w:sz="0" w:space="0" w:color="auto"/>
            <w:right w:val="none" w:sz="0" w:space="0" w:color="auto"/>
          </w:divBdr>
        </w:div>
        <w:div w:id="107283674">
          <w:marLeft w:val="0"/>
          <w:marRight w:val="0"/>
          <w:marTop w:val="0"/>
          <w:marBottom w:val="0"/>
          <w:divBdr>
            <w:top w:val="none" w:sz="0" w:space="0" w:color="auto"/>
            <w:left w:val="none" w:sz="0" w:space="0" w:color="auto"/>
            <w:bottom w:val="none" w:sz="0" w:space="0" w:color="auto"/>
            <w:right w:val="none" w:sz="0" w:space="0" w:color="auto"/>
          </w:divBdr>
        </w:div>
        <w:div w:id="733702387">
          <w:marLeft w:val="0"/>
          <w:marRight w:val="0"/>
          <w:marTop w:val="0"/>
          <w:marBottom w:val="0"/>
          <w:divBdr>
            <w:top w:val="none" w:sz="0" w:space="0" w:color="auto"/>
            <w:left w:val="none" w:sz="0" w:space="0" w:color="auto"/>
            <w:bottom w:val="none" w:sz="0" w:space="0" w:color="auto"/>
            <w:right w:val="none" w:sz="0" w:space="0" w:color="auto"/>
          </w:divBdr>
        </w:div>
        <w:div w:id="1743523848">
          <w:marLeft w:val="0"/>
          <w:marRight w:val="0"/>
          <w:marTop w:val="0"/>
          <w:marBottom w:val="0"/>
          <w:divBdr>
            <w:top w:val="none" w:sz="0" w:space="0" w:color="auto"/>
            <w:left w:val="none" w:sz="0" w:space="0" w:color="auto"/>
            <w:bottom w:val="none" w:sz="0" w:space="0" w:color="auto"/>
            <w:right w:val="none" w:sz="0" w:space="0" w:color="auto"/>
          </w:divBdr>
        </w:div>
        <w:div w:id="451823324">
          <w:marLeft w:val="0"/>
          <w:marRight w:val="0"/>
          <w:marTop w:val="0"/>
          <w:marBottom w:val="0"/>
          <w:divBdr>
            <w:top w:val="none" w:sz="0" w:space="0" w:color="auto"/>
            <w:left w:val="none" w:sz="0" w:space="0" w:color="auto"/>
            <w:bottom w:val="none" w:sz="0" w:space="0" w:color="auto"/>
            <w:right w:val="none" w:sz="0" w:space="0" w:color="auto"/>
          </w:divBdr>
        </w:div>
        <w:div w:id="140970296">
          <w:marLeft w:val="0"/>
          <w:marRight w:val="0"/>
          <w:marTop w:val="0"/>
          <w:marBottom w:val="0"/>
          <w:divBdr>
            <w:top w:val="none" w:sz="0" w:space="0" w:color="auto"/>
            <w:left w:val="none" w:sz="0" w:space="0" w:color="auto"/>
            <w:bottom w:val="none" w:sz="0" w:space="0" w:color="auto"/>
            <w:right w:val="none" w:sz="0" w:space="0" w:color="auto"/>
          </w:divBdr>
        </w:div>
        <w:div w:id="581985685">
          <w:marLeft w:val="0"/>
          <w:marRight w:val="0"/>
          <w:marTop w:val="0"/>
          <w:marBottom w:val="0"/>
          <w:divBdr>
            <w:top w:val="none" w:sz="0" w:space="0" w:color="auto"/>
            <w:left w:val="none" w:sz="0" w:space="0" w:color="auto"/>
            <w:bottom w:val="none" w:sz="0" w:space="0" w:color="auto"/>
            <w:right w:val="none" w:sz="0" w:space="0" w:color="auto"/>
          </w:divBdr>
        </w:div>
        <w:div w:id="929119649">
          <w:marLeft w:val="0"/>
          <w:marRight w:val="0"/>
          <w:marTop w:val="0"/>
          <w:marBottom w:val="0"/>
          <w:divBdr>
            <w:top w:val="none" w:sz="0" w:space="0" w:color="auto"/>
            <w:left w:val="none" w:sz="0" w:space="0" w:color="auto"/>
            <w:bottom w:val="none" w:sz="0" w:space="0" w:color="auto"/>
            <w:right w:val="none" w:sz="0" w:space="0" w:color="auto"/>
          </w:divBdr>
        </w:div>
        <w:div w:id="1967731966">
          <w:marLeft w:val="0"/>
          <w:marRight w:val="0"/>
          <w:marTop w:val="0"/>
          <w:marBottom w:val="0"/>
          <w:divBdr>
            <w:top w:val="none" w:sz="0" w:space="0" w:color="auto"/>
            <w:left w:val="none" w:sz="0" w:space="0" w:color="auto"/>
            <w:bottom w:val="none" w:sz="0" w:space="0" w:color="auto"/>
            <w:right w:val="none" w:sz="0" w:space="0" w:color="auto"/>
          </w:divBdr>
        </w:div>
        <w:div w:id="306861084">
          <w:marLeft w:val="0"/>
          <w:marRight w:val="0"/>
          <w:marTop w:val="0"/>
          <w:marBottom w:val="0"/>
          <w:divBdr>
            <w:top w:val="none" w:sz="0" w:space="0" w:color="auto"/>
            <w:left w:val="none" w:sz="0" w:space="0" w:color="auto"/>
            <w:bottom w:val="none" w:sz="0" w:space="0" w:color="auto"/>
            <w:right w:val="none" w:sz="0" w:space="0" w:color="auto"/>
          </w:divBdr>
        </w:div>
        <w:div w:id="1198423687">
          <w:marLeft w:val="0"/>
          <w:marRight w:val="0"/>
          <w:marTop w:val="0"/>
          <w:marBottom w:val="0"/>
          <w:divBdr>
            <w:top w:val="none" w:sz="0" w:space="0" w:color="auto"/>
            <w:left w:val="none" w:sz="0" w:space="0" w:color="auto"/>
            <w:bottom w:val="none" w:sz="0" w:space="0" w:color="auto"/>
            <w:right w:val="none" w:sz="0" w:space="0" w:color="auto"/>
          </w:divBdr>
        </w:div>
        <w:div w:id="728844053">
          <w:marLeft w:val="0"/>
          <w:marRight w:val="0"/>
          <w:marTop w:val="0"/>
          <w:marBottom w:val="0"/>
          <w:divBdr>
            <w:top w:val="none" w:sz="0" w:space="0" w:color="auto"/>
            <w:left w:val="none" w:sz="0" w:space="0" w:color="auto"/>
            <w:bottom w:val="none" w:sz="0" w:space="0" w:color="auto"/>
            <w:right w:val="none" w:sz="0" w:space="0" w:color="auto"/>
          </w:divBdr>
        </w:div>
        <w:div w:id="2072268405">
          <w:marLeft w:val="0"/>
          <w:marRight w:val="0"/>
          <w:marTop w:val="0"/>
          <w:marBottom w:val="0"/>
          <w:divBdr>
            <w:top w:val="none" w:sz="0" w:space="0" w:color="auto"/>
            <w:left w:val="none" w:sz="0" w:space="0" w:color="auto"/>
            <w:bottom w:val="none" w:sz="0" w:space="0" w:color="auto"/>
            <w:right w:val="none" w:sz="0" w:space="0" w:color="auto"/>
          </w:divBdr>
        </w:div>
        <w:div w:id="1998531091">
          <w:marLeft w:val="0"/>
          <w:marRight w:val="0"/>
          <w:marTop w:val="0"/>
          <w:marBottom w:val="0"/>
          <w:divBdr>
            <w:top w:val="none" w:sz="0" w:space="0" w:color="auto"/>
            <w:left w:val="none" w:sz="0" w:space="0" w:color="auto"/>
            <w:bottom w:val="none" w:sz="0" w:space="0" w:color="auto"/>
            <w:right w:val="none" w:sz="0" w:space="0" w:color="auto"/>
          </w:divBdr>
        </w:div>
        <w:div w:id="1100837342">
          <w:marLeft w:val="0"/>
          <w:marRight w:val="0"/>
          <w:marTop w:val="0"/>
          <w:marBottom w:val="0"/>
          <w:divBdr>
            <w:top w:val="none" w:sz="0" w:space="0" w:color="auto"/>
            <w:left w:val="none" w:sz="0" w:space="0" w:color="auto"/>
            <w:bottom w:val="none" w:sz="0" w:space="0" w:color="auto"/>
            <w:right w:val="none" w:sz="0" w:space="0" w:color="auto"/>
          </w:divBdr>
        </w:div>
        <w:div w:id="1972982387">
          <w:marLeft w:val="0"/>
          <w:marRight w:val="0"/>
          <w:marTop w:val="0"/>
          <w:marBottom w:val="0"/>
          <w:divBdr>
            <w:top w:val="none" w:sz="0" w:space="0" w:color="auto"/>
            <w:left w:val="none" w:sz="0" w:space="0" w:color="auto"/>
            <w:bottom w:val="none" w:sz="0" w:space="0" w:color="auto"/>
            <w:right w:val="none" w:sz="0" w:space="0" w:color="auto"/>
          </w:divBdr>
        </w:div>
        <w:div w:id="724335862">
          <w:marLeft w:val="0"/>
          <w:marRight w:val="0"/>
          <w:marTop w:val="0"/>
          <w:marBottom w:val="0"/>
          <w:divBdr>
            <w:top w:val="none" w:sz="0" w:space="0" w:color="auto"/>
            <w:left w:val="none" w:sz="0" w:space="0" w:color="auto"/>
            <w:bottom w:val="none" w:sz="0" w:space="0" w:color="auto"/>
            <w:right w:val="none" w:sz="0" w:space="0" w:color="auto"/>
          </w:divBdr>
        </w:div>
        <w:div w:id="71516413">
          <w:marLeft w:val="0"/>
          <w:marRight w:val="0"/>
          <w:marTop w:val="0"/>
          <w:marBottom w:val="0"/>
          <w:divBdr>
            <w:top w:val="none" w:sz="0" w:space="0" w:color="auto"/>
            <w:left w:val="none" w:sz="0" w:space="0" w:color="auto"/>
            <w:bottom w:val="none" w:sz="0" w:space="0" w:color="auto"/>
            <w:right w:val="none" w:sz="0" w:space="0" w:color="auto"/>
          </w:divBdr>
        </w:div>
        <w:div w:id="1395935408">
          <w:marLeft w:val="0"/>
          <w:marRight w:val="0"/>
          <w:marTop w:val="0"/>
          <w:marBottom w:val="0"/>
          <w:divBdr>
            <w:top w:val="none" w:sz="0" w:space="0" w:color="auto"/>
            <w:left w:val="none" w:sz="0" w:space="0" w:color="auto"/>
            <w:bottom w:val="none" w:sz="0" w:space="0" w:color="auto"/>
            <w:right w:val="none" w:sz="0" w:space="0" w:color="auto"/>
          </w:divBdr>
        </w:div>
        <w:div w:id="310838950">
          <w:marLeft w:val="0"/>
          <w:marRight w:val="0"/>
          <w:marTop w:val="0"/>
          <w:marBottom w:val="0"/>
          <w:divBdr>
            <w:top w:val="none" w:sz="0" w:space="0" w:color="auto"/>
            <w:left w:val="none" w:sz="0" w:space="0" w:color="auto"/>
            <w:bottom w:val="none" w:sz="0" w:space="0" w:color="auto"/>
            <w:right w:val="none" w:sz="0" w:space="0" w:color="auto"/>
          </w:divBdr>
        </w:div>
        <w:div w:id="434860130">
          <w:marLeft w:val="0"/>
          <w:marRight w:val="0"/>
          <w:marTop w:val="0"/>
          <w:marBottom w:val="0"/>
          <w:divBdr>
            <w:top w:val="none" w:sz="0" w:space="0" w:color="auto"/>
            <w:left w:val="none" w:sz="0" w:space="0" w:color="auto"/>
            <w:bottom w:val="none" w:sz="0" w:space="0" w:color="auto"/>
            <w:right w:val="none" w:sz="0" w:space="0" w:color="auto"/>
          </w:divBdr>
        </w:div>
        <w:div w:id="211578770">
          <w:marLeft w:val="0"/>
          <w:marRight w:val="0"/>
          <w:marTop w:val="0"/>
          <w:marBottom w:val="0"/>
          <w:divBdr>
            <w:top w:val="none" w:sz="0" w:space="0" w:color="auto"/>
            <w:left w:val="none" w:sz="0" w:space="0" w:color="auto"/>
            <w:bottom w:val="none" w:sz="0" w:space="0" w:color="auto"/>
            <w:right w:val="none" w:sz="0" w:space="0" w:color="auto"/>
          </w:divBdr>
        </w:div>
        <w:div w:id="1336153810">
          <w:marLeft w:val="0"/>
          <w:marRight w:val="0"/>
          <w:marTop w:val="0"/>
          <w:marBottom w:val="0"/>
          <w:divBdr>
            <w:top w:val="none" w:sz="0" w:space="0" w:color="auto"/>
            <w:left w:val="none" w:sz="0" w:space="0" w:color="auto"/>
            <w:bottom w:val="none" w:sz="0" w:space="0" w:color="auto"/>
            <w:right w:val="none" w:sz="0" w:space="0" w:color="auto"/>
          </w:divBdr>
        </w:div>
      </w:divsChild>
    </w:div>
    <w:div w:id="2113554075">
      <w:bodyDiv w:val="1"/>
      <w:marLeft w:val="0"/>
      <w:marRight w:val="0"/>
      <w:marTop w:val="0"/>
      <w:marBottom w:val="0"/>
      <w:divBdr>
        <w:top w:val="none" w:sz="0" w:space="0" w:color="auto"/>
        <w:left w:val="none" w:sz="0" w:space="0" w:color="auto"/>
        <w:bottom w:val="none" w:sz="0" w:space="0" w:color="auto"/>
        <w:right w:val="none" w:sz="0" w:space="0" w:color="auto"/>
      </w:divBdr>
      <w:divsChild>
        <w:div w:id="1434400712">
          <w:marLeft w:val="0"/>
          <w:marRight w:val="0"/>
          <w:marTop w:val="0"/>
          <w:marBottom w:val="0"/>
          <w:divBdr>
            <w:top w:val="none" w:sz="0" w:space="0" w:color="auto"/>
            <w:left w:val="none" w:sz="0" w:space="0" w:color="auto"/>
            <w:bottom w:val="none" w:sz="0" w:space="0" w:color="auto"/>
            <w:right w:val="none" w:sz="0" w:space="0" w:color="auto"/>
          </w:divBdr>
        </w:div>
        <w:div w:id="291791593">
          <w:marLeft w:val="0"/>
          <w:marRight w:val="0"/>
          <w:marTop w:val="0"/>
          <w:marBottom w:val="0"/>
          <w:divBdr>
            <w:top w:val="none" w:sz="0" w:space="0" w:color="auto"/>
            <w:left w:val="none" w:sz="0" w:space="0" w:color="auto"/>
            <w:bottom w:val="none" w:sz="0" w:space="0" w:color="auto"/>
            <w:right w:val="none" w:sz="0" w:space="0" w:color="auto"/>
          </w:divBdr>
        </w:div>
        <w:div w:id="760488539">
          <w:marLeft w:val="0"/>
          <w:marRight w:val="0"/>
          <w:marTop w:val="0"/>
          <w:marBottom w:val="0"/>
          <w:divBdr>
            <w:top w:val="none" w:sz="0" w:space="0" w:color="auto"/>
            <w:left w:val="none" w:sz="0" w:space="0" w:color="auto"/>
            <w:bottom w:val="none" w:sz="0" w:space="0" w:color="auto"/>
            <w:right w:val="none" w:sz="0" w:space="0" w:color="auto"/>
          </w:divBdr>
        </w:div>
        <w:div w:id="46616097">
          <w:marLeft w:val="0"/>
          <w:marRight w:val="0"/>
          <w:marTop w:val="0"/>
          <w:marBottom w:val="0"/>
          <w:divBdr>
            <w:top w:val="none" w:sz="0" w:space="0" w:color="auto"/>
            <w:left w:val="none" w:sz="0" w:space="0" w:color="auto"/>
            <w:bottom w:val="none" w:sz="0" w:space="0" w:color="auto"/>
            <w:right w:val="none" w:sz="0" w:space="0" w:color="auto"/>
          </w:divBdr>
        </w:div>
        <w:div w:id="1599362567">
          <w:marLeft w:val="0"/>
          <w:marRight w:val="0"/>
          <w:marTop w:val="0"/>
          <w:marBottom w:val="0"/>
          <w:divBdr>
            <w:top w:val="none" w:sz="0" w:space="0" w:color="auto"/>
            <w:left w:val="none" w:sz="0" w:space="0" w:color="auto"/>
            <w:bottom w:val="none" w:sz="0" w:space="0" w:color="auto"/>
            <w:right w:val="none" w:sz="0" w:space="0" w:color="auto"/>
          </w:divBdr>
        </w:div>
        <w:div w:id="1715888931">
          <w:marLeft w:val="0"/>
          <w:marRight w:val="0"/>
          <w:marTop w:val="0"/>
          <w:marBottom w:val="0"/>
          <w:divBdr>
            <w:top w:val="none" w:sz="0" w:space="0" w:color="auto"/>
            <w:left w:val="none" w:sz="0" w:space="0" w:color="auto"/>
            <w:bottom w:val="none" w:sz="0" w:space="0" w:color="auto"/>
            <w:right w:val="none" w:sz="0" w:space="0" w:color="auto"/>
          </w:divBdr>
        </w:div>
        <w:div w:id="1715808014">
          <w:marLeft w:val="0"/>
          <w:marRight w:val="0"/>
          <w:marTop w:val="0"/>
          <w:marBottom w:val="0"/>
          <w:divBdr>
            <w:top w:val="none" w:sz="0" w:space="0" w:color="auto"/>
            <w:left w:val="none" w:sz="0" w:space="0" w:color="auto"/>
            <w:bottom w:val="none" w:sz="0" w:space="0" w:color="auto"/>
            <w:right w:val="none" w:sz="0" w:space="0" w:color="auto"/>
          </w:divBdr>
        </w:div>
        <w:div w:id="1600483553">
          <w:marLeft w:val="0"/>
          <w:marRight w:val="0"/>
          <w:marTop w:val="0"/>
          <w:marBottom w:val="0"/>
          <w:divBdr>
            <w:top w:val="none" w:sz="0" w:space="0" w:color="auto"/>
            <w:left w:val="none" w:sz="0" w:space="0" w:color="auto"/>
            <w:bottom w:val="none" w:sz="0" w:space="0" w:color="auto"/>
            <w:right w:val="none" w:sz="0" w:space="0" w:color="auto"/>
          </w:divBdr>
        </w:div>
        <w:div w:id="67072517">
          <w:marLeft w:val="0"/>
          <w:marRight w:val="0"/>
          <w:marTop w:val="0"/>
          <w:marBottom w:val="0"/>
          <w:divBdr>
            <w:top w:val="none" w:sz="0" w:space="0" w:color="auto"/>
            <w:left w:val="none" w:sz="0" w:space="0" w:color="auto"/>
            <w:bottom w:val="none" w:sz="0" w:space="0" w:color="auto"/>
            <w:right w:val="none" w:sz="0" w:space="0" w:color="auto"/>
          </w:divBdr>
        </w:div>
        <w:div w:id="1226642966">
          <w:marLeft w:val="0"/>
          <w:marRight w:val="0"/>
          <w:marTop w:val="0"/>
          <w:marBottom w:val="0"/>
          <w:divBdr>
            <w:top w:val="none" w:sz="0" w:space="0" w:color="auto"/>
            <w:left w:val="none" w:sz="0" w:space="0" w:color="auto"/>
            <w:bottom w:val="none" w:sz="0" w:space="0" w:color="auto"/>
            <w:right w:val="none" w:sz="0" w:space="0" w:color="auto"/>
          </w:divBdr>
        </w:div>
        <w:div w:id="1375812472">
          <w:marLeft w:val="0"/>
          <w:marRight w:val="0"/>
          <w:marTop w:val="0"/>
          <w:marBottom w:val="0"/>
          <w:divBdr>
            <w:top w:val="none" w:sz="0" w:space="0" w:color="auto"/>
            <w:left w:val="none" w:sz="0" w:space="0" w:color="auto"/>
            <w:bottom w:val="none" w:sz="0" w:space="0" w:color="auto"/>
            <w:right w:val="none" w:sz="0" w:space="0" w:color="auto"/>
          </w:divBdr>
        </w:div>
        <w:div w:id="144246062">
          <w:marLeft w:val="0"/>
          <w:marRight w:val="0"/>
          <w:marTop w:val="0"/>
          <w:marBottom w:val="0"/>
          <w:divBdr>
            <w:top w:val="none" w:sz="0" w:space="0" w:color="auto"/>
            <w:left w:val="none" w:sz="0" w:space="0" w:color="auto"/>
            <w:bottom w:val="none" w:sz="0" w:space="0" w:color="auto"/>
            <w:right w:val="none" w:sz="0" w:space="0" w:color="auto"/>
          </w:divBdr>
        </w:div>
        <w:div w:id="1168910165">
          <w:marLeft w:val="0"/>
          <w:marRight w:val="0"/>
          <w:marTop w:val="0"/>
          <w:marBottom w:val="0"/>
          <w:divBdr>
            <w:top w:val="none" w:sz="0" w:space="0" w:color="auto"/>
            <w:left w:val="none" w:sz="0" w:space="0" w:color="auto"/>
            <w:bottom w:val="none" w:sz="0" w:space="0" w:color="auto"/>
            <w:right w:val="none" w:sz="0" w:space="0" w:color="auto"/>
          </w:divBdr>
        </w:div>
        <w:div w:id="25452933">
          <w:marLeft w:val="0"/>
          <w:marRight w:val="0"/>
          <w:marTop w:val="0"/>
          <w:marBottom w:val="0"/>
          <w:divBdr>
            <w:top w:val="none" w:sz="0" w:space="0" w:color="auto"/>
            <w:left w:val="none" w:sz="0" w:space="0" w:color="auto"/>
            <w:bottom w:val="none" w:sz="0" w:space="0" w:color="auto"/>
            <w:right w:val="none" w:sz="0" w:space="0" w:color="auto"/>
          </w:divBdr>
        </w:div>
        <w:div w:id="1367297152">
          <w:marLeft w:val="0"/>
          <w:marRight w:val="0"/>
          <w:marTop w:val="0"/>
          <w:marBottom w:val="0"/>
          <w:divBdr>
            <w:top w:val="none" w:sz="0" w:space="0" w:color="auto"/>
            <w:left w:val="none" w:sz="0" w:space="0" w:color="auto"/>
            <w:bottom w:val="none" w:sz="0" w:space="0" w:color="auto"/>
            <w:right w:val="none" w:sz="0" w:space="0" w:color="auto"/>
          </w:divBdr>
        </w:div>
        <w:div w:id="1516111027">
          <w:marLeft w:val="0"/>
          <w:marRight w:val="0"/>
          <w:marTop w:val="0"/>
          <w:marBottom w:val="0"/>
          <w:divBdr>
            <w:top w:val="none" w:sz="0" w:space="0" w:color="auto"/>
            <w:left w:val="none" w:sz="0" w:space="0" w:color="auto"/>
            <w:bottom w:val="none" w:sz="0" w:space="0" w:color="auto"/>
            <w:right w:val="none" w:sz="0" w:space="0" w:color="auto"/>
          </w:divBdr>
        </w:div>
        <w:div w:id="1568345736">
          <w:marLeft w:val="0"/>
          <w:marRight w:val="0"/>
          <w:marTop w:val="0"/>
          <w:marBottom w:val="0"/>
          <w:divBdr>
            <w:top w:val="none" w:sz="0" w:space="0" w:color="auto"/>
            <w:left w:val="none" w:sz="0" w:space="0" w:color="auto"/>
            <w:bottom w:val="none" w:sz="0" w:space="0" w:color="auto"/>
            <w:right w:val="none" w:sz="0" w:space="0" w:color="auto"/>
          </w:divBdr>
        </w:div>
        <w:div w:id="2083215884">
          <w:marLeft w:val="0"/>
          <w:marRight w:val="0"/>
          <w:marTop w:val="0"/>
          <w:marBottom w:val="0"/>
          <w:divBdr>
            <w:top w:val="none" w:sz="0" w:space="0" w:color="auto"/>
            <w:left w:val="none" w:sz="0" w:space="0" w:color="auto"/>
            <w:bottom w:val="none" w:sz="0" w:space="0" w:color="auto"/>
            <w:right w:val="none" w:sz="0" w:space="0" w:color="auto"/>
          </w:divBdr>
        </w:div>
        <w:div w:id="394668544">
          <w:marLeft w:val="0"/>
          <w:marRight w:val="0"/>
          <w:marTop w:val="0"/>
          <w:marBottom w:val="0"/>
          <w:divBdr>
            <w:top w:val="none" w:sz="0" w:space="0" w:color="auto"/>
            <w:left w:val="none" w:sz="0" w:space="0" w:color="auto"/>
            <w:bottom w:val="none" w:sz="0" w:space="0" w:color="auto"/>
            <w:right w:val="none" w:sz="0" w:space="0" w:color="auto"/>
          </w:divBdr>
        </w:div>
        <w:div w:id="1150368142">
          <w:marLeft w:val="0"/>
          <w:marRight w:val="0"/>
          <w:marTop w:val="0"/>
          <w:marBottom w:val="0"/>
          <w:divBdr>
            <w:top w:val="none" w:sz="0" w:space="0" w:color="auto"/>
            <w:left w:val="none" w:sz="0" w:space="0" w:color="auto"/>
            <w:bottom w:val="none" w:sz="0" w:space="0" w:color="auto"/>
            <w:right w:val="none" w:sz="0" w:space="0" w:color="auto"/>
          </w:divBdr>
        </w:div>
        <w:div w:id="557208804">
          <w:marLeft w:val="0"/>
          <w:marRight w:val="0"/>
          <w:marTop w:val="0"/>
          <w:marBottom w:val="0"/>
          <w:divBdr>
            <w:top w:val="none" w:sz="0" w:space="0" w:color="auto"/>
            <w:left w:val="none" w:sz="0" w:space="0" w:color="auto"/>
            <w:bottom w:val="none" w:sz="0" w:space="0" w:color="auto"/>
            <w:right w:val="none" w:sz="0" w:space="0" w:color="auto"/>
          </w:divBdr>
        </w:div>
        <w:div w:id="1576432701">
          <w:marLeft w:val="0"/>
          <w:marRight w:val="0"/>
          <w:marTop w:val="0"/>
          <w:marBottom w:val="0"/>
          <w:divBdr>
            <w:top w:val="none" w:sz="0" w:space="0" w:color="auto"/>
            <w:left w:val="none" w:sz="0" w:space="0" w:color="auto"/>
            <w:bottom w:val="none" w:sz="0" w:space="0" w:color="auto"/>
            <w:right w:val="none" w:sz="0" w:space="0" w:color="auto"/>
          </w:divBdr>
        </w:div>
        <w:div w:id="2137063847">
          <w:marLeft w:val="0"/>
          <w:marRight w:val="0"/>
          <w:marTop w:val="0"/>
          <w:marBottom w:val="0"/>
          <w:divBdr>
            <w:top w:val="none" w:sz="0" w:space="0" w:color="auto"/>
            <w:left w:val="none" w:sz="0" w:space="0" w:color="auto"/>
            <w:bottom w:val="none" w:sz="0" w:space="0" w:color="auto"/>
            <w:right w:val="none" w:sz="0" w:space="0" w:color="auto"/>
          </w:divBdr>
        </w:div>
        <w:div w:id="1698046854">
          <w:marLeft w:val="0"/>
          <w:marRight w:val="0"/>
          <w:marTop w:val="0"/>
          <w:marBottom w:val="0"/>
          <w:divBdr>
            <w:top w:val="none" w:sz="0" w:space="0" w:color="auto"/>
            <w:left w:val="none" w:sz="0" w:space="0" w:color="auto"/>
            <w:bottom w:val="none" w:sz="0" w:space="0" w:color="auto"/>
            <w:right w:val="none" w:sz="0" w:space="0" w:color="auto"/>
          </w:divBdr>
        </w:div>
        <w:div w:id="1716656000">
          <w:marLeft w:val="0"/>
          <w:marRight w:val="0"/>
          <w:marTop w:val="0"/>
          <w:marBottom w:val="0"/>
          <w:divBdr>
            <w:top w:val="none" w:sz="0" w:space="0" w:color="auto"/>
            <w:left w:val="none" w:sz="0" w:space="0" w:color="auto"/>
            <w:bottom w:val="none" w:sz="0" w:space="0" w:color="auto"/>
            <w:right w:val="none" w:sz="0" w:space="0" w:color="auto"/>
          </w:divBdr>
        </w:div>
        <w:div w:id="174346083">
          <w:marLeft w:val="0"/>
          <w:marRight w:val="0"/>
          <w:marTop w:val="0"/>
          <w:marBottom w:val="0"/>
          <w:divBdr>
            <w:top w:val="none" w:sz="0" w:space="0" w:color="auto"/>
            <w:left w:val="none" w:sz="0" w:space="0" w:color="auto"/>
            <w:bottom w:val="none" w:sz="0" w:space="0" w:color="auto"/>
            <w:right w:val="none" w:sz="0" w:space="0" w:color="auto"/>
          </w:divBdr>
        </w:div>
        <w:div w:id="918514713">
          <w:marLeft w:val="0"/>
          <w:marRight w:val="0"/>
          <w:marTop w:val="0"/>
          <w:marBottom w:val="0"/>
          <w:divBdr>
            <w:top w:val="none" w:sz="0" w:space="0" w:color="auto"/>
            <w:left w:val="none" w:sz="0" w:space="0" w:color="auto"/>
            <w:bottom w:val="none" w:sz="0" w:space="0" w:color="auto"/>
            <w:right w:val="none" w:sz="0" w:space="0" w:color="auto"/>
          </w:divBdr>
        </w:div>
        <w:div w:id="503713896">
          <w:marLeft w:val="0"/>
          <w:marRight w:val="0"/>
          <w:marTop w:val="0"/>
          <w:marBottom w:val="0"/>
          <w:divBdr>
            <w:top w:val="none" w:sz="0" w:space="0" w:color="auto"/>
            <w:left w:val="none" w:sz="0" w:space="0" w:color="auto"/>
            <w:bottom w:val="none" w:sz="0" w:space="0" w:color="auto"/>
            <w:right w:val="none" w:sz="0" w:space="0" w:color="auto"/>
          </w:divBdr>
        </w:div>
        <w:div w:id="1919972807">
          <w:marLeft w:val="0"/>
          <w:marRight w:val="0"/>
          <w:marTop w:val="0"/>
          <w:marBottom w:val="0"/>
          <w:divBdr>
            <w:top w:val="none" w:sz="0" w:space="0" w:color="auto"/>
            <w:left w:val="none" w:sz="0" w:space="0" w:color="auto"/>
            <w:bottom w:val="none" w:sz="0" w:space="0" w:color="auto"/>
            <w:right w:val="none" w:sz="0" w:space="0" w:color="auto"/>
          </w:divBdr>
        </w:div>
        <w:div w:id="1998722397">
          <w:marLeft w:val="0"/>
          <w:marRight w:val="0"/>
          <w:marTop w:val="0"/>
          <w:marBottom w:val="0"/>
          <w:divBdr>
            <w:top w:val="none" w:sz="0" w:space="0" w:color="auto"/>
            <w:left w:val="none" w:sz="0" w:space="0" w:color="auto"/>
            <w:bottom w:val="none" w:sz="0" w:space="0" w:color="auto"/>
            <w:right w:val="none" w:sz="0" w:space="0" w:color="auto"/>
          </w:divBdr>
        </w:div>
        <w:div w:id="813178060">
          <w:marLeft w:val="0"/>
          <w:marRight w:val="0"/>
          <w:marTop w:val="0"/>
          <w:marBottom w:val="0"/>
          <w:divBdr>
            <w:top w:val="none" w:sz="0" w:space="0" w:color="auto"/>
            <w:left w:val="none" w:sz="0" w:space="0" w:color="auto"/>
            <w:bottom w:val="none" w:sz="0" w:space="0" w:color="auto"/>
            <w:right w:val="none" w:sz="0" w:space="0" w:color="auto"/>
          </w:divBdr>
        </w:div>
        <w:div w:id="1068382256">
          <w:marLeft w:val="0"/>
          <w:marRight w:val="0"/>
          <w:marTop w:val="0"/>
          <w:marBottom w:val="0"/>
          <w:divBdr>
            <w:top w:val="none" w:sz="0" w:space="0" w:color="auto"/>
            <w:left w:val="none" w:sz="0" w:space="0" w:color="auto"/>
            <w:bottom w:val="none" w:sz="0" w:space="0" w:color="auto"/>
            <w:right w:val="none" w:sz="0" w:space="0" w:color="auto"/>
          </w:divBdr>
        </w:div>
        <w:div w:id="630793610">
          <w:marLeft w:val="0"/>
          <w:marRight w:val="0"/>
          <w:marTop w:val="0"/>
          <w:marBottom w:val="0"/>
          <w:divBdr>
            <w:top w:val="none" w:sz="0" w:space="0" w:color="auto"/>
            <w:left w:val="none" w:sz="0" w:space="0" w:color="auto"/>
            <w:bottom w:val="none" w:sz="0" w:space="0" w:color="auto"/>
            <w:right w:val="none" w:sz="0" w:space="0" w:color="auto"/>
          </w:divBdr>
        </w:div>
        <w:div w:id="786196491">
          <w:marLeft w:val="0"/>
          <w:marRight w:val="0"/>
          <w:marTop w:val="0"/>
          <w:marBottom w:val="0"/>
          <w:divBdr>
            <w:top w:val="none" w:sz="0" w:space="0" w:color="auto"/>
            <w:left w:val="none" w:sz="0" w:space="0" w:color="auto"/>
            <w:bottom w:val="none" w:sz="0" w:space="0" w:color="auto"/>
            <w:right w:val="none" w:sz="0" w:space="0" w:color="auto"/>
          </w:divBdr>
        </w:div>
        <w:div w:id="71590335">
          <w:marLeft w:val="0"/>
          <w:marRight w:val="0"/>
          <w:marTop w:val="0"/>
          <w:marBottom w:val="0"/>
          <w:divBdr>
            <w:top w:val="none" w:sz="0" w:space="0" w:color="auto"/>
            <w:left w:val="none" w:sz="0" w:space="0" w:color="auto"/>
            <w:bottom w:val="none" w:sz="0" w:space="0" w:color="auto"/>
            <w:right w:val="none" w:sz="0" w:space="0" w:color="auto"/>
          </w:divBdr>
        </w:div>
        <w:div w:id="14709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904</Words>
  <Characters>5153</Characters>
  <Application>Microsoft Office Word</Application>
  <DocSecurity>0</DocSecurity>
  <Lines>42</Lines>
  <Paragraphs>12</Paragraphs>
  <ScaleCrop>false</ScaleCrop>
  <Company>Lenovo</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dc:description/>
  <cp:lastModifiedBy>lp</cp:lastModifiedBy>
  <cp:revision>88</cp:revision>
  <cp:lastPrinted>2024-10-22T02:18:00Z</cp:lastPrinted>
  <dcterms:created xsi:type="dcterms:W3CDTF">2024-10-17T08:00:00Z</dcterms:created>
  <dcterms:modified xsi:type="dcterms:W3CDTF">2024-10-22T08:37:00Z</dcterms:modified>
</cp:coreProperties>
</file>