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73" w:rsidRPr="00F66339" w:rsidRDefault="00174773" w:rsidP="00174773">
      <w:pPr>
        <w:jc w:val="center"/>
        <w:rPr>
          <w:rFonts w:ascii="黑体" w:eastAsia="黑体" w:hAnsi="黑体"/>
          <w:sz w:val="32"/>
          <w:szCs w:val="32"/>
        </w:rPr>
      </w:pPr>
      <w:bookmarkStart w:id="0" w:name="_GoBack"/>
      <w:bookmarkEnd w:id="0"/>
      <w:r w:rsidRPr="00F66339">
        <w:rPr>
          <w:rFonts w:ascii="黑体" w:eastAsia="黑体" w:hAnsi="黑体" w:hint="eastAsia"/>
          <w:sz w:val="32"/>
          <w:szCs w:val="32"/>
        </w:rPr>
        <w:t>南京宝色股份公司</w:t>
      </w:r>
    </w:p>
    <w:p w:rsidR="00174773" w:rsidRPr="00F66339" w:rsidRDefault="00174773" w:rsidP="00174773">
      <w:pPr>
        <w:jc w:val="center"/>
        <w:rPr>
          <w:rFonts w:ascii="黑体" w:eastAsia="黑体" w:hAnsi="黑体"/>
          <w:sz w:val="32"/>
          <w:szCs w:val="32"/>
        </w:rPr>
      </w:pPr>
      <w:r w:rsidRPr="00F66339">
        <w:rPr>
          <w:rFonts w:ascii="黑体" w:eastAsia="黑体" w:hAnsi="黑体" w:hint="eastAsia"/>
          <w:sz w:val="32"/>
          <w:szCs w:val="32"/>
        </w:rPr>
        <w:t>建立公司工程</w:t>
      </w:r>
      <w:r w:rsidRPr="00F66339">
        <w:rPr>
          <w:rFonts w:ascii="黑体" w:eastAsia="黑体" w:hAnsi="黑体"/>
          <w:sz w:val="32"/>
          <w:szCs w:val="32"/>
        </w:rPr>
        <w:t>项目招标代理</w:t>
      </w:r>
      <w:r w:rsidRPr="00F66339">
        <w:rPr>
          <w:rFonts w:ascii="黑体" w:eastAsia="黑体" w:hAnsi="黑体" w:hint="eastAsia"/>
          <w:sz w:val="32"/>
          <w:szCs w:val="32"/>
        </w:rPr>
        <w:t>服务</w:t>
      </w:r>
      <w:r w:rsidRPr="00F66339">
        <w:rPr>
          <w:rFonts w:ascii="黑体" w:eastAsia="黑体" w:hAnsi="黑体"/>
          <w:sz w:val="32"/>
          <w:szCs w:val="32"/>
        </w:rPr>
        <w:t>供应商名录</w:t>
      </w:r>
      <w:r w:rsidRPr="00F66339">
        <w:rPr>
          <w:rFonts w:ascii="黑体" w:eastAsia="黑体" w:hAnsi="黑体" w:hint="eastAsia"/>
          <w:sz w:val="32"/>
          <w:szCs w:val="32"/>
        </w:rPr>
        <w:t>的邀请</w:t>
      </w:r>
      <w:r w:rsidR="003031E3" w:rsidRPr="00F66339">
        <w:rPr>
          <w:rFonts w:ascii="黑体" w:eastAsia="黑体" w:hAnsi="黑体" w:hint="eastAsia"/>
          <w:sz w:val="32"/>
          <w:szCs w:val="32"/>
        </w:rPr>
        <w:t>公告</w:t>
      </w:r>
    </w:p>
    <w:p w:rsidR="007567D8" w:rsidRDefault="007567D8" w:rsidP="007567D8">
      <w:pPr>
        <w:spacing w:line="500" w:lineRule="exact"/>
        <w:rPr>
          <w:rFonts w:ascii="华文仿宋" w:eastAsia="华文仿宋" w:hAnsi="华文仿宋"/>
          <w:sz w:val="28"/>
          <w:szCs w:val="28"/>
        </w:rPr>
      </w:pPr>
    </w:p>
    <w:p w:rsidR="00174773" w:rsidRPr="00174773" w:rsidRDefault="00174773" w:rsidP="0053496F">
      <w:pPr>
        <w:spacing w:line="500" w:lineRule="exact"/>
        <w:ind w:firstLineChars="200" w:firstLine="560"/>
        <w:rPr>
          <w:rFonts w:ascii="华文仿宋" w:eastAsia="华文仿宋" w:hAnsi="华文仿宋"/>
          <w:sz w:val="28"/>
          <w:szCs w:val="28"/>
        </w:rPr>
      </w:pPr>
      <w:r w:rsidRPr="00174773">
        <w:rPr>
          <w:rFonts w:ascii="华文仿宋" w:eastAsia="华文仿宋" w:hAnsi="华文仿宋" w:hint="eastAsia"/>
          <w:sz w:val="28"/>
          <w:szCs w:val="28"/>
        </w:rPr>
        <w:t>南京宝色股份公司（以下简称为"邀请人"），</w:t>
      </w:r>
      <w:r w:rsidRPr="00174773">
        <w:rPr>
          <w:rFonts w:ascii="华文仿宋" w:eastAsia="华文仿宋" w:hAnsi="华文仿宋" w:hint="eastAsia"/>
          <w:bCs/>
          <w:sz w:val="28"/>
          <w:szCs w:val="28"/>
        </w:rPr>
        <w:t>拟</w:t>
      </w:r>
      <w:r w:rsidRPr="00174773">
        <w:rPr>
          <w:rFonts w:ascii="华文仿宋" w:eastAsia="华文仿宋" w:hAnsi="华文仿宋" w:hint="eastAsia"/>
          <w:sz w:val="28"/>
          <w:szCs w:val="28"/>
        </w:rPr>
        <w:t>择优评审</w:t>
      </w:r>
      <w:r w:rsidRPr="00174773">
        <w:rPr>
          <w:rFonts w:ascii="华文仿宋" w:eastAsia="华文仿宋" w:hAnsi="华文仿宋"/>
          <w:sz w:val="28"/>
          <w:szCs w:val="28"/>
        </w:rPr>
        <w:t>3-5</w:t>
      </w:r>
      <w:r w:rsidRPr="00174773">
        <w:rPr>
          <w:rFonts w:ascii="华文仿宋" w:eastAsia="华文仿宋" w:hAnsi="华文仿宋" w:hint="eastAsia"/>
          <w:sz w:val="28"/>
          <w:szCs w:val="28"/>
        </w:rPr>
        <w:t>家进入</w:t>
      </w:r>
      <w:r w:rsidRPr="00174773">
        <w:rPr>
          <w:rFonts w:ascii="华文仿宋" w:eastAsia="华文仿宋" w:hAnsi="华文仿宋" w:hint="eastAsia"/>
          <w:bCs/>
          <w:sz w:val="28"/>
          <w:szCs w:val="28"/>
        </w:rPr>
        <w:t>2024年度</w:t>
      </w:r>
      <w:r w:rsidRPr="00174773">
        <w:rPr>
          <w:rFonts w:ascii="华文仿宋" w:eastAsia="华文仿宋" w:hAnsi="华文仿宋" w:hint="eastAsia"/>
          <w:sz w:val="28"/>
          <w:szCs w:val="28"/>
        </w:rPr>
        <w:t>合格招标代理服务供应商</w:t>
      </w:r>
      <w:r w:rsidRPr="00174773">
        <w:rPr>
          <w:rFonts w:ascii="华文仿宋" w:eastAsia="华文仿宋" w:hAnsi="华文仿宋"/>
          <w:sz w:val="28"/>
          <w:szCs w:val="28"/>
        </w:rPr>
        <w:t>名录</w:t>
      </w:r>
      <w:r w:rsidRPr="00174773">
        <w:rPr>
          <w:rFonts w:ascii="华文仿宋" w:eastAsia="华文仿宋" w:hAnsi="华文仿宋" w:hint="eastAsia"/>
          <w:sz w:val="28"/>
          <w:szCs w:val="28"/>
        </w:rPr>
        <w:t>，特邀请</w:t>
      </w:r>
      <w:r>
        <w:rPr>
          <w:rFonts w:ascii="华文仿宋" w:eastAsia="华文仿宋" w:hAnsi="华文仿宋" w:hint="eastAsia"/>
          <w:sz w:val="28"/>
          <w:szCs w:val="28"/>
        </w:rPr>
        <w:t>意向</w:t>
      </w:r>
      <w:r w:rsidRPr="00174773">
        <w:rPr>
          <w:rFonts w:ascii="华文仿宋" w:eastAsia="华文仿宋" w:hAnsi="华文仿宋" w:hint="eastAsia"/>
          <w:sz w:val="28"/>
          <w:szCs w:val="28"/>
        </w:rPr>
        <w:t>单位参与相关</w:t>
      </w:r>
      <w:r w:rsidR="0053496F">
        <w:rPr>
          <w:rFonts w:ascii="华文仿宋" w:eastAsia="华文仿宋" w:hAnsi="华文仿宋" w:hint="eastAsia"/>
          <w:sz w:val="28"/>
          <w:szCs w:val="28"/>
        </w:rPr>
        <w:t>评审</w:t>
      </w:r>
      <w:r w:rsidRPr="00174773">
        <w:rPr>
          <w:rFonts w:ascii="华文仿宋" w:eastAsia="华文仿宋" w:hAnsi="华文仿宋" w:hint="eastAsia"/>
          <w:sz w:val="28"/>
          <w:szCs w:val="28"/>
        </w:rPr>
        <w:t>工作。</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一、</w:t>
      </w:r>
      <w:r w:rsidR="0053496F">
        <w:rPr>
          <w:rFonts w:ascii="华文仿宋" w:eastAsia="华文仿宋" w:hAnsi="华文仿宋" w:hint="eastAsia"/>
          <w:sz w:val="28"/>
          <w:szCs w:val="28"/>
        </w:rPr>
        <w:t>评审</w:t>
      </w:r>
      <w:r w:rsidRPr="00174773">
        <w:rPr>
          <w:rFonts w:ascii="华文仿宋" w:eastAsia="华文仿宋" w:hAnsi="华文仿宋" w:hint="eastAsia"/>
          <w:sz w:val="28"/>
          <w:szCs w:val="28"/>
        </w:rPr>
        <w:t>依据</w:t>
      </w:r>
    </w:p>
    <w:p w:rsidR="00174773" w:rsidRPr="00174773" w:rsidRDefault="00174773" w:rsidP="0053496F">
      <w:pPr>
        <w:spacing w:line="500" w:lineRule="exact"/>
        <w:ind w:firstLineChars="150" w:firstLine="420"/>
        <w:rPr>
          <w:rFonts w:ascii="华文仿宋" w:eastAsia="华文仿宋" w:hAnsi="华文仿宋"/>
          <w:sz w:val="28"/>
          <w:szCs w:val="28"/>
        </w:rPr>
      </w:pPr>
      <w:r w:rsidRPr="00174773">
        <w:rPr>
          <w:rFonts w:ascii="华文仿宋" w:eastAsia="华文仿宋" w:hAnsi="华文仿宋" w:hint="eastAsia"/>
          <w:sz w:val="28"/>
          <w:szCs w:val="28"/>
        </w:rPr>
        <w:t>（</w:t>
      </w:r>
      <w:r w:rsidR="0053496F">
        <w:rPr>
          <w:rFonts w:ascii="华文仿宋" w:eastAsia="华文仿宋" w:hAnsi="华文仿宋" w:hint="eastAsia"/>
          <w:sz w:val="28"/>
          <w:szCs w:val="28"/>
        </w:rPr>
        <w:t>一</w:t>
      </w:r>
      <w:r w:rsidRPr="00174773">
        <w:rPr>
          <w:rFonts w:ascii="华文仿宋" w:eastAsia="华文仿宋" w:hAnsi="华文仿宋" w:hint="eastAsia"/>
          <w:sz w:val="28"/>
          <w:szCs w:val="28"/>
        </w:rPr>
        <w:t>）邀请人的《南京宝色股份公司</w:t>
      </w:r>
      <w:r w:rsidR="0053496F" w:rsidRPr="00174773">
        <w:rPr>
          <w:rFonts w:ascii="华文仿宋" w:eastAsia="华文仿宋" w:hAnsi="华文仿宋" w:hint="eastAsia"/>
          <w:sz w:val="28"/>
          <w:szCs w:val="28"/>
        </w:rPr>
        <w:t>向社会力量购买服务管理办法</w:t>
      </w:r>
      <w:r w:rsidR="0053496F">
        <w:rPr>
          <w:rFonts w:ascii="华文仿宋" w:eastAsia="华文仿宋" w:hAnsi="华文仿宋" w:hint="eastAsia"/>
          <w:sz w:val="28"/>
          <w:szCs w:val="28"/>
        </w:rPr>
        <w:t>》；</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二、</w:t>
      </w:r>
      <w:r w:rsidR="0053496F">
        <w:rPr>
          <w:rFonts w:ascii="华文仿宋" w:eastAsia="华文仿宋" w:hAnsi="华文仿宋" w:hint="eastAsia"/>
          <w:sz w:val="28"/>
          <w:szCs w:val="28"/>
        </w:rPr>
        <w:t>评审</w:t>
      </w:r>
      <w:r w:rsidRPr="00174773">
        <w:rPr>
          <w:rFonts w:ascii="华文仿宋" w:eastAsia="华文仿宋" w:hAnsi="华文仿宋" w:hint="eastAsia"/>
          <w:sz w:val="28"/>
          <w:szCs w:val="28"/>
        </w:rPr>
        <w:t>范围</w:t>
      </w:r>
    </w:p>
    <w:p w:rsidR="00A150E8" w:rsidRPr="00BB7C92" w:rsidRDefault="00174773" w:rsidP="00A150E8">
      <w:pPr>
        <w:spacing w:line="500" w:lineRule="exact"/>
        <w:ind w:firstLineChars="200" w:firstLine="560"/>
        <w:rPr>
          <w:rFonts w:ascii="华文仿宋" w:eastAsia="华文仿宋" w:hAnsi="华文仿宋"/>
          <w:sz w:val="28"/>
          <w:szCs w:val="28"/>
        </w:rPr>
      </w:pPr>
      <w:r w:rsidRPr="00BB7C92">
        <w:rPr>
          <w:rFonts w:ascii="华文仿宋" w:eastAsia="华文仿宋" w:hAnsi="华文仿宋" w:hint="eastAsia"/>
          <w:sz w:val="28"/>
          <w:szCs w:val="28"/>
        </w:rPr>
        <w:t>截至</w:t>
      </w:r>
      <w:proofErr w:type="gramStart"/>
      <w:r w:rsidRPr="00BB7C92">
        <w:rPr>
          <w:rFonts w:ascii="华文仿宋" w:eastAsia="华文仿宋" w:hAnsi="华文仿宋" w:hint="eastAsia"/>
          <w:sz w:val="28"/>
          <w:szCs w:val="28"/>
        </w:rPr>
        <w:t>本邀请</w:t>
      </w:r>
      <w:proofErr w:type="gramEnd"/>
      <w:r w:rsidR="003031E3">
        <w:rPr>
          <w:rFonts w:ascii="华文仿宋" w:eastAsia="华文仿宋" w:hAnsi="华文仿宋" w:hint="eastAsia"/>
          <w:sz w:val="28"/>
          <w:szCs w:val="28"/>
        </w:rPr>
        <w:t>公告</w:t>
      </w:r>
      <w:r w:rsidRPr="00BB7C92">
        <w:rPr>
          <w:rFonts w:ascii="华文仿宋" w:eastAsia="华文仿宋" w:hAnsi="华文仿宋" w:hint="eastAsia"/>
          <w:sz w:val="28"/>
          <w:szCs w:val="28"/>
        </w:rPr>
        <w:t>发出日，</w:t>
      </w:r>
      <w:r w:rsidR="00A150E8" w:rsidRPr="00BB7C92">
        <w:rPr>
          <w:rFonts w:ascii="华文仿宋" w:eastAsia="华文仿宋" w:hAnsi="华文仿宋" w:hint="eastAsia"/>
          <w:sz w:val="28"/>
          <w:szCs w:val="28"/>
        </w:rPr>
        <w:t>有意向入选南京</w:t>
      </w:r>
      <w:r w:rsidR="00A150E8" w:rsidRPr="00BB7C92">
        <w:rPr>
          <w:rFonts w:ascii="华文仿宋" w:eastAsia="华文仿宋" w:hAnsi="华文仿宋"/>
          <w:sz w:val="28"/>
          <w:szCs w:val="28"/>
        </w:rPr>
        <w:t>宝色股份公司</w:t>
      </w:r>
      <w:r w:rsidR="00A150E8" w:rsidRPr="00BB7C92">
        <w:rPr>
          <w:rFonts w:ascii="华文仿宋" w:eastAsia="华文仿宋" w:hAnsi="华文仿宋" w:hint="eastAsia"/>
          <w:sz w:val="28"/>
          <w:szCs w:val="28"/>
        </w:rPr>
        <w:t>工程</w:t>
      </w:r>
      <w:r w:rsidR="00A150E8" w:rsidRPr="00BB7C92">
        <w:rPr>
          <w:rFonts w:ascii="华文仿宋" w:eastAsia="华文仿宋" w:hAnsi="华文仿宋"/>
          <w:sz w:val="28"/>
          <w:szCs w:val="28"/>
        </w:rPr>
        <w:t>项目招标代理</w:t>
      </w:r>
      <w:r w:rsidR="00A150E8" w:rsidRPr="00BB7C92">
        <w:rPr>
          <w:rFonts w:ascii="华文仿宋" w:eastAsia="华文仿宋" w:hAnsi="华文仿宋" w:hint="eastAsia"/>
          <w:sz w:val="28"/>
          <w:szCs w:val="28"/>
        </w:rPr>
        <w:t>服务</w:t>
      </w:r>
      <w:r w:rsidR="00A150E8" w:rsidRPr="00BB7C92">
        <w:rPr>
          <w:rFonts w:ascii="华文仿宋" w:eastAsia="华文仿宋" w:hAnsi="华文仿宋"/>
          <w:sz w:val="28"/>
          <w:szCs w:val="28"/>
        </w:rPr>
        <w:t>供应商名录</w:t>
      </w:r>
      <w:r w:rsidR="00A150E8" w:rsidRPr="00BB7C92">
        <w:rPr>
          <w:rFonts w:ascii="华文仿宋" w:eastAsia="华文仿宋" w:hAnsi="华文仿宋" w:hint="eastAsia"/>
          <w:sz w:val="28"/>
          <w:szCs w:val="28"/>
        </w:rPr>
        <w:t>，</w:t>
      </w:r>
      <w:r w:rsidRPr="00BB7C92">
        <w:rPr>
          <w:rFonts w:ascii="华文仿宋" w:eastAsia="华文仿宋" w:hAnsi="华文仿宋" w:hint="eastAsia"/>
          <w:sz w:val="28"/>
          <w:szCs w:val="28"/>
        </w:rPr>
        <w:t>具有一定实力和信誉的其他相关招标代理机构。</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三、选聘数量</w:t>
      </w:r>
    </w:p>
    <w:p w:rsidR="00174773" w:rsidRPr="00174773" w:rsidRDefault="0053496F" w:rsidP="0053496F">
      <w:pPr>
        <w:spacing w:line="500" w:lineRule="exact"/>
        <w:ind w:firstLineChars="200" w:firstLine="560"/>
        <w:rPr>
          <w:rFonts w:ascii="华文仿宋" w:eastAsia="华文仿宋" w:hAnsi="华文仿宋"/>
          <w:sz w:val="28"/>
          <w:szCs w:val="28"/>
        </w:rPr>
      </w:pPr>
      <w:r w:rsidRPr="00174773">
        <w:rPr>
          <w:rFonts w:ascii="华文仿宋" w:eastAsia="华文仿宋" w:hAnsi="华文仿宋" w:hint="eastAsia"/>
          <w:sz w:val="28"/>
          <w:szCs w:val="28"/>
        </w:rPr>
        <w:t>择优评审</w:t>
      </w:r>
      <w:r w:rsidRPr="00174773">
        <w:rPr>
          <w:rFonts w:ascii="华文仿宋" w:eastAsia="华文仿宋" w:hAnsi="华文仿宋"/>
          <w:sz w:val="28"/>
          <w:szCs w:val="28"/>
        </w:rPr>
        <w:t>3-5</w:t>
      </w:r>
      <w:r w:rsidRPr="00174773">
        <w:rPr>
          <w:rFonts w:ascii="华文仿宋" w:eastAsia="华文仿宋" w:hAnsi="华文仿宋" w:hint="eastAsia"/>
          <w:sz w:val="28"/>
          <w:szCs w:val="28"/>
        </w:rPr>
        <w:t>家进入</w:t>
      </w:r>
      <w:r w:rsidR="003031E3">
        <w:rPr>
          <w:rFonts w:ascii="华文仿宋" w:eastAsia="华文仿宋" w:hAnsi="华文仿宋" w:hint="eastAsia"/>
          <w:bCs/>
          <w:sz w:val="28"/>
          <w:szCs w:val="28"/>
        </w:rPr>
        <w:t>2024</w:t>
      </w:r>
      <w:r w:rsidRPr="00174773">
        <w:rPr>
          <w:rFonts w:ascii="华文仿宋" w:eastAsia="华文仿宋" w:hAnsi="华文仿宋" w:hint="eastAsia"/>
          <w:bCs/>
          <w:sz w:val="28"/>
          <w:szCs w:val="28"/>
        </w:rPr>
        <w:t>年度</w:t>
      </w:r>
      <w:r w:rsidRPr="00174773">
        <w:rPr>
          <w:rFonts w:ascii="华文仿宋" w:eastAsia="华文仿宋" w:hAnsi="华文仿宋" w:hint="eastAsia"/>
          <w:sz w:val="28"/>
          <w:szCs w:val="28"/>
        </w:rPr>
        <w:t>合格招标代理服务供应商</w:t>
      </w:r>
      <w:r w:rsidR="00174773" w:rsidRPr="00174773">
        <w:rPr>
          <w:rFonts w:ascii="华文仿宋" w:eastAsia="华文仿宋" w:hAnsi="华文仿宋" w:hint="eastAsia"/>
          <w:sz w:val="28"/>
          <w:szCs w:val="28"/>
        </w:rPr>
        <w:t>名录。</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四、</w:t>
      </w:r>
      <w:r w:rsidR="0053496F">
        <w:rPr>
          <w:rFonts w:ascii="华文仿宋" w:eastAsia="华文仿宋" w:hAnsi="华文仿宋" w:hint="eastAsia"/>
          <w:sz w:val="28"/>
          <w:szCs w:val="28"/>
        </w:rPr>
        <w:t>建立</w:t>
      </w:r>
      <w:r w:rsidRPr="00174773">
        <w:rPr>
          <w:rFonts w:ascii="华文仿宋" w:eastAsia="华文仿宋" w:hAnsi="华文仿宋" w:hint="eastAsia"/>
          <w:sz w:val="28"/>
          <w:szCs w:val="28"/>
        </w:rPr>
        <w:t>期限</w:t>
      </w:r>
    </w:p>
    <w:p w:rsidR="00174773" w:rsidRPr="00174773" w:rsidRDefault="0053496F" w:rsidP="0053496F">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建立</w:t>
      </w:r>
      <w:r w:rsidR="00174773" w:rsidRPr="00174773">
        <w:rPr>
          <w:rFonts w:ascii="华文仿宋" w:eastAsia="华文仿宋" w:hAnsi="华文仿宋" w:hint="eastAsia"/>
          <w:sz w:val="28"/>
          <w:szCs w:val="28"/>
        </w:rPr>
        <w:t>期限为202</w:t>
      </w:r>
      <w:r>
        <w:rPr>
          <w:rFonts w:ascii="华文仿宋" w:eastAsia="华文仿宋" w:hAnsi="华文仿宋"/>
          <w:sz w:val="28"/>
          <w:szCs w:val="28"/>
        </w:rPr>
        <w:t>4</w:t>
      </w:r>
      <w:r w:rsidR="00174773" w:rsidRPr="00174773">
        <w:rPr>
          <w:rFonts w:ascii="华文仿宋" w:eastAsia="华文仿宋" w:hAnsi="华文仿宋" w:hint="eastAsia"/>
          <w:sz w:val="28"/>
          <w:szCs w:val="28"/>
        </w:rPr>
        <w:t xml:space="preserve"> 年 </w:t>
      </w:r>
      <w:r>
        <w:rPr>
          <w:rFonts w:ascii="华文仿宋" w:eastAsia="华文仿宋" w:hAnsi="华文仿宋"/>
          <w:sz w:val="28"/>
          <w:szCs w:val="28"/>
        </w:rPr>
        <w:t>1</w:t>
      </w:r>
      <w:r w:rsidR="00174773" w:rsidRPr="00174773">
        <w:rPr>
          <w:rFonts w:ascii="华文仿宋" w:eastAsia="华文仿宋" w:hAnsi="华文仿宋" w:hint="eastAsia"/>
          <w:sz w:val="28"/>
          <w:szCs w:val="28"/>
        </w:rPr>
        <w:t xml:space="preserve"> 月至2024年</w:t>
      </w:r>
      <w:r>
        <w:rPr>
          <w:rFonts w:ascii="华文仿宋" w:eastAsia="华文仿宋" w:hAnsi="华文仿宋"/>
          <w:sz w:val="28"/>
          <w:szCs w:val="28"/>
        </w:rPr>
        <w:t>12</w:t>
      </w:r>
      <w:r w:rsidR="00174773" w:rsidRPr="00174773">
        <w:rPr>
          <w:rFonts w:ascii="华文仿宋" w:eastAsia="华文仿宋" w:hAnsi="华文仿宋" w:hint="eastAsia"/>
          <w:sz w:val="28"/>
          <w:szCs w:val="28"/>
        </w:rPr>
        <w:t>月。</w:t>
      </w:r>
    </w:p>
    <w:p w:rsidR="0053496F" w:rsidRPr="0053496F" w:rsidRDefault="0053496F" w:rsidP="0053496F">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邀请</w:t>
      </w:r>
      <w:r w:rsidRPr="0053496F">
        <w:rPr>
          <w:rFonts w:ascii="华文仿宋" w:eastAsia="华文仿宋" w:hAnsi="华文仿宋" w:hint="eastAsia"/>
          <w:sz w:val="28"/>
          <w:szCs w:val="28"/>
        </w:rPr>
        <w:t>人在202</w:t>
      </w:r>
      <w:r w:rsidRPr="0053496F">
        <w:rPr>
          <w:rFonts w:ascii="华文仿宋" w:eastAsia="华文仿宋" w:hAnsi="华文仿宋"/>
          <w:sz w:val="28"/>
          <w:szCs w:val="28"/>
        </w:rPr>
        <w:t>4</w:t>
      </w:r>
      <w:r w:rsidRPr="0053496F">
        <w:rPr>
          <w:rFonts w:ascii="华文仿宋" w:eastAsia="华文仿宋" w:hAnsi="华文仿宋" w:hint="eastAsia"/>
          <w:sz w:val="28"/>
          <w:szCs w:val="28"/>
        </w:rPr>
        <w:t>年1月</w:t>
      </w:r>
      <w:r w:rsidRPr="0053496F">
        <w:rPr>
          <w:rFonts w:ascii="华文仿宋" w:eastAsia="华文仿宋" w:hAnsi="华文仿宋"/>
          <w:sz w:val="28"/>
          <w:szCs w:val="28"/>
        </w:rPr>
        <w:t>—2024</w:t>
      </w:r>
      <w:r w:rsidRPr="0053496F">
        <w:rPr>
          <w:rFonts w:ascii="华文仿宋" w:eastAsia="华文仿宋" w:hAnsi="华文仿宋" w:hint="eastAsia"/>
          <w:sz w:val="28"/>
          <w:szCs w:val="28"/>
        </w:rPr>
        <w:t>年12月开展工程项目时，如需招标代理</w:t>
      </w:r>
      <w:r w:rsidRPr="0053496F">
        <w:rPr>
          <w:rFonts w:ascii="华文仿宋" w:eastAsia="华文仿宋" w:hAnsi="华文仿宋"/>
          <w:sz w:val="28"/>
          <w:szCs w:val="28"/>
        </w:rPr>
        <w:t>服务的</w:t>
      </w:r>
      <w:r w:rsidRPr="0053496F">
        <w:rPr>
          <w:rFonts w:ascii="华文仿宋" w:eastAsia="华文仿宋" w:hAnsi="华文仿宋" w:hint="eastAsia"/>
          <w:sz w:val="28"/>
          <w:szCs w:val="28"/>
        </w:rPr>
        <w:t>，将在上述经评审合格</w:t>
      </w:r>
      <w:r w:rsidRPr="0053496F">
        <w:rPr>
          <w:rFonts w:ascii="华文仿宋" w:eastAsia="华文仿宋" w:hAnsi="华文仿宋"/>
          <w:sz w:val="28"/>
          <w:szCs w:val="28"/>
        </w:rPr>
        <w:t>的招标代理</w:t>
      </w:r>
      <w:r w:rsidRPr="0053496F">
        <w:rPr>
          <w:rFonts w:ascii="华文仿宋" w:eastAsia="华文仿宋" w:hAnsi="华文仿宋" w:hint="eastAsia"/>
          <w:sz w:val="28"/>
          <w:szCs w:val="28"/>
        </w:rPr>
        <w:t>服务</w:t>
      </w:r>
      <w:r w:rsidRPr="0053496F">
        <w:rPr>
          <w:rFonts w:ascii="华文仿宋" w:eastAsia="华文仿宋" w:hAnsi="华文仿宋"/>
          <w:sz w:val="28"/>
          <w:szCs w:val="28"/>
        </w:rPr>
        <w:t>供应商</w:t>
      </w:r>
      <w:r w:rsidRPr="0053496F">
        <w:rPr>
          <w:rFonts w:ascii="华文仿宋" w:eastAsia="华文仿宋" w:hAnsi="华文仿宋" w:hint="eastAsia"/>
          <w:sz w:val="28"/>
          <w:szCs w:val="28"/>
        </w:rPr>
        <w:t>名录，通过《向社会力量购买服务管理办法》规定的方式，择优选聘服务单位进行招标代理</w:t>
      </w:r>
      <w:r w:rsidRPr="0053496F">
        <w:rPr>
          <w:rFonts w:ascii="华文仿宋" w:eastAsia="华文仿宋" w:hAnsi="华文仿宋"/>
          <w:sz w:val="28"/>
          <w:szCs w:val="28"/>
        </w:rPr>
        <w:t>服务</w:t>
      </w:r>
      <w:r w:rsidRPr="0053496F">
        <w:rPr>
          <w:rFonts w:ascii="华文仿宋" w:eastAsia="华文仿宋" w:hAnsi="华文仿宋" w:hint="eastAsia"/>
          <w:sz w:val="28"/>
          <w:szCs w:val="28"/>
        </w:rPr>
        <w:t>咨询委托工作。</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四、</w:t>
      </w:r>
      <w:r w:rsidR="0053496F">
        <w:rPr>
          <w:rFonts w:ascii="华文仿宋" w:eastAsia="华文仿宋" w:hAnsi="华文仿宋" w:hint="eastAsia"/>
          <w:sz w:val="28"/>
          <w:szCs w:val="28"/>
        </w:rPr>
        <w:t>评审</w:t>
      </w:r>
      <w:r w:rsidRPr="00174773">
        <w:rPr>
          <w:rFonts w:ascii="华文仿宋" w:eastAsia="华文仿宋" w:hAnsi="华文仿宋" w:hint="eastAsia"/>
          <w:sz w:val="28"/>
          <w:szCs w:val="28"/>
        </w:rPr>
        <w:t>要求</w:t>
      </w:r>
    </w:p>
    <w:p w:rsidR="00174773" w:rsidRPr="00174773" w:rsidRDefault="00174773" w:rsidP="00A150E8">
      <w:pPr>
        <w:spacing w:line="500" w:lineRule="exact"/>
        <w:ind w:firstLineChars="150" w:firstLine="420"/>
        <w:rPr>
          <w:rFonts w:ascii="华文仿宋" w:eastAsia="华文仿宋" w:hAnsi="华文仿宋"/>
          <w:sz w:val="28"/>
          <w:szCs w:val="28"/>
        </w:rPr>
      </w:pPr>
      <w:r w:rsidRPr="00174773">
        <w:rPr>
          <w:rFonts w:ascii="华文仿宋" w:eastAsia="华文仿宋" w:hAnsi="华文仿宋" w:hint="eastAsia"/>
          <w:sz w:val="28"/>
          <w:szCs w:val="28"/>
        </w:rPr>
        <w:t>被邀请人应当符合下列</w:t>
      </w:r>
      <w:r w:rsidR="00A150E8">
        <w:rPr>
          <w:rFonts w:ascii="华文仿宋" w:eastAsia="华文仿宋" w:hAnsi="华文仿宋" w:hint="eastAsia"/>
          <w:sz w:val="28"/>
          <w:szCs w:val="28"/>
        </w:rPr>
        <w:t>评审</w:t>
      </w:r>
      <w:r w:rsidRPr="00174773">
        <w:rPr>
          <w:rFonts w:ascii="华文仿宋" w:eastAsia="华文仿宋" w:hAnsi="华文仿宋" w:hint="eastAsia"/>
          <w:sz w:val="28"/>
          <w:szCs w:val="28"/>
        </w:rPr>
        <w:t>要求：</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（一）依法设立，具有相应执业资质；</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（二）合法经营、依法执业，遵守法律法规、职业道德和执业准则，有良好社会信誉；</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（三）按规定通过有关部门的年度检验；</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（四）近三年提供的服务未因重大执业质量等问题受到国资监管机构等相关机构通报；</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（五）根据服务实际需要确定的其他必要条件。</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lastRenderedPageBreak/>
        <w:t>五、资料要求</w:t>
      </w:r>
    </w:p>
    <w:p w:rsidR="00174773" w:rsidRPr="00174773" w:rsidRDefault="00174773" w:rsidP="00A150E8">
      <w:pPr>
        <w:spacing w:line="500" w:lineRule="exact"/>
        <w:ind w:firstLineChars="150" w:firstLine="420"/>
        <w:rPr>
          <w:rFonts w:ascii="华文仿宋" w:eastAsia="华文仿宋" w:hAnsi="华文仿宋"/>
          <w:sz w:val="28"/>
          <w:szCs w:val="28"/>
        </w:rPr>
      </w:pPr>
      <w:r w:rsidRPr="00174773">
        <w:rPr>
          <w:rFonts w:ascii="华文仿宋" w:eastAsia="华文仿宋" w:hAnsi="华文仿宋" w:hint="eastAsia"/>
          <w:sz w:val="28"/>
          <w:szCs w:val="28"/>
        </w:rPr>
        <w:t>被邀请人应当提供符合第四条</w:t>
      </w:r>
      <w:r w:rsidR="00A150E8">
        <w:rPr>
          <w:rFonts w:ascii="华文仿宋" w:eastAsia="华文仿宋" w:hAnsi="华文仿宋" w:hint="eastAsia"/>
          <w:sz w:val="28"/>
          <w:szCs w:val="28"/>
        </w:rPr>
        <w:t>评审</w:t>
      </w:r>
      <w:r w:rsidRPr="00174773">
        <w:rPr>
          <w:rFonts w:ascii="华文仿宋" w:eastAsia="华文仿宋" w:hAnsi="华文仿宋" w:hint="eastAsia"/>
          <w:sz w:val="28"/>
          <w:szCs w:val="28"/>
        </w:rPr>
        <w:t>要求的相关资料及承诺书，并对所提供资料、承诺的真实性、完整性负责。包括但不限于：</w:t>
      </w:r>
    </w:p>
    <w:p w:rsidR="00174773" w:rsidRPr="00BB7C92" w:rsidRDefault="00174773"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（一）营业执照复印件</w:t>
      </w:r>
      <w:r w:rsidR="00EE76E4" w:rsidRPr="00BB7C92">
        <w:rPr>
          <w:rFonts w:ascii="华文仿宋" w:eastAsia="华文仿宋" w:hAnsi="华文仿宋" w:hint="eastAsia"/>
          <w:sz w:val="28"/>
          <w:szCs w:val="28"/>
        </w:rPr>
        <w:t>（注册</w:t>
      </w:r>
      <w:r w:rsidR="00EE76E4" w:rsidRPr="00BB7C92">
        <w:rPr>
          <w:rFonts w:ascii="华文仿宋" w:eastAsia="华文仿宋" w:hAnsi="华文仿宋"/>
          <w:sz w:val="28"/>
          <w:szCs w:val="28"/>
        </w:rPr>
        <w:t>资本不低于</w:t>
      </w:r>
      <w:r w:rsidR="00EE76E4" w:rsidRPr="00BB7C92">
        <w:rPr>
          <w:rFonts w:ascii="华文仿宋" w:eastAsia="华文仿宋" w:hAnsi="华文仿宋" w:hint="eastAsia"/>
          <w:sz w:val="28"/>
          <w:szCs w:val="28"/>
        </w:rPr>
        <w:t>1000万）</w:t>
      </w:r>
      <w:r w:rsidRPr="00BB7C92">
        <w:rPr>
          <w:rFonts w:ascii="华文仿宋" w:eastAsia="华文仿宋" w:hAnsi="华文仿宋" w:hint="eastAsia"/>
          <w:sz w:val="28"/>
          <w:szCs w:val="28"/>
        </w:rPr>
        <w:t>；</w:t>
      </w:r>
    </w:p>
    <w:p w:rsidR="00174773" w:rsidRPr="00BB7C92" w:rsidRDefault="00174773"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（二）执业资质、企业资信的相关资料；</w:t>
      </w:r>
    </w:p>
    <w:p w:rsidR="009D2DBE" w:rsidRPr="00BB7C92" w:rsidRDefault="009D2DBE"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（三）服务</w:t>
      </w:r>
      <w:r w:rsidRPr="00BB7C92">
        <w:rPr>
          <w:rFonts w:ascii="华文仿宋" w:eastAsia="华文仿宋" w:hAnsi="华文仿宋"/>
          <w:sz w:val="28"/>
          <w:szCs w:val="28"/>
        </w:rPr>
        <w:t>业绩（</w:t>
      </w:r>
      <w:r w:rsidRPr="00BB7C92">
        <w:rPr>
          <w:rFonts w:ascii="华文仿宋" w:eastAsia="华文仿宋" w:hAnsi="华文仿宋" w:hint="eastAsia"/>
          <w:sz w:val="28"/>
          <w:szCs w:val="28"/>
        </w:rPr>
        <w:t>大型工程</w:t>
      </w:r>
      <w:r w:rsidRPr="00BB7C92">
        <w:rPr>
          <w:rFonts w:ascii="华文仿宋" w:eastAsia="华文仿宋" w:hAnsi="华文仿宋"/>
          <w:sz w:val="28"/>
          <w:szCs w:val="28"/>
        </w:rPr>
        <w:t>服务业绩、</w:t>
      </w:r>
      <w:r w:rsidRPr="00BB7C92">
        <w:rPr>
          <w:rFonts w:ascii="华文仿宋" w:eastAsia="华文仿宋" w:hAnsi="华文仿宋" w:hint="eastAsia"/>
          <w:sz w:val="28"/>
          <w:szCs w:val="28"/>
        </w:rPr>
        <w:t>特别</w:t>
      </w:r>
      <w:r w:rsidRPr="00BB7C92">
        <w:rPr>
          <w:rFonts w:ascii="华文仿宋" w:eastAsia="华文仿宋" w:hAnsi="华文仿宋"/>
          <w:sz w:val="28"/>
          <w:szCs w:val="28"/>
        </w:rPr>
        <w:t>突出南京市江宁区的业绩）</w:t>
      </w:r>
    </w:p>
    <w:p w:rsidR="00174773" w:rsidRPr="00BB7C92" w:rsidRDefault="00174773"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（三）服务收费报价（附件1)。</w:t>
      </w:r>
    </w:p>
    <w:p w:rsidR="00A150E8" w:rsidRPr="00BB7C92" w:rsidRDefault="00174773"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（四）服务</w:t>
      </w:r>
      <w:r w:rsidR="009D2DBE" w:rsidRPr="00BB7C92">
        <w:rPr>
          <w:rFonts w:ascii="华文仿宋" w:eastAsia="华文仿宋" w:hAnsi="华文仿宋" w:hint="eastAsia"/>
          <w:sz w:val="28"/>
          <w:szCs w:val="28"/>
        </w:rPr>
        <w:t>及</w:t>
      </w:r>
      <w:r w:rsidR="009D2DBE" w:rsidRPr="00BB7C92">
        <w:rPr>
          <w:rFonts w:ascii="华文仿宋" w:eastAsia="华文仿宋" w:hAnsi="华文仿宋"/>
          <w:sz w:val="28"/>
          <w:szCs w:val="28"/>
        </w:rPr>
        <w:t>廉政</w:t>
      </w:r>
      <w:r w:rsidRPr="00BB7C92">
        <w:rPr>
          <w:rFonts w:ascii="华文仿宋" w:eastAsia="华文仿宋" w:hAnsi="华文仿宋" w:hint="eastAsia"/>
          <w:sz w:val="28"/>
          <w:szCs w:val="28"/>
        </w:rPr>
        <w:t>承诺书（附件2)。</w:t>
      </w:r>
    </w:p>
    <w:p w:rsidR="009D2DBE" w:rsidRPr="00A150E8" w:rsidRDefault="009D2DBE" w:rsidP="0053496F">
      <w:pPr>
        <w:spacing w:line="500" w:lineRule="exact"/>
        <w:rPr>
          <w:rFonts w:ascii="华文仿宋" w:eastAsia="华文仿宋" w:hAnsi="华文仿宋"/>
          <w:sz w:val="28"/>
          <w:szCs w:val="28"/>
        </w:rPr>
      </w:pPr>
      <w:r w:rsidRPr="00BB7C92">
        <w:rPr>
          <w:rFonts w:ascii="华文仿宋" w:eastAsia="华文仿宋" w:hAnsi="华文仿宋" w:hint="eastAsia"/>
          <w:sz w:val="28"/>
          <w:szCs w:val="28"/>
        </w:rPr>
        <w:t>（五）授权</w:t>
      </w:r>
      <w:r w:rsidRPr="00BB7C92">
        <w:rPr>
          <w:rFonts w:ascii="华文仿宋" w:eastAsia="华文仿宋" w:hAnsi="华文仿宋"/>
          <w:sz w:val="28"/>
          <w:szCs w:val="28"/>
        </w:rPr>
        <w:t>委托书（</w:t>
      </w:r>
      <w:r w:rsidRPr="00BB7C92">
        <w:rPr>
          <w:rFonts w:ascii="华文仿宋" w:eastAsia="华文仿宋" w:hAnsi="华文仿宋" w:hint="eastAsia"/>
          <w:sz w:val="28"/>
          <w:szCs w:val="28"/>
        </w:rPr>
        <w:t>附件3</w:t>
      </w:r>
      <w:r w:rsidRPr="00BB7C92">
        <w:rPr>
          <w:rFonts w:ascii="华文仿宋" w:eastAsia="华文仿宋" w:hAnsi="华文仿宋"/>
          <w:sz w:val="28"/>
          <w:szCs w:val="28"/>
        </w:rPr>
        <w:t>）</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六、</w:t>
      </w:r>
      <w:r w:rsidR="0053496F">
        <w:rPr>
          <w:rFonts w:ascii="华文仿宋" w:eastAsia="华文仿宋" w:hAnsi="华文仿宋" w:hint="eastAsia"/>
          <w:sz w:val="28"/>
          <w:szCs w:val="28"/>
        </w:rPr>
        <w:t>评审</w:t>
      </w:r>
      <w:r w:rsidRPr="00174773">
        <w:rPr>
          <w:rFonts w:ascii="华文仿宋" w:eastAsia="华文仿宋" w:hAnsi="华文仿宋" w:hint="eastAsia"/>
          <w:sz w:val="28"/>
          <w:szCs w:val="28"/>
        </w:rPr>
        <w:t>方法</w:t>
      </w:r>
    </w:p>
    <w:p w:rsidR="001D0630" w:rsidRPr="001D0630" w:rsidRDefault="00174773" w:rsidP="001D0630">
      <w:pPr>
        <w:spacing w:line="500" w:lineRule="exact"/>
        <w:ind w:firstLineChars="150" w:firstLine="420"/>
        <w:rPr>
          <w:rFonts w:ascii="华文仿宋" w:eastAsia="华文仿宋" w:hAnsi="华文仿宋"/>
          <w:sz w:val="28"/>
          <w:szCs w:val="28"/>
        </w:rPr>
      </w:pPr>
      <w:r w:rsidRPr="00174773">
        <w:rPr>
          <w:rFonts w:ascii="华文仿宋" w:eastAsia="华文仿宋" w:hAnsi="华文仿宋" w:hint="eastAsia"/>
          <w:sz w:val="28"/>
          <w:szCs w:val="28"/>
        </w:rPr>
        <w:t>邀请人将组织5人评审专家，对被邀请人提供的资料及承诺书进行评审。纪检、审计、法</w:t>
      </w:r>
      <w:proofErr w:type="gramStart"/>
      <w:r w:rsidRPr="00174773">
        <w:rPr>
          <w:rFonts w:ascii="华文仿宋" w:eastAsia="华文仿宋" w:hAnsi="华文仿宋" w:hint="eastAsia"/>
          <w:sz w:val="28"/>
          <w:szCs w:val="28"/>
        </w:rPr>
        <w:t>务</w:t>
      </w:r>
      <w:proofErr w:type="gramEnd"/>
      <w:r w:rsidRPr="00174773">
        <w:rPr>
          <w:rFonts w:ascii="华文仿宋" w:eastAsia="华文仿宋" w:hAnsi="华文仿宋" w:hint="eastAsia"/>
          <w:sz w:val="28"/>
          <w:szCs w:val="28"/>
        </w:rPr>
        <w:t>人员将对评审活动进行监督。</w:t>
      </w:r>
      <w:r w:rsidR="007567D8">
        <w:rPr>
          <w:rFonts w:ascii="华文仿宋" w:eastAsia="华文仿宋" w:hAnsi="华文仿宋" w:hint="eastAsia"/>
          <w:sz w:val="28"/>
          <w:szCs w:val="28"/>
        </w:rPr>
        <w:t>（评标</w:t>
      </w:r>
      <w:r w:rsidR="007567D8">
        <w:rPr>
          <w:rFonts w:ascii="华文仿宋" w:eastAsia="华文仿宋" w:hAnsi="华文仿宋"/>
          <w:sz w:val="28"/>
          <w:szCs w:val="28"/>
        </w:rPr>
        <w:t>办法见附件</w:t>
      </w:r>
      <w:r w:rsidR="007567D8">
        <w:rPr>
          <w:rFonts w:ascii="华文仿宋" w:eastAsia="华文仿宋" w:hAnsi="华文仿宋" w:hint="eastAsia"/>
          <w:sz w:val="28"/>
          <w:szCs w:val="28"/>
        </w:rPr>
        <w:t>4）</w:t>
      </w:r>
    </w:p>
    <w:p w:rsidR="001D0630" w:rsidRPr="001D0630" w:rsidRDefault="00174773" w:rsidP="001D0630">
      <w:pPr>
        <w:spacing w:line="500" w:lineRule="exact"/>
        <w:ind w:firstLineChars="100" w:firstLine="280"/>
        <w:rPr>
          <w:rFonts w:ascii="华文仿宋" w:eastAsia="华文仿宋" w:hAnsi="华文仿宋"/>
          <w:sz w:val="28"/>
          <w:szCs w:val="28"/>
        </w:rPr>
      </w:pPr>
      <w:r w:rsidRPr="00174773">
        <w:rPr>
          <w:rFonts w:ascii="华文仿宋" w:eastAsia="华文仿宋" w:hAnsi="华文仿宋" w:hint="eastAsia"/>
          <w:sz w:val="28"/>
          <w:szCs w:val="28"/>
        </w:rPr>
        <w:t>被邀请人入选后，邀请人将向被邀请人发送入选通知。</w:t>
      </w:r>
    </w:p>
    <w:p w:rsidR="00174773" w:rsidRPr="00174773" w:rsidRDefault="00174773" w:rsidP="0053496F">
      <w:pPr>
        <w:spacing w:line="500" w:lineRule="exact"/>
        <w:rPr>
          <w:rFonts w:ascii="华文仿宋" w:eastAsia="华文仿宋" w:hAnsi="华文仿宋"/>
          <w:sz w:val="28"/>
          <w:szCs w:val="28"/>
        </w:rPr>
      </w:pPr>
      <w:r w:rsidRPr="00174773">
        <w:rPr>
          <w:rFonts w:ascii="华文仿宋" w:eastAsia="华文仿宋" w:hAnsi="华文仿宋" w:hint="eastAsia"/>
          <w:sz w:val="28"/>
          <w:szCs w:val="28"/>
        </w:rPr>
        <w:t>七、资料递交要求</w:t>
      </w:r>
    </w:p>
    <w:p w:rsidR="00174773" w:rsidRPr="00174773" w:rsidRDefault="00174773" w:rsidP="0053496F">
      <w:pPr>
        <w:spacing w:line="500" w:lineRule="exact"/>
        <w:ind w:firstLineChars="150" w:firstLine="420"/>
        <w:rPr>
          <w:rFonts w:ascii="华文仿宋" w:eastAsia="华文仿宋" w:hAnsi="华文仿宋"/>
          <w:sz w:val="28"/>
          <w:szCs w:val="28"/>
        </w:rPr>
      </w:pPr>
      <w:r w:rsidRPr="00174773">
        <w:rPr>
          <w:rFonts w:ascii="华文仿宋" w:eastAsia="华文仿宋" w:hAnsi="华文仿宋" w:hint="eastAsia"/>
          <w:sz w:val="28"/>
          <w:szCs w:val="28"/>
        </w:rPr>
        <w:t>有意</w:t>
      </w:r>
      <w:r w:rsidRPr="00A150E8">
        <w:rPr>
          <w:rFonts w:ascii="华文仿宋" w:eastAsia="华文仿宋" w:hAnsi="华文仿宋" w:hint="eastAsia"/>
          <w:sz w:val="28"/>
          <w:szCs w:val="28"/>
        </w:rPr>
        <w:t>参与</w:t>
      </w:r>
      <w:r w:rsidR="00A150E8">
        <w:rPr>
          <w:rFonts w:ascii="华文仿宋" w:eastAsia="华文仿宋" w:hAnsi="华文仿宋" w:hint="eastAsia"/>
          <w:sz w:val="28"/>
          <w:szCs w:val="28"/>
        </w:rPr>
        <w:t>评审</w:t>
      </w:r>
      <w:r w:rsidRPr="00174773">
        <w:rPr>
          <w:rFonts w:ascii="华文仿宋" w:eastAsia="华文仿宋" w:hAnsi="华文仿宋" w:hint="eastAsia"/>
          <w:sz w:val="28"/>
          <w:szCs w:val="28"/>
        </w:rPr>
        <w:t>的各单位，请于202</w:t>
      </w:r>
      <w:r w:rsidRPr="00174773">
        <w:rPr>
          <w:rFonts w:ascii="华文仿宋" w:eastAsia="华文仿宋" w:hAnsi="华文仿宋"/>
          <w:sz w:val="28"/>
          <w:szCs w:val="28"/>
        </w:rPr>
        <w:t>4</w:t>
      </w:r>
      <w:r w:rsidRPr="00174773">
        <w:rPr>
          <w:rFonts w:ascii="华文仿宋" w:eastAsia="华文仿宋" w:hAnsi="华文仿宋" w:hint="eastAsia"/>
          <w:sz w:val="28"/>
          <w:szCs w:val="28"/>
        </w:rPr>
        <w:t>年</w:t>
      </w:r>
      <w:r w:rsidR="0053496F">
        <w:rPr>
          <w:rFonts w:ascii="华文仿宋" w:eastAsia="华文仿宋" w:hAnsi="华文仿宋"/>
          <w:sz w:val="28"/>
          <w:szCs w:val="28"/>
        </w:rPr>
        <w:t>1</w:t>
      </w:r>
      <w:r w:rsidRPr="00174773">
        <w:rPr>
          <w:rFonts w:ascii="华文仿宋" w:eastAsia="华文仿宋" w:hAnsi="华文仿宋" w:hint="eastAsia"/>
          <w:sz w:val="28"/>
          <w:szCs w:val="28"/>
        </w:rPr>
        <w:t>月</w:t>
      </w:r>
      <w:r w:rsidR="003031E3">
        <w:rPr>
          <w:rFonts w:ascii="华文仿宋" w:eastAsia="华文仿宋" w:hAnsi="华文仿宋"/>
          <w:sz w:val="28"/>
          <w:szCs w:val="28"/>
        </w:rPr>
        <w:t>9</w:t>
      </w:r>
      <w:r w:rsidRPr="00174773">
        <w:rPr>
          <w:rFonts w:ascii="华文仿宋" w:eastAsia="华文仿宋" w:hAnsi="华文仿宋" w:hint="eastAsia"/>
          <w:sz w:val="28"/>
          <w:szCs w:val="28"/>
        </w:rPr>
        <w:t xml:space="preserve">日 </w:t>
      </w:r>
      <w:r w:rsidR="0053496F">
        <w:rPr>
          <w:rFonts w:ascii="华文仿宋" w:eastAsia="华文仿宋" w:hAnsi="华文仿宋"/>
          <w:sz w:val="28"/>
          <w:szCs w:val="28"/>
        </w:rPr>
        <w:t>9</w:t>
      </w:r>
      <w:r w:rsidRPr="00174773">
        <w:rPr>
          <w:rFonts w:ascii="华文仿宋" w:eastAsia="华文仿宋" w:hAnsi="华文仿宋" w:hint="eastAsia"/>
          <w:sz w:val="28"/>
          <w:szCs w:val="28"/>
        </w:rPr>
        <w:t>:00之前将相关资料及承诺密封后，正本1份，</w:t>
      </w:r>
      <w:r w:rsidR="00A150E8">
        <w:rPr>
          <w:rFonts w:ascii="华文仿宋" w:eastAsia="华文仿宋" w:hAnsi="华文仿宋" w:hint="eastAsia"/>
          <w:sz w:val="28"/>
          <w:szCs w:val="28"/>
        </w:rPr>
        <w:t>副本1份</w:t>
      </w:r>
      <w:r w:rsidR="00A150E8">
        <w:rPr>
          <w:rFonts w:ascii="华文仿宋" w:eastAsia="华文仿宋" w:hAnsi="华文仿宋"/>
          <w:sz w:val="28"/>
          <w:szCs w:val="28"/>
        </w:rPr>
        <w:t>，</w:t>
      </w:r>
      <w:r w:rsidRPr="00174773">
        <w:rPr>
          <w:rFonts w:ascii="华文仿宋" w:eastAsia="华文仿宋" w:hAnsi="华文仿宋" w:hint="eastAsia"/>
          <w:sz w:val="28"/>
          <w:szCs w:val="28"/>
        </w:rPr>
        <w:t>寄送邀请人招标办（南京市江宁滨江经济开发区景明大街15号</w:t>
      </w:r>
      <w:r w:rsidRPr="00174773">
        <w:rPr>
          <w:rFonts w:ascii="华文仿宋" w:eastAsia="华文仿宋" w:hAnsi="华文仿宋"/>
          <w:sz w:val="28"/>
          <w:szCs w:val="28"/>
        </w:rPr>
        <w:t>406</w:t>
      </w:r>
      <w:proofErr w:type="gramStart"/>
      <w:r w:rsidRPr="00174773">
        <w:rPr>
          <w:rFonts w:ascii="华文仿宋" w:eastAsia="华文仿宋" w:hAnsi="华文仿宋" w:hint="eastAsia"/>
          <w:sz w:val="28"/>
          <w:szCs w:val="28"/>
        </w:rPr>
        <w:t>室王华</w:t>
      </w:r>
      <w:proofErr w:type="gramEnd"/>
      <w:r w:rsidRPr="00174773">
        <w:rPr>
          <w:rFonts w:ascii="华文仿宋" w:eastAsia="华文仿宋" w:hAnsi="华文仿宋" w:hint="eastAsia"/>
          <w:sz w:val="28"/>
          <w:szCs w:val="28"/>
        </w:rPr>
        <w:t>珍收）。扫描件1份，同时发zhaobiao@baose.com。</w:t>
      </w:r>
    </w:p>
    <w:p w:rsidR="00174773" w:rsidRPr="00174773" w:rsidRDefault="00174773" w:rsidP="00174773">
      <w:pPr>
        <w:rPr>
          <w:rFonts w:ascii="华文仿宋" w:eastAsia="华文仿宋" w:hAnsi="华文仿宋"/>
          <w:sz w:val="28"/>
          <w:szCs w:val="28"/>
        </w:rPr>
      </w:pPr>
    </w:p>
    <w:p w:rsidR="00174773" w:rsidRPr="00174773" w:rsidRDefault="00174773" w:rsidP="00174773">
      <w:pPr>
        <w:rPr>
          <w:rFonts w:ascii="华文仿宋" w:eastAsia="华文仿宋" w:hAnsi="华文仿宋"/>
          <w:sz w:val="28"/>
          <w:szCs w:val="28"/>
        </w:rPr>
      </w:pPr>
    </w:p>
    <w:p w:rsidR="00174773" w:rsidRPr="00174773" w:rsidRDefault="00174773" w:rsidP="00A150E8">
      <w:pPr>
        <w:ind w:firstLineChars="1750" w:firstLine="4900"/>
        <w:rPr>
          <w:rFonts w:ascii="华文仿宋" w:eastAsia="华文仿宋" w:hAnsi="华文仿宋"/>
          <w:sz w:val="28"/>
          <w:szCs w:val="28"/>
        </w:rPr>
      </w:pPr>
      <w:r w:rsidRPr="00174773">
        <w:rPr>
          <w:rFonts w:ascii="华文仿宋" w:eastAsia="华文仿宋" w:hAnsi="华文仿宋" w:hint="eastAsia"/>
          <w:sz w:val="28"/>
          <w:szCs w:val="28"/>
        </w:rPr>
        <w:t>南京宝色股份公司基建部</w:t>
      </w:r>
    </w:p>
    <w:p w:rsidR="00174773" w:rsidRDefault="00174773" w:rsidP="00A150E8">
      <w:pPr>
        <w:ind w:firstLineChars="2050" w:firstLine="5740"/>
        <w:rPr>
          <w:rFonts w:ascii="华文仿宋" w:eastAsia="华文仿宋" w:hAnsi="华文仿宋"/>
          <w:sz w:val="28"/>
          <w:szCs w:val="28"/>
        </w:rPr>
      </w:pPr>
      <w:r w:rsidRPr="00174773">
        <w:rPr>
          <w:rFonts w:ascii="华文仿宋" w:eastAsia="华文仿宋" w:hAnsi="华文仿宋" w:hint="eastAsia"/>
          <w:sz w:val="28"/>
          <w:szCs w:val="28"/>
        </w:rPr>
        <w:t>202</w:t>
      </w:r>
      <w:r w:rsidR="00A150E8">
        <w:rPr>
          <w:rFonts w:ascii="华文仿宋" w:eastAsia="华文仿宋" w:hAnsi="华文仿宋"/>
          <w:sz w:val="28"/>
          <w:szCs w:val="28"/>
        </w:rPr>
        <w:t>4</w:t>
      </w:r>
      <w:r w:rsidRPr="00174773">
        <w:rPr>
          <w:rFonts w:ascii="华文仿宋" w:eastAsia="华文仿宋" w:hAnsi="华文仿宋" w:hint="eastAsia"/>
          <w:sz w:val="28"/>
          <w:szCs w:val="28"/>
        </w:rPr>
        <w:t>年</w:t>
      </w:r>
      <w:r w:rsidR="00A150E8">
        <w:rPr>
          <w:rFonts w:ascii="华文仿宋" w:eastAsia="华文仿宋" w:hAnsi="华文仿宋"/>
          <w:sz w:val="28"/>
          <w:szCs w:val="28"/>
        </w:rPr>
        <w:t>1</w:t>
      </w:r>
      <w:r w:rsidRPr="00174773">
        <w:rPr>
          <w:rFonts w:ascii="华文仿宋" w:eastAsia="华文仿宋" w:hAnsi="华文仿宋" w:hint="eastAsia"/>
          <w:sz w:val="28"/>
          <w:szCs w:val="28"/>
        </w:rPr>
        <w:t>月</w:t>
      </w:r>
      <w:r w:rsidR="00A150E8">
        <w:rPr>
          <w:rFonts w:ascii="华文仿宋" w:eastAsia="华文仿宋" w:hAnsi="华文仿宋"/>
          <w:sz w:val="28"/>
          <w:szCs w:val="28"/>
        </w:rPr>
        <w:t>4</w:t>
      </w:r>
      <w:r w:rsidRPr="00174773">
        <w:rPr>
          <w:rFonts w:ascii="华文仿宋" w:eastAsia="华文仿宋" w:hAnsi="华文仿宋" w:hint="eastAsia"/>
          <w:sz w:val="28"/>
          <w:szCs w:val="28"/>
        </w:rPr>
        <w:t>日</w:t>
      </w:r>
    </w:p>
    <w:p w:rsidR="00A150E8" w:rsidRDefault="00A150E8" w:rsidP="00A150E8">
      <w:pPr>
        <w:ind w:firstLineChars="2050" w:firstLine="5740"/>
        <w:rPr>
          <w:rFonts w:ascii="华文仿宋" w:eastAsia="华文仿宋" w:hAnsi="华文仿宋"/>
          <w:sz w:val="28"/>
          <w:szCs w:val="28"/>
        </w:rPr>
      </w:pPr>
    </w:p>
    <w:p w:rsidR="00A150E8" w:rsidRDefault="00A150E8" w:rsidP="00A150E8">
      <w:pPr>
        <w:ind w:firstLineChars="2050" w:firstLine="5740"/>
        <w:rPr>
          <w:rFonts w:ascii="华文仿宋" w:eastAsia="华文仿宋" w:hAnsi="华文仿宋"/>
          <w:sz w:val="28"/>
          <w:szCs w:val="28"/>
        </w:rPr>
      </w:pPr>
    </w:p>
    <w:p w:rsidR="00A150E8" w:rsidRDefault="00A150E8" w:rsidP="00A150E8">
      <w:pPr>
        <w:ind w:firstLineChars="2050" w:firstLine="5740"/>
        <w:rPr>
          <w:rFonts w:ascii="华文仿宋" w:eastAsia="华文仿宋" w:hAnsi="华文仿宋"/>
          <w:sz w:val="28"/>
          <w:szCs w:val="28"/>
        </w:rPr>
      </w:pPr>
    </w:p>
    <w:p w:rsidR="00A150E8" w:rsidRDefault="00A150E8" w:rsidP="00A150E8">
      <w:pPr>
        <w:ind w:firstLineChars="2050" w:firstLine="5740"/>
        <w:rPr>
          <w:rFonts w:ascii="华文仿宋" w:eastAsia="华文仿宋" w:hAnsi="华文仿宋"/>
          <w:sz w:val="28"/>
          <w:szCs w:val="28"/>
        </w:rPr>
      </w:pPr>
    </w:p>
    <w:p w:rsidR="007567D8" w:rsidRDefault="007567D8" w:rsidP="009D2DBE">
      <w:pPr>
        <w:spacing w:line="560" w:lineRule="exact"/>
        <w:rPr>
          <w:rFonts w:ascii="黑体" w:eastAsia="黑体" w:hAnsi="黑体" w:cs="黑体"/>
          <w:spacing w:val="-15"/>
          <w:sz w:val="31"/>
          <w:szCs w:val="31"/>
        </w:rPr>
      </w:pPr>
    </w:p>
    <w:p w:rsidR="003031E3" w:rsidRDefault="003031E3" w:rsidP="009D2DBE">
      <w:pPr>
        <w:spacing w:line="560" w:lineRule="exact"/>
        <w:rPr>
          <w:rFonts w:ascii="黑体" w:eastAsia="黑体" w:hAnsi="黑体" w:cs="黑体"/>
          <w:spacing w:val="-15"/>
          <w:sz w:val="31"/>
          <w:szCs w:val="31"/>
        </w:rPr>
      </w:pPr>
    </w:p>
    <w:p w:rsidR="003031E3" w:rsidRDefault="003031E3" w:rsidP="009D2DBE">
      <w:pPr>
        <w:spacing w:line="560" w:lineRule="exact"/>
        <w:rPr>
          <w:rFonts w:ascii="黑体" w:eastAsia="黑体" w:hAnsi="黑体" w:cs="黑体"/>
          <w:spacing w:val="-15"/>
          <w:sz w:val="31"/>
          <w:szCs w:val="31"/>
        </w:rPr>
      </w:pPr>
    </w:p>
    <w:p w:rsidR="009D2DBE" w:rsidRDefault="009D2DBE" w:rsidP="009D2DBE">
      <w:pPr>
        <w:spacing w:line="560" w:lineRule="exact"/>
        <w:rPr>
          <w:rFonts w:ascii="黑体" w:eastAsia="黑体"/>
          <w:sz w:val="32"/>
          <w:szCs w:val="32"/>
        </w:rPr>
      </w:pPr>
      <w:r w:rsidRPr="009D2DBE">
        <w:rPr>
          <w:rFonts w:ascii="黑体" w:eastAsia="黑体" w:hAnsi="黑体" w:cs="黑体" w:hint="eastAsia"/>
          <w:spacing w:val="-15"/>
          <w:sz w:val="31"/>
          <w:szCs w:val="31"/>
        </w:rPr>
        <w:lastRenderedPageBreak/>
        <w:t xml:space="preserve">附件1 </w:t>
      </w:r>
      <w:r w:rsidRPr="00DB1AC4">
        <w:rPr>
          <w:rFonts w:ascii="黑体" w:eastAsia="黑体" w:hint="eastAsia"/>
          <w:sz w:val="32"/>
          <w:szCs w:val="32"/>
        </w:rPr>
        <w:t xml:space="preserve"> </w:t>
      </w:r>
    </w:p>
    <w:p w:rsidR="009D2DBE" w:rsidRPr="00DB1AC4" w:rsidRDefault="009D2DBE" w:rsidP="009D2DBE">
      <w:pPr>
        <w:jc w:val="center"/>
        <w:rPr>
          <w:rFonts w:ascii="黑体" w:eastAsia="黑体"/>
          <w:sz w:val="32"/>
          <w:szCs w:val="32"/>
        </w:rPr>
      </w:pPr>
      <w:r>
        <w:rPr>
          <w:rFonts w:ascii="黑体" w:eastAsia="黑体" w:hint="eastAsia"/>
          <w:sz w:val="32"/>
          <w:szCs w:val="32"/>
        </w:rPr>
        <w:t>服务收费报价</w:t>
      </w:r>
      <w:r>
        <w:rPr>
          <w:rFonts w:ascii="黑体" w:eastAsia="黑体"/>
          <w:sz w:val="32"/>
          <w:szCs w:val="32"/>
        </w:rPr>
        <w:t>表</w:t>
      </w:r>
    </w:p>
    <w:p w:rsidR="009D2DBE" w:rsidRDefault="009D2DBE" w:rsidP="009D2DBE">
      <w:pPr>
        <w:ind w:firstLineChars="200" w:firstLine="560"/>
        <w:rPr>
          <w:rFonts w:ascii="仿宋_GB2312" w:eastAsia="仿宋_GB2312"/>
          <w:sz w:val="28"/>
          <w:szCs w:val="28"/>
        </w:rPr>
      </w:pPr>
    </w:p>
    <w:p w:rsidR="009D2DBE"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r>
        <w:rPr>
          <w:rFonts w:ascii="仿宋_GB2312" w:eastAsia="仿宋_GB2312" w:hint="eastAsia"/>
          <w:sz w:val="28"/>
          <w:szCs w:val="28"/>
        </w:rPr>
        <w:t>1、参考</w:t>
      </w:r>
      <w:r>
        <w:rPr>
          <w:rFonts w:ascii="仿宋_GB2312" w:eastAsia="仿宋_GB2312"/>
          <w:sz w:val="28"/>
          <w:szCs w:val="28"/>
        </w:rPr>
        <w:t>行业</w:t>
      </w:r>
      <w:r>
        <w:rPr>
          <w:rFonts w:ascii="仿宋_GB2312" w:eastAsia="仿宋_GB2312" w:hint="eastAsia"/>
          <w:sz w:val="28"/>
          <w:szCs w:val="28"/>
        </w:rPr>
        <w:t>标准</w:t>
      </w:r>
      <w:r>
        <w:rPr>
          <w:rFonts w:ascii="仿宋_GB2312" w:eastAsia="仿宋_GB2312"/>
          <w:sz w:val="28"/>
          <w:szCs w:val="28"/>
        </w:rPr>
        <w:t>的价格</w:t>
      </w:r>
      <w:r>
        <w:rPr>
          <w:rFonts w:ascii="仿宋_GB2312" w:eastAsia="仿宋_GB2312" w:hint="eastAsia"/>
          <w:sz w:val="28"/>
          <w:szCs w:val="28"/>
        </w:rPr>
        <w:t>优惠率</w:t>
      </w:r>
    </w:p>
    <w:p w:rsidR="009D2DBE" w:rsidRPr="00A92304" w:rsidRDefault="009D2DBE" w:rsidP="009D2DBE">
      <w:pPr>
        <w:ind w:firstLineChars="200" w:firstLine="560"/>
        <w:rPr>
          <w:rFonts w:ascii="仿宋_GB2312" w:eastAsia="仿宋_GB2312"/>
          <w:sz w:val="28"/>
          <w:szCs w:val="28"/>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Pr="00DB1AC4" w:rsidRDefault="009D2DBE" w:rsidP="009D2DBE">
      <w:pPr>
        <w:jc w:val="center"/>
        <w:rPr>
          <w:rFonts w:ascii="黑体" w:eastAsia="黑体"/>
          <w:color w:val="C00000"/>
          <w:sz w:val="32"/>
          <w:szCs w:val="32"/>
        </w:rPr>
      </w:pPr>
    </w:p>
    <w:p w:rsidR="009D2DBE" w:rsidRDefault="009D2DBE" w:rsidP="009D2DBE">
      <w:pPr>
        <w:ind w:firstLineChars="200" w:firstLine="560"/>
        <w:rPr>
          <w:rFonts w:ascii="仿宋_GB2312" w:eastAsia="仿宋_GB2312"/>
          <w:sz w:val="28"/>
          <w:szCs w:val="28"/>
        </w:rPr>
      </w:pPr>
    </w:p>
    <w:p w:rsidR="009D2DBE" w:rsidRDefault="009D2DBE" w:rsidP="009D2DBE">
      <w:pPr>
        <w:ind w:firstLineChars="200" w:firstLine="560"/>
        <w:rPr>
          <w:rFonts w:ascii="仿宋_GB2312" w:eastAsia="仿宋_GB2312"/>
          <w:sz w:val="28"/>
          <w:szCs w:val="28"/>
        </w:rPr>
      </w:pPr>
    </w:p>
    <w:p w:rsidR="009D2DBE" w:rsidRDefault="009D2DBE" w:rsidP="009D2DBE">
      <w:pPr>
        <w:ind w:firstLineChars="200" w:firstLine="560"/>
        <w:rPr>
          <w:rFonts w:ascii="仿宋_GB2312" w:eastAsia="仿宋_GB2312"/>
          <w:sz w:val="28"/>
          <w:szCs w:val="28"/>
        </w:rPr>
      </w:pPr>
    </w:p>
    <w:p w:rsidR="009D2DBE" w:rsidRDefault="009D2DBE" w:rsidP="009D2DBE">
      <w:pPr>
        <w:ind w:firstLineChars="200" w:firstLine="560"/>
        <w:rPr>
          <w:rFonts w:ascii="仿宋_GB2312" w:eastAsia="仿宋_GB2312"/>
          <w:sz w:val="28"/>
          <w:szCs w:val="28"/>
        </w:rPr>
      </w:pPr>
    </w:p>
    <w:p w:rsidR="009D2DBE"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 xml:space="preserve">投标单位：         (盖章) </w:t>
      </w:r>
    </w:p>
    <w:p w:rsidR="009D2DBE" w:rsidRPr="00A92304"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法定代表人：       (签字)</w:t>
      </w:r>
    </w:p>
    <w:p w:rsidR="00A150E8" w:rsidRDefault="00A150E8" w:rsidP="00A150E8">
      <w:pPr>
        <w:ind w:firstLineChars="2050" w:firstLine="5740"/>
        <w:rPr>
          <w:rFonts w:ascii="华文仿宋" w:eastAsia="华文仿宋" w:hAnsi="华文仿宋"/>
          <w:sz w:val="28"/>
          <w:szCs w:val="28"/>
        </w:rPr>
      </w:pPr>
    </w:p>
    <w:p w:rsidR="00A150E8" w:rsidRDefault="00A150E8" w:rsidP="00A150E8">
      <w:pPr>
        <w:ind w:firstLineChars="2050" w:firstLine="5740"/>
        <w:rPr>
          <w:rFonts w:ascii="华文仿宋" w:eastAsia="华文仿宋" w:hAnsi="华文仿宋"/>
          <w:sz w:val="28"/>
          <w:szCs w:val="28"/>
        </w:rPr>
      </w:pPr>
    </w:p>
    <w:p w:rsidR="009D2DBE" w:rsidRDefault="009D2DBE" w:rsidP="00A150E8">
      <w:pPr>
        <w:spacing w:line="560" w:lineRule="exact"/>
        <w:rPr>
          <w:rFonts w:ascii="黑体" w:eastAsia="黑体" w:hAnsi="黑体" w:cs="黑体"/>
          <w:spacing w:val="-15"/>
          <w:sz w:val="31"/>
          <w:szCs w:val="31"/>
        </w:rPr>
      </w:pPr>
    </w:p>
    <w:p w:rsidR="009D2DBE" w:rsidRDefault="009D2DBE" w:rsidP="00A150E8">
      <w:pPr>
        <w:spacing w:line="560" w:lineRule="exact"/>
        <w:rPr>
          <w:rFonts w:ascii="黑体" w:eastAsia="黑体" w:hAnsi="黑体" w:cs="黑体"/>
          <w:spacing w:val="-15"/>
          <w:sz w:val="31"/>
          <w:szCs w:val="31"/>
        </w:rPr>
      </w:pPr>
    </w:p>
    <w:p w:rsidR="00B71693" w:rsidRDefault="00B71693" w:rsidP="00A150E8">
      <w:pPr>
        <w:spacing w:line="560" w:lineRule="exact"/>
        <w:rPr>
          <w:rFonts w:ascii="黑体" w:eastAsia="黑体" w:hAnsi="黑体" w:cs="黑体"/>
          <w:spacing w:val="-15"/>
          <w:sz w:val="31"/>
          <w:szCs w:val="31"/>
        </w:rPr>
      </w:pPr>
    </w:p>
    <w:p w:rsidR="009D2DBE" w:rsidRDefault="009D2DBE" w:rsidP="00A150E8">
      <w:pPr>
        <w:spacing w:line="560" w:lineRule="exact"/>
        <w:rPr>
          <w:rFonts w:ascii="黑体" w:eastAsia="黑体" w:hAnsi="黑体" w:cs="黑体"/>
          <w:spacing w:val="-15"/>
          <w:sz w:val="31"/>
          <w:szCs w:val="31"/>
        </w:rPr>
      </w:pPr>
    </w:p>
    <w:p w:rsidR="007567D8" w:rsidRDefault="007567D8" w:rsidP="00A150E8">
      <w:pPr>
        <w:spacing w:line="560" w:lineRule="exact"/>
        <w:rPr>
          <w:rFonts w:ascii="黑体" w:eastAsia="黑体" w:hAnsi="黑体" w:cs="黑体"/>
          <w:spacing w:val="-15"/>
          <w:sz w:val="31"/>
          <w:szCs w:val="31"/>
        </w:rPr>
      </w:pPr>
    </w:p>
    <w:p w:rsidR="007567D8" w:rsidRDefault="007567D8" w:rsidP="00A150E8">
      <w:pPr>
        <w:spacing w:line="560" w:lineRule="exact"/>
        <w:rPr>
          <w:rFonts w:ascii="黑体" w:eastAsia="黑体" w:hAnsi="黑体" w:cs="黑体"/>
          <w:spacing w:val="-15"/>
          <w:sz w:val="31"/>
          <w:szCs w:val="31"/>
        </w:rPr>
      </w:pPr>
    </w:p>
    <w:p w:rsidR="007567D8" w:rsidRDefault="007567D8" w:rsidP="00A150E8">
      <w:pPr>
        <w:spacing w:line="560" w:lineRule="exact"/>
        <w:rPr>
          <w:rFonts w:ascii="黑体" w:eastAsia="黑体" w:hAnsi="黑体" w:cs="黑体"/>
          <w:spacing w:val="-15"/>
          <w:sz w:val="31"/>
          <w:szCs w:val="31"/>
        </w:rPr>
      </w:pPr>
    </w:p>
    <w:p w:rsidR="00A150E8" w:rsidRDefault="00A150E8" w:rsidP="00A150E8">
      <w:pPr>
        <w:spacing w:line="560" w:lineRule="exact"/>
        <w:rPr>
          <w:rFonts w:ascii="黑体" w:eastAsia="黑体" w:hAnsi="黑体" w:cs="黑体"/>
          <w:sz w:val="31"/>
          <w:szCs w:val="31"/>
        </w:rPr>
      </w:pPr>
      <w:r>
        <w:rPr>
          <w:rFonts w:ascii="黑体" w:eastAsia="黑体" w:hAnsi="黑体" w:cs="黑体"/>
          <w:spacing w:val="-15"/>
          <w:sz w:val="31"/>
          <w:szCs w:val="31"/>
        </w:rPr>
        <w:t>附</w:t>
      </w:r>
      <w:r>
        <w:rPr>
          <w:rFonts w:ascii="黑体" w:eastAsia="黑体" w:hAnsi="黑体" w:cs="黑体"/>
          <w:spacing w:val="-14"/>
          <w:sz w:val="31"/>
          <w:szCs w:val="31"/>
        </w:rPr>
        <w:t xml:space="preserve">件 </w:t>
      </w:r>
      <w:r w:rsidR="009D2DBE">
        <w:rPr>
          <w:rFonts w:ascii="黑体" w:eastAsia="黑体" w:hAnsi="黑体" w:cs="黑体"/>
          <w:spacing w:val="-14"/>
          <w:sz w:val="31"/>
          <w:szCs w:val="31"/>
        </w:rPr>
        <w:t>2</w:t>
      </w:r>
    </w:p>
    <w:p w:rsidR="00A150E8" w:rsidRDefault="00A150E8" w:rsidP="00A150E8">
      <w:pPr>
        <w:spacing w:line="560" w:lineRule="exact"/>
        <w:jc w:val="center"/>
        <w:rPr>
          <w:rFonts w:ascii="微软雅黑" w:eastAsia="微软雅黑" w:hAnsi="微软雅黑" w:cs="微软雅黑"/>
          <w:sz w:val="43"/>
          <w:szCs w:val="43"/>
        </w:rPr>
      </w:pPr>
      <w:r>
        <w:rPr>
          <w:rFonts w:ascii="微软雅黑" w:eastAsia="微软雅黑" w:hAnsi="微软雅黑" w:cs="微软雅黑"/>
          <w:spacing w:val="12"/>
          <w:sz w:val="43"/>
          <w:szCs w:val="43"/>
        </w:rPr>
        <w:t>服</w:t>
      </w:r>
      <w:r>
        <w:rPr>
          <w:rFonts w:ascii="微软雅黑" w:eastAsia="微软雅黑" w:hAnsi="微软雅黑" w:cs="微软雅黑"/>
          <w:spacing w:val="9"/>
          <w:sz w:val="43"/>
          <w:szCs w:val="43"/>
        </w:rPr>
        <w:t>务</w:t>
      </w:r>
      <w:r>
        <w:rPr>
          <w:rFonts w:ascii="微软雅黑" w:eastAsia="微软雅黑" w:hAnsi="微软雅黑" w:cs="微软雅黑" w:hint="eastAsia"/>
          <w:spacing w:val="9"/>
          <w:sz w:val="43"/>
          <w:szCs w:val="43"/>
        </w:rPr>
        <w:t>及廉政</w:t>
      </w:r>
      <w:r>
        <w:rPr>
          <w:rFonts w:ascii="微软雅黑" w:eastAsia="微软雅黑" w:hAnsi="微软雅黑" w:cs="微软雅黑"/>
          <w:spacing w:val="9"/>
          <w:sz w:val="43"/>
          <w:szCs w:val="43"/>
        </w:rPr>
        <w:t>承诺书</w:t>
      </w:r>
    </w:p>
    <w:p w:rsidR="00A150E8" w:rsidRDefault="00A150E8" w:rsidP="00A150E8">
      <w:pPr>
        <w:spacing w:line="560" w:lineRule="exact"/>
        <w:ind w:firstLineChars="200" w:firstLine="420"/>
      </w:pPr>
    </w:p>
    <w:p w:rsidR="00A150E8" w:rsidRDefault="00A150E8" w:rsidP="00A150E8">
      <w:pPr>
        <w:spacing w:line="480" w:lineRule="exact"/>
        <w:rPr>
          <w:rFonts w:ascii="仿宋" w:eastAsia="仿宋" w:hAnsi="仿宋" w:cs="仿宋"/>
          <w:sz w:val="28"/>
          <w:szCs w:val="28"/>
        </w:rPr>
      </w:pPr>
      <w:r>
        <w:rPr>
          <w:rFonts w:ascii="仿宋" w:eastAsia="仿宋" w:hAnsi="仿宋" w:cs="仿宋" w:hint="eastAsia"/>
          <w:spacing w:val="8"/>
          <w:sz w:val="28"/>
          <w:szCs w:val="28"/>
        </w:rPr>
        <w:t>南京宝色股份</w:t>
      </w:r>
      <w:r>
        <w:rPr>
          <w:rFonts w:ascii="仿宋" w:eastAsia="仿宋" w:hAnsi="仿宋" w:cs="仿宋"/>
          <w:spacing w:val="4"/>
          <w:sz w:val="28"/>
          <w:szCs w:val="28"/>
        </w:rPr>
        <w:t>公司：</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我单位自愿为贵公司提供相关服务，并承诺</w:t>
      </w:r>
      <w:r>
        <w:rPr>
          <w:rFonts w:ascii="仿宋" w:eastAsia="仿宋" w:hAnsi="仿宋" w:cs="仿宋"/>
          <w:spacing w:val="6"/>
          <w:sz w:val="28"/>
          <w:szCs w:val="28"/>
        </w:rPr>
        <w:t>：</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一</w:t>
      </w:r>
      <w:r>
        <w:rPr>
          <w:rFonts w:ascii="仿宋" w:eastAsia="仿宋" w:hAnsi="仿宋" w:cs="仿宋"/>
          <w:spacing w:val="6"/>
          <w:sz w:val="28"/>
          <w:szCs w:val="28"/>
        </w:rPr>
        <w:t>、</w:t>
      </w:r>
      <w:r>
        <w:rPr>
          <w:rFonts w:ascii="仿宋" w:eastAsia="仿宋" w:hAnsi="仿宋" w:cs="仿宋"/>
          <w:spacing w:val="4"/>
          <w:sz w:val="28"/>
          <w:szCs w:val="28"/>
        </w:rPr>
        <w:t>接受并积极配合贵公司为核实入围资格所做一切合法</w:t>
      </w:r>
      <w:r>
        <w:rPr>
          <w:rFonts w:ascii="仿宋" w:eastAsia="仿宋" w:hAnsi="仿宋" w:cs="仿宋"/>
          <w:spacing w:val="10"/>
          <w:sz w:val="28"/>
          <w:szCs w:val="28"/>
        </w:rPr>
        <w:t>的</w:t>
      </w:r>
      <w:r>
        <w:rPr>
          <w:rFonts w:ascii="仿宋" w:eastAsia="仿宋" w:hAnsi="仿宋" w:cs="仿宋"/>
          <w:spacing w:val="7"/>
          <w:sz w:val="28"/>
          <w:szCs w:val="28"/>
        </w:rPr>
        <w:t>调</w:t>
      </w:r>
      <w:r>
        <w:rPr>
          <w:rFonts w:ascii="仿宋" w:eastAsia="仿宋" w:hAnsi="仿宋" w:cs="仿宋"/>
          <w:spacing w:val="5"/>
          <w:sz w:val="28"/>
          <w:szCs w:val="28"/>
        </w:rPr>
        <w:t>查、核实、考核工作，保证在贵公司批准的准入范围内进行</w:t>
      </w:r>
      <w:r>
        <w:rPr>
          <w:rFonts w:ascii="仿宋" w:eastAsia="仿宋" w:hAnsi="仿宋" w:cs="仿宋"/>
          <w:spacing w:val="7"/>
          <w:sz w:val="28"/>
          <w:szCs w:val="28"/>
        </w:rPr>
        <w:t>合</w:t>
      </w:r>
      <w:r>
        <w:rPr>
          <w:rFonts w:ascii="仿宋" w:eastAsia="仿宋" w:hAnsi="仿宋" w:cs="仿宋"/>
          <w:spacing w:val="6"/>
          <w:sz w:val="28"/>
          <w:szCs w:val="28"/>
        </w:rPr>
        <w:t>法经营活动。</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二</w:t>
      </w:r>
      <w:r>
        <w:rPr>
          <w:rFonts w:ascii="仿宋" w:eastAsia="仿宋" w:hAnsi="仿宋" w:cs="仿宋"/>
          <w:spacing w:val="6"/>
          <w:sz w:val="28"/>
          <w:szCs w:val="28"/>
        </w:rPr>
        <w:t>、</w:t>
      </w:r>
      <w:r>
        <w:rPr>
          <w:rFonts w:ascii="仿宋" w:eastAsia="仿宋" w:hAnsi="仿宋" w:cs="仿宋"/>
          <w:spacing w:val="4"/>
          <w:sz w:val="28"/>
          <w:szCs w:val="28"/>
        </w:rPr>
        <w:t>本公司具有良好的商业信誉，近三年经营活动中无违法</w:t>
      </w:r>
      <w:r>
        <w:rPr>
          <w:rFonts w:ascii="仿宋" w:eastAsia="仿宋" w:hAnsi="仿宋" w:cs="仿宋"/>
          <w:sz w:val="28"/>
          <w:szCs w:val="28"/>
        </w:rPr>
        <w:t xml:space="preserve"> </w:t>
      </w:r>
      <w:r>
        <w:rPr>
          <w:rFonts w:ascii="仿宋" w:eastAsia="仿宋" w:hAnsi="仿宋" w:cs="仿宋"/>
          <w:spacing w:val="-4"/>
          <w:sz w:val="28"/>
          <w:szCs w:val="28"/>
        </w:rPr>
        <w:t>记录和</w:t>
      </w:r>
      <w:r>
        <w:rPr>
          <w:rFonts w:ascii="仿宋" w:eastAsia="仿宋" w:hAnsi="仿宋" w:cs="仿宋"/>
          <w:spacing w:val="-2"/>
          <w:sz w:val="28"/>
          <w:szCs w:val="28"/>
        </w:rPr>
        <w:t>重大法律纠纷；具备完善的质量保证体系，近三年在国家、</w:t>
      </w:r>
      <w:r>
        <w:rPr>
          <w:rFonts w:ascii="仿宋" w:eastAsia="仿宋" w:hAnsi="仿宋" w:cs="仿宋"/>
          <w:sz w:val="28"/>
          <w:szCs w:val="28"/>
        </w:rPr>
        <w:t xml:space="preserve"> </w:t>
      </w:r>
      <w:r>
        <w:rPr>
          <w:rFonts w:ascii="仿宋" w:eastAsia="仿宋" w:hAnsi="仿宋" w:cs="仿宋"/>
          <w:spacing w:val="4"/>
          <w:sz w:val="28"/>
          <w:szCs w:val="28"/>
        </w:rPr>
        <w:t>行</w:t>
      </w:r>
      <w:r>
        <w:rPr>
          <w:rFonts w:ascii="仿宋" w:eastAsia="仿宋" w:hAnsi="仿宋" w:cs="仿宋"/>
          <w:spacing w:val="3"/>
          <w:sz w:val="28"/>
          <w:szCs w:val="28"/>
        </w:rPr>
        <w:t>业</w:t>
      </w:r>
      <w:r>
        <w:rPr>
          <w:rFonts w:ascii="仿宋" w:eastAsia="仿宋" w:hAnsi="仿宋" w:cs="仿宋"/>
          <w:spacing w:val="2"/>
          <w:sz w:val="28"/>
          <w:szCs w:val="28"/>
        </w:rPr>
        <w:t>、 以及地方政府质量监督检查中无不合格情况。</w:t>
      </w:r>
    </w:p>
    <w:p w:rsidR="00A150E8" w:rsidRDefault="00A150E8" w:rsidP="00A150E8">
      <w:pPr>
        <w:spacing w:line="480" w:lineRule="exact"/>
        <w:ind w:firstLineChars="200" w:firstLine="636"/>
        <w:rPr>
          <w:rFonts w:ascii="仿宋" w:eastAsia="仿宋" w:hAnsi="仿宋" w:cs="仿宋"/>
          <w:sz w:val="28"/>
          <w:szCs w:val="28"/>
        </w:rPr>
      </w:pPr>
      <w:r>
        <w:rPr>
          <w:rFonts w:ascii="仿宋" w:eastAsia="仿宋" w:hAnsi="仿宋" w:cs="仿宋"/>
          <w:spacing w:val="19"/>
          <w:sz w:val="28"/>
          <w:szCs w:val="28"/>
        </w:rPr>
        <w:t>三</w:t>
      </w:r>
      <w:r>
        <w:rPr>
          <w:rFonts w:ascii="仿宋" w:eastAsia="仿宋" w:hAnsi="仿宋" w:cs="仿宋"/>
          <w:spacing w:val="10"/>
          <w:sz w:val="28"/>
          <w:szCs w:val="28"/>
        </w:rPr>
        <w:t xml:space="preserve">、遵守贵公司 </w:t>
      </w:r>
      <w:r>
        <w:rPr>
          <w:rFonts w:ascii="仿宋" w:eastAsia="仿宋" w:hAnsi="仿宋" w:cs="仿宋"/>
          <w:sz w:val="28"/>
          <w:szCs w:val="28"/>
        </w:rPr>
        <w:t>HSE</w:t>
      </w:r>
      <w:r>
        <w:rPr>
          <w:rFonts w:ascii="仿宋" w:eastAsia="仿宋" w:hAnsi="仿宋" w:cs="仿宋"/>
          <w:spacing w:val="10"/>
          <w:sz w:val="28"/>
          <w:szCs w:val="28"/>
        </w:rPr>
        <w:t xml:space="preserve"> 管理相关规定及本企业所有适用的健</w:t>
      </w:r>
      <w:r>
        <w:rPr>
          <w:rFonts w:ascii="仿宋" w:eastAsia="仿宋" w:hAnsi="仿宋" w:cs="仿宋"/>
          <w:sz w:val="28"/>
          <w:szCs w:val="28"/>
        </w:rPr>
        <w:t xml:space="preserve"> </w:t>
      </w:r>
      <w:r>
        <w:rPr>
          <w:rFonts w:ascii="仿宋" w:eastAsia="仿宋" w:hAnsi="仿宋" w:cs="仿宋"/>
          <w:spacing w:val="12"/>
          <w:sz w:val="28"/>
          <w:szCs w:val="28"/>
        </w:rPr>
        <w:t>康</w:t>
      </w:r>
      <w:r>
        <w:rPr>
          <w:rFonts w:ascii="仿宋" w:eastAsia="仿宋" w:hAnsi="仿宋" w:cs="仿宋"/>
          <w:spacing w:val="9"/>
          <w:sz w:val="28"/>
          <w:szCs w:val="28"/>
        </w:rPr>
        <w:t>、安全、环境法律、法规和标准。</w:t>
      </w:r>
    </w:p>
    <w:p w:rsidR="00A150E8" w:rsidRDefault="00A150E8" w:rsidP="00A150E8">
      <w:pPr>
        <w:spacing w:line="480" w:lineRule="exact"/>
        <w:ind w:firstLineChars="200" w:firstLine="584"/>
        <w:rPr>
          <w:rFonts w:ascii="仿宋" w:eastAsia="仿宋" w:hAnsi="仿宋" w:cs="仿宋"/>
          <w:sz w:val="28"/>
          <w:szCs w:val="28"/>
        </w:rPr>
      </w:pPr>
      <w:r>
        <w:rPr>
          <w:rFonts w:ascii="仿宋" w:eastAsia="仿宋" w:hAnsi="仿宋" w:cs="仿宋"/>
          <w:spacing w:val="6"/>
          <w:sz w:val="28"/>
          <w:szCs w:val="28"/>
        </w:rPr>
        <w:t>四、确保</w:t>
      </w:r>
      <w:r>
        <w:rPr>
          <w:rFonts w:ascii="仿宋" w:eastAsia="仿宋" w:hAnsi="仿宋" w:cs="仿宋"/>
          <w:spacing w:val="3"/>
          <w:sz w:val="28"/>
          <w:szCs w:val="28"/>
        </w:rPr>
        <w:t>服务质量，对出现问题的服务，及时整改并承担贵</w:t>
      </w:r>
      <w:r>
        <w:rPr>
          <w:rFonts w:ascii="仿宋" w:eastAsia="仿宋" w:hAnsi="仿宋" w:cs="仿宋"/>
          <w:sz w:val="28"/>
          <w:szCs w:val="28"/>
        </w:rPr>
        <w:t xml:space="preserve"> </w:t>
      </w:r>
      <w:r>
        <w:rPr>
          <w:rFonts w:ascii="仿宋" w:eastAsia="仿宋" w:hAnsi="仿宋" w:cs="仿宋"/>
          <w:spacing w:val="7"/>
          <w:sz w:val="28"/>
          <w:szCs w:val="28"/>
        </w:rPr>
        <w:t>公司经济损失</w:t>
      </w:r>
      <w:r>
        <w:rPr>
          <w:rFonts w:ascii="仿宋" w:eastAsia="仿宋" w:hAnsi="仿宋" w:cs="仿宋"/>
          <w:spacing w:val="6"/>
          <w:sz w:val="28"/>
          <w:szCs w:val="28"/>
        </w:rPr>
        <w:t>。</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五、遵</w:t>
      </w:r>
      <w:r>
        <w:rPr>
          <w:rFonts w:ascii="仿宋" w:eastAsia="仿宋" w:hAnsi="仿宋" w:cs="仿宋"/>
          <w:spacing w:val="7"/>
          <w:sz w:val="28"/>
          <w:szCs w:val="28"/>
        </w:rPr>
        <w:t>守</w:t>
      </w:r>
      <w:r>
        <w:rPr>
          <w:rFonts w:ascii="仿宋" w:eastAsia="仿宋" w:hAnsi="仿宋" w:cs="仿宋"/>
          <w:spacing w:val="4"/>
          <w:sz w:val="28"/>
          <w:szCs w:val="28"/>
        </w:rPr>
        <w:t>贵公司关于服务机构管理相关规定，贵公司有权随</w:t>
      </w:r>
      <w:r>
        <w:rPr>
          <w:rFonts w:ascii="仿宋" w:eastAsia="仿宋" w:hAnsi="仿宋" w:cs="仿宋"/>
          <w:sz w:val="28"/>
          <w:szCs w:val="28"/>
        </w:rPr>
        <w:t xml:space="preserve"> </w:t>
      </w:r>
      <w:r>
        <w:rPr>
          <w:rFonts w:ascii="仿宋" w:eastAsia="仿宋" w:hAnsi="仿宋" w:cs="仿宋"/>
          <w:spacing w:val="10"/>
          <w:sz w:val="28"/>
          <w:szCs w:val="28"/>
        </w:rPr>
        <w:t>时对我</w:t>
      </w:r>
      <w:r>
        <w:rPr>
          <w:rFonts w:ascii="仿宋" w:eastAsia="仿宋" w:hAnsi="仿宋" w:cs="仿宋"/>
          <w:spacing w:val="5"/>
          <w:sz w:val="28"/>
          <w:szCs w:val="28"/>
        </w:rPr>
        <w:t>公司经营状况、资质、能力等进行必要的考察、核实。经</w:t>
      </w:r>
      <w:r>
        <w:rPr>
          <w:rFonts w:ascii="仿宋" w:eastAsia="仿宋" w:hAnsi="仿宋" w:cs="仿宋"/>
          <w:sz w:val="28"/>
          <w:szCs w:val="28"/>
        </w:rPr>
        <w:t xml:space="preserve"> </w:t>
      </w:r>
      <w:r>
        <w:rPr>
          <w:rFonts w:ascii="仿宋" w:eastAsia="仿宋" w:hAnsi="仿宋" w:cs="仿宋"/>
          <w:spacing w:val="10"/>
          <w:sz w:val="28"/>
          <w:szCs w:val="28"/>
        </w:rPr>
        <w:t>考察、</w:t>
      </w:r>
      <w:r>
        <w:rPr>
          <w:rFonts w:ascii="仿宋" w:eastAsia="仿宋" w:hAnsi="仿宋" w:cs="仿宋"/>
          <w:spacing w:val="5"/>
          <w:sz w:val="28"/>
          <w:szCs w:val="28"/>
        </w:rPr>
        <w:t>考核后如不具有相关资质和能力，贵公司有权取消准入资</w:t>
      </w:r>
      <w:r>
        <w:rPr>
          <w:rFonts w:ascii="仿宋" w:eastAsia="仿宋" w:hAnsi="仿宋" w:cs="仿宋"/>
          <w:sz w:val="28"/>
          <w:szCs w:val="28"/>
        </w:rPr>
        <w:t xml:space="preserve"> 格。</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六、</w:t>
      </w:r>
      <w:r>
        <w:rPr>
          <w:rFonts w:ascii="仿宋" w:eastAsia="仿宋" w:hAnsi="仿宋" w:cs="仿宋"/>
          <w:spacing w:val="6"/>
          <w:sz w:val="28"/>
          <w:szCs w:val="28"/>
        </w:rPr>
        <w:t>我</w:t>
      </w:r>
      <w:r>
        <w:rPr>
          <w:rFonts w:ascii="仿宋" w:eastAsia="仿宋" w:hAnsi="仿宋" w:cs="仿宋"/>
          <w:spacing w:val="4"/>
          <w:sz w:val="28"/>
          <w:szCs w:val="28"/>
        </w:rPr>
        <w:t>公司承诺遵守国家相关法律法规，在商务活动中遵守</w:t>
      </w:r>
      <w:r>
        <w:rPr>
          <w:rFonts w:ascii="仿宋" w:eastAsia="仿宋" w:hAnsi="仿宋" w:cs="仿宋"/>
          <w:sz w:val="28"/>
          <w:szCs w:val="28"/>
        </w:rPr>
        <w:t xml:space="preserve"> </w:t>
      </w:r>
      <w:r>
        <w:rPr>
          <w:rFonts w:ascii="仿宋" w:eastAsia="仿宋" w:hAnsi="仿宋" w:cs="仿宋"/>
          <w:spacing w:val="-4"/>
          <w:sz w:val="28"/>
          <w:szCs w:val="28"/>
        </w:rPr>
        <w:t>职业道</w:t>
      </w:r>
      <w:r>
        <w:rPr>
          <w:rFonts w:ascii="仿宋" w:eastAsia="仿宋" w:hAnsi="仿宋" w:cs="仿宋"/>
          <w:spacing w:val="-2"/>
          <w:sz w:val="28"/>
          <w:szCs w:val="28"/>
        </w:rPr>
        <w:t>德，不以任何形式、任何理由向贵公司员工提供个人佣金、</w:t>
      </w:r>
      <w:r>
        <w:rPr>
          <w:rFonts w:ascii="仿宋" w:eastAsia="仿宋" w:hAnsi="仿宋" w:cs="仿宋"/>
          <w:sz w:val="28"/>
          <w:szCs w:val="28"/>
        </w:rPr>
        <w:t xml:space="preserve"> </w:t>
      </w:r>
      <w:r>
        <w:rPr>
          <w:rFonts w:ascii="仿宋" w:eastAsia="仿宋" w:hAnsi="仿宋" w:cs="仿宋"/>
          <w:spacing w:val="10"/>
          <w:sz w:val="28"/>
          <w:szCs w:val="28"/>
        </w:rPr>
        <w:t>回扣</w:t>
      </w:r>
      <w:r>
        <w:rPr>
          <w:rFonts w:ascii="仿宋" w:eastAsia="仿宋" w:hAnsi="仿宋" w:cs="仿宋"/>
          <w:spacing w:val="6"/>
          <w:sz w:val="28"/>
          <w:szCs w:val="28"/>
        </w:rPr>
        <w:t>、</w:t>
      </w:r>
      <w:r>
        <w:rPr>
          <w:rFonts w:ascii="仿宋" w:eastAsia="仿宋" w:hAnsi="仿宋" w:cs="仿宋"/>
          <w:spacing w:val="5"/>
          <w:sz w:val="28"/>
          <w:szCs w:val="28"/>
        </w:rPr>
        <w:t>礼金礼券和贵重物品等不正当行为，也不为贵公司员工安</w:t>
      </w:r>
      <w:r>
        <w:rPr>
          <w:rFonts w:ascii="仿宋" w:eastAsia="仿宋" w:hAnsi="仿宋" w:cs="仿宋"/>
          <w:sz w:val="28"/>
          <w:szCs w:val="28"/>
        </w:rPr>
        <w:t xml:space="preserve"> </w:t>
      </w:r>
      <w:r>
        <w:rPr>
          <w:rFonts w:ascii="仿宋" w:eastAsia="仿宋" w:hAnsi="仿宋" w:cs="仿宋"/>
          <w:spacing w:val="19"/>
          <w:sz w:val="28"/>
          <w:szCs w:val="28"/>
        </w:rPr>
        <w:t>排</w:t>
      </w:r>
      <w:r>
        <w:rPr>
          <w:rFonts w:ascii="仿宋" w:eastAsia="仿宋" w:hAnsi="仿宋" w:cs="仿宋"/>
          <w:spacing w:val="17"/>
          <w:sz w:val="28"/>
          <w:szCs w:val="28"/>
        </w:rPr>
        <w:t>高消费娱乐活动。如贵公司发现我公司以不正当竞争手段拉</w:t>
      </w:r>
      <w:r>
        <w:rPr>
          <w:rFonts w:ascii="仿宋" w:eastAsia="仿宋" w:hAnsi="仿宋" w:cs="仿宋"/>
          <w:sz w:val="28"/>
          <w:szCs w:val="28"/>
        </w:rPr>
        <w:t xml:space="preserve"> </w:t>
      </w:r>
      <w:r>
        <w:rPr>
          <w:rFonts w:ascii="仿宋" w:eastAsia="仿宋" w:hAnsi="仿宋" w:cs="仿宋"/>
          <w:spacing w:val="10"/>
          <w:sz w:val="28"/>
          <w:szCs w:val="28"/>
        </w:rPr>
        <w:t>拢、</w:t>
      </w:r>
      <w:r>
        <w:rPr>
          <w:rFonts w:ascii="仿宋" w:eastAsia="仿宋" w:hAnsi="仿宋" w:cs="仿宋"/>
          <w:spacing w:val="6"/>
          <w:sz w:val="28"/>
          <w:szCs w:val="28"/>
        </w:rPr>
        <w:t>贿</w:t>
      </w:r>
      <w:r>
        <w:rPr>
          <w:rFonts w:ascii="仿宋" w:eastAsia="仿宋" w:hAnsi="仿宋" w:cs="仿宋"/>
          <w:spacing w:val="5"/>
          <w:sz w:val="28"/>
          <w:szCs w:val="28"/>
        </w:rPr>
        <w:t>赂贵公司员工，一经查实，我公司接受贵公司所采取的相</w:t>
      </w:r>
      <w:r>
        <w:rPr>
          <w:rFonts w:ascii="仿宋" w:eastAsia="仿宋" w:hAnsi="仿宋" w:cs="仿宋"/>
          <w:sz w:val="28"/>
          <w:szCs w:val="28"/>
        </w:rPr>
        <w:t xml:space="preserve"> </w:t>
      </w:r>
      <w:r>
        <w:rPr>
          <w:rFonts w:ascii="仿宋" w:eastAsia="仿宋" w:hAnsi="仿宋" w:cs="仿宋"/>
          <w:spacing w:val="6"/>
          <w:sz w:val="28"/>
          <w:szCs w:val="28"/>
        </w:rPr>
        <w:t>应</w:t>
      </w:r>
      <w:r>
        <w:rPr>
          <w:rFonts w:ascii="仿宋" w:eastAsia="仿宋" w:hAnsi="仿宋" w:cs="仿宋"/>
          <w:spacing w:val="5"/>
          <w:sz w:val="28"/>
          <w:szCs w:val="28"/>
        </w:rPr>
        <w:t>的处罚。</w:t>
      </w:r>
    </w:p>
    <w:p w:rsidR="00A150E8" w:rsidRDefault="00A150E8" w:rsidP="00A150E8">
      <w:pPr>
        <w:spacing w:line="480" w:lineRule="exact"/>
        <w:ind w:firstLineChars="200" w:firstLine="592"/>
        <w:rPr>
          <w:rFonts w:ascii="仿宋" w:eastAsia="仿宋" w:hAnsi="仿宋" w:cs="仿宋"/>
          <w:sz w:val="28"/>
          <w:szCs w:val="28"/>
        </w:rPr>
      </w:pPr>
      <w:r>
        <w:rPr>
          <w:rFonts w:ascii="仿宋" w:eastAsia="仿宋" w:hAnsi="仿宋" w:cs="仿宋"/>
          <w:spacing w:val="8"/>
          <w:sz w:val="28"/>
          <w:szCs w:val="28"/>
        </w:rPr>
        <w:t>七、我公</w:t>
      </w:r>
      <w:r>
        <w:rPr>
          <w:rFonts w:ascii="仿宋" w:eastAsia="仿宋" w:hAnsi="仿宋" w:cs="仿宋"/>
          <w:spacing w:val="6"/>
          <w:sz w:val="28"/>
          <w:szCs w:val="28"/>
        </w:rPr>
        <w:t>司</w:t>
      </w:r>
      <w:r>
        <w:rPr>
          <w:rFonts w:ascii="仿宋" w:eastAsia="仿宋" w:hAnsi="仿宋" w:cs="仿宋"/>
          <w:spacing w:val="4"/>
          <w:sz w:val="28"/>
          <w:szCs w:val="28"/>
        </w:rPr>
        <w:t>承诺接受贵公司的服务质量考核评价，履行贵公</w:t>
      </w:r>
      <w:r>
        <w:rPr>
          <w:rFonts w:ascii="仿宋" w:eastAsia="仿宋" w:hAnsi="仿宋" w:cs="仿宋"/>
          <w:sz w:val="28"/>
          <w:szCs w:val="28"/>
        </w:rPr>
        <w:t xml:space="preserve"> </w:t>
      </w:r>
      <w:r>
        <w:rPr>
          <w:rFonts w:ascii="仿宋" w:eastAsia="仿宋" w:hAnsi="仿宋" w:cs="仿宋"/>
          <w:spacing w:val="11"/>
          <w:sz w:val="28"/>
          <w:szCs w:val="28"/>
        </w:rPr>
        <w:t>司</w:t>
      </w:r>
      <w:r>
        <w:rPr>
          <w:rFonts w:ascii="仿宋" w:eastAsia="仿宋" w:hAnsi="仿宋" w:cs="仿宋"/>
          <w:spacing w:val="6"/>
          <w:sz w:val="28"/>
          <w:szCs w:val="28"/>
        </w:rPr>
        <w:t>准入服务机构名录的相关责任。</w:t>
      </w:r>
    </w:p>
    <w:p w:rsidR="00A150E8" w:rsidRDefault="00A150E8" w:rsidP="00A150E8">
      <w:pPr>
        <w:spacing w:line="480" w:lineRule="exact"/>
        <w:ind w:firstLineChars="200" w:firstLine="560"/>
        <w:rPr>
          <w:sz w:val="28"/>
          <w:szCs w:val="28"/>
        </w:rPr>
      </w:pPr>
    </w:p>
    <w:p w:rsidR="00A150E8" w:rsidRDefault="00A150E8" w:rsidP="00A150E8">
      <w:pPr>
        <w:spacing w:line="480" w:lineRule="exact"/>
        <w:ind w:firstLineChars="200" w:firstLine="580"/>
        <w:rPr>
          <w:sz w:val="28"/>
          <w:szCs w:val="28"/>
        </w:rPr>
      </w:pPr>
      <w:r>
        <w:rPr>
          <w:rFonts w:ascii="仿宋" w:eastAsia="仿宋" w:hAnsi="仿宋" w:cs="仿宋"/>
          <w:spacing w:val="5"/>
          <w:sz w:val="28"/>
          <w:szCs w:val="28"/>
        </w:rPr>
        <w:t xml:space="preserve">承诺单位 (公章) </w:t>
      </w:r>
      <w:r>
        <w:rPr>
          <w:rFonts w:ascii="仿宋" w:eastAsia="仿宋" w:hAnsi="仿宋" w:cs="仿宋"/>
          <w:spacing w:val="3"/>
          <w:sz w:val="28"/>
          <w:szCs w:val="28"/>
        </w:rPr>
        <w:t>：</w:t>
      </w:r>
    </w:p>
    <w:p w:rsidR="00A150E8" w:rsidRDefault="00A150E8" w:rsidP="00A150E8">
      <w:pPr>
        <w:spacing w:line="480" w:lineRule="exact"/>
        <w:ind w:firstLineChars="200" w:firstLine="588"/>
        <w:rPr>
          <w:sz w:val="28"/>
          <w:szCs w:val="28"/>
        </w:rPr>
      </w:pPr>
      <w:r>
        <w:rPr>
          <w:rFonts w:ascii="仿宋" w:eastAsia="仿宋" w:hAnsi="仿宋" w:cs="仿宋"/>
          <w:spacing w:val="7"/>
          <w:sz w:val="28"/>
          <w:szCs w:val="28"/>
        </w:rPr>
        <w:t>法定代表人/授权代理人(签名)</w:t>
      </w:r>
      <w:r>
        <w:rPr>
          <w:rFonts w:ascii="仿宋" w:eastAsia="仿宋" w:hAnsi="仿宋" w:cs="仿宋"/>
          <w:spacing w:val="5"/>
          <w:sz w:val="28"/>
          <w:szCs w:val="28"/>
        </w:rPr>
        <w:t>：</w:t>
      </w:r>
    </w:p>
    <w:p w:rsidR="00A150E8" w:rsidRDefault="00A150E8" w:rsidP="00A150E8">
      <w:pPr>
        <w:spacing w:line="480" w:lineRule="exact"/>
        <w:ind w:firstLineChars="200" w:firstLine="624"/>
        <w:rPr>
          <w:rFonts w:ascii="仿宋" w:eastAsia="仿宋" w:hAnsi="仿宋" w:cs="仿宋"/>
          <w:sz w:val="28"/>
          <w:szCs w:val="28"/>
        </w:rPr>
      </w:pPr>
      <w:r>
        <w:rPr>
          <w:rFonts w:ascii="仿宋" w:eastAsia="仿宋" w:hAnsi="仿宋" w:cs="仿宋"/>
          <w:spacing w:val="16"/>
          <w:sz w:val="28"/>
          <w:szCs w:val="28"/>
        </w:rPr>
        <w:lastRenderedPageBreak/>
        <w:t>年</w:t>
      </w:r>
      <w:r>
        <w:rPr>
          <w:rFonts w:ascii="仿宋" w:eastAsia="仿宋" w:hAnsi="仿宋" w:cs="仿宋"/>
          <w:spacing w:val="10"/>
          <w:sz w:val="28"/>
          <w:szCs w:val="28"/>
        </w:rPr>
        <w:t xml:space="preserve">    月    日</w:t>
      </w:r>
    </w:p>
    <w:p w:rsidR="00A150E8" w:rsidRDefault="00A150E8" w:rsidP="00A150E8">
      <w:pPr>
        <w:spacing w:line="480" w:lineRule="exact"/>
        <w:ind w:firstLineChars="200" w:firstLine="560"/>
        <w:rPr>
          <w:sz w:val="28"/>
          <w:szCs w:val="28"/>
        </w:rPr>
        <w:sectPr w:rsidR="00A150E8">
          <w:footerReference w:type="default" r:id="rId6"/>
          <w:pgSz w:w="11906" w:h="16839"/>
          <w:pgMar w:top="1474" w:right="1474" w:bottom="1247" w:left="1587" w:header="0" w:footer="889" w:gutter="0"/>
          <w:cols w:space="720"/>
        </w:sectPr>
      </w:pPr>
    </w:p>
    <w:p w:rsidR="009D2DBE" w:rsidRPr="009D2DBE" w:rsidRDefault="009D2DBE" w:rsidP="009D2DBE">
      <w:pPr>
        <w:spacing w:line="560" w:lineRule="exact"/>
        <w:rPr>
          <w:rFonts w:ascii="黑体" w:eastAsia="黑体" w:hAnsi="黑体" w:cs="黑体"/>
          <w:spacing w:val="-15"/>
          <w:sz w:val="31"/>
          <w:szCs w:val="31"/>
        </w:rPr>
      </w:pPr>
      <w:r w:rsidRPr="009D2DBE">
        <w:rPr>
          <w:rFonts w:ascii="黑体" w:eastAsia="黑体" w:hAnsi="黑体" w:cs="黑体" w:hint="eastAsia"/>
          <w:spacing w:val="-15"/>
          <w:sz w:val="31"/>
          <w:szCs w:val="31"/>
        </w:rPr>
        <w:lastRenderedPageBreak/>
        <w:t>附件3</w:t>
      </w:r>
    </w:p>
    <w:p w:rsidR="009D2DBE" w:rsidRPr="00DB1AC4" w:rsidRDefault="009D2DBE" w:rsidP="009D2DBE">
      <w:pPr>
        <w:ind w:firstLineChars="750" w:firstLine="2400"/>
        <w:rPr>
          <w:rFonts w:ascii="黑体" w:eastAsia="黑体"/>
          <w:sz w:val="32"/>
          <w:szCs w:val="32"/>
        </w:rPr>
      </w:pPr>
      <w:r w:rsidRPr="00DB1AC4">
        <w:rPr>
          <w:rFonts w:ascii="黑体" w:eastAsia="黑体" w:hint="eastAsia"/>
          <w:sz w:val="32"/>
          <w:szCs w:val="32"/>
        </w:rPr>
        <w:t xml:space="preserve">  法定代表人授权书</w:t>
      </w:r>
    </w:p>
    <w:p w:rsidR="009D2DBE" w:rsidRPr="00DB1AC4" w:rsidRDefault="009D2DBE" w:rsidP="009D2DBE">
      <w:pPr>
        <w:ind w:firstLineChars="200" w:firstLine="640"/>
        <w:rPr>
          <w:rFonts w:ascii="方正细黑一简体" w:eastAsia="方正细黑一简体"/>
          <w:b/>
          <w:sz w:val="32"/>
          <w:szCs w:val="32"/>
        </w:rPr>
      </w:pPr>
    </w:p>
    <w:p w:rsidR="009D2DBE" w:rsidRPr="00DB1AC4" w:rsidRDefault="009D2DBE" w:rsidP="009D2DBE">
      <w:pPr>
        <w:snapToGrid w:val="0"/>
        <w:spacing w:line="408" w:lineRule="auto"/>
        <w:rPr>
          <w:rFonts w:ascii="仿宋_GB2312" w:eastAsia="仿宋_GB2312"/>
          <w:b/>
          <w:sz w:val="32"/>
          <w:szCs w:val="32"/>
        </w:rPr>
      </w:pPr>
      <w:r w:rsidRPr="00DB1AC4">
        <w:rPr>
          <w:rFonts w:ascii="仿宋_GB2312" w:eastAsia="仿宋_GB2312" w:hint="eastAsia"/>
          <w:b/>
          <w:sz w:val="32"/>
          <w:szCs w:val="32"/>
        </w:rPr>
        <w:t>南京宝色股份公司：</w:t>
      </w:r>
    </w:p>
    <w:p w:rsidR="009D2DBE" w:rsidRPr="00A92304" w:rsidRDefault="009D2DBE" w:rsidP="009D2DBE">
      <w:pPr>
        <w:snapToGrid w:val="0"/>
        <w:spacing w:line="560" w:lineRule="exact"/>
        <w:ind w:firstLineChars="200" w:firstLine="560"/>
        <w:rPr>
          <w:rFonts w:ascii="仿宋_GB2312" w:eastAsia="仿宋_GB2312"/>
          <w:sz w:val="28"/>
          <w:szCs w:val="28"/>
        </w:rPr>
      </w:pPr>
      <w:r w:rsidRPr="00A92304">
        <w:rPr>
          <w:rFonts w:ascii="仿宋_GB2312" w:eastAsia="仿宋_GB2312" w:hint="eastAsia"/>
          <w:sz w:val="28"/>
          <w:szCs w:val="28"/>
        </w:rPr>
        <w:t xml:space="preserve">我公司授权委派    </w:t>
      </w:r>
      <w:r>
        <w:rPr>
          <w:rFonts w:ascii="仿宋_GB2312" w:eastAsia="仿宋_GB2312"/>
          <w:sz w:val="28"/>
          <w:szCs w:val="28"/>
        </w:rPr>
        <w:t xml:space="preserve"> </w:t>
      </w:r>
      <w:r w:rsidRPr="00A92304">
        <w:rPr>
          <w:rFonts w:ascii="仿宋_GB2312" w:eastAsia="仿宋_GB2312" w:hint="eastAsia"/>
          <w:sz w:val="28"/>
          <w:szCs w:val="28"/>
        </w:rPr>
        <w:t xml:space="preserve">  </w:t>
      </w:r>
      <w:r>
        <w:rPr>
          <w:rFonts w:ascii="仿宋_GB2312" w:eastAsia="仿宋_GB2312"/>
          <w:sz w:val="28"/>
          <w:szCs w:val="28"/>
        </w:rPr>
        <w:t xml:space="preserve"> </w:t>
      </w:r>
      <w:r w:rsidRPr="00A92304">
        <w:rPr>
          <w:rFonts w:ascii="仿宋_GB2312" w:eastAsia="仿宋_GB2312" w:hint="eastAsia"/>
          <w:sz w:val="28"/>
          <w:szCs w:val="28"/>
        </w:rPr>
        <w:t xml:space="preserve"> 全权代表我单位参加南京宝色股份公司</w:t>
      </w:r>
      <w:r w:rsidRPr="009D2DBE">
        <w:rPr>
          <w:rFonts w:ascii="仿宋_GB2312" w:eastAsia="仿宋_GB2312" w:hint="eastAsia"/>
          <w:sz w:val="28"/>
          <w:szCs w:val="28"/>
        </w:rPr>
        <w:t>建立公司工程</w:t>
      </w:r>
      <w:r w:rsidRPr="009D2DBE">
        <w:rPr>
          <w:rFonts w:ascii="仿宋_GB2312" w:eastAsia="仿宋_GB2312"/>
          <w:sz w:val="28"/>
          <w:szCs w:val="28"/>
        </w:rPr>
        <w:t>项目招标代理</w:t>
      </w:r>
      <w:r w:rsidRPr="009D2DBE">
        <w:rPr>
          <w:rFonts w:ascii="仿宋_GB2312" w:eastAsia="仿宋_GB2312" w:hint="eastAsia"/>
          <w:sz w:val="28"/>
          <w:szCs w:val="28"/>
        </w:rPr>
        <w:t>服务</w:t>
      </w:r>
      <w:r w:rsidRPr="009D2DBE">
        <w:rPr>
          <w:rFonts w:ascii="仿宋_GB2312" w:eastAsia="仿宋_GB2312"/>
          <w:sz w:val="28"/>
          <w:szCs w:val="28"/>
        </w:rPr>
        <w:t>供应商名录</w:t>
      </w:r>
      <w:r w:rsidRPr="00184782">
        <w:rPr>
          <w:rFonts w:ascii="仿宋_GB2312" w:eastAsia="仿宋_GB2312"/>
          <w:sz w:val="28"/>
          <w:szCs w:val="28"/>
        </w:rPr>
        <w:t>（</w:t>
      </w:r>
      <w:r w:rsidRPr="00184782">
        <w:rPr>
          <w:rFonts w:ascii="仿宋_GB2312" w:eastAsia="仿宋_GB2312" w:hint="eastAsia"/>
          <w:sz w:val="28"/>
          <w:szCs w:val="28"/>
        </w:rPr>
        <w:t>2024.1</w:t>
      </w:r>
      <w:r w:rsidRPr="00184782">
        <w:rPr>
          <w:rFonts w:ascii="仿宋_GB2312" w:eastAsia="仿宋_GB2312"/>
          <w:sz w:val="28"/>
          <w:szCs w:val="28"/>
        </w:rPr>
        <w:t>-2024.12）</w:t>
      </w:r>
      <w:r>
        <w:rPr>
          <w:rFonts w:ascii="仿宋_GB2312" w:eastAsia="仿宋_GB2312" w:hint="eastAsia"/>
          <w:sz w:val="28"/>
          <w:szCs w:val="28"/>
        </w:rPr>
        <w:t>年度</w:t>
      </w:r>
      <w:r w:rsidRPr="00A92304">
        <w:rPr>
          <w:rFonts w:ascii="仿宋_GB2312" w:eastAsia="仿宋_GB2312" w:hint="eastAsia"/>
          <w:sz w:val="28"/>
          <w:szCs w:val="28"/>
        </w:rPr>
        <w:t>的</w:t>
      </w:r>
      <w:r>
        <w:rPr>
          <w:rFonts w:ascii="仿宋_GB2312" w:eastAsia="仿宋_GB2312" w:hint="eastAsia"/>
          <w:sz w:val="28"/>
          <w:szCs w:val="28"/>
        </w:rPr>
        <w:t>评审</w:t>
      </w:r>
      <w:r w:rsidRPr="00A92304">
        <w:rPr>
          <w:rFonts w:ascii="仿宋_GB2312" w:eastAsia="仿宋_GB2312" w:hint="eastAsia"/>
          <w:sz w:val="28"/>
          <w:szCs w:val="28"/>
        </w:rPr>
        <w:t>活动。</w:t>
      </w: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全权代表姓名：          性别：</w:t>
      </w: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年    龄：              职务：</w:t>
      </w: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身份证号：</w:t>
      </w: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联系电话：</w:t>
      </w:r>
    </w:p>
    <w:p w:rsidR="009D2DBE" w:rsidRPr="00A92304"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单位名称：      (盖章)</w:t>
      </w: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法定代表人：    (签字)</w:t>
      </w:r>
    </w:p>
    <w:p w:rsidR="009D2DBE" w:rsidRPr="00A92304" w:rsidRDefault="009D2DBE" w:rsidP="009D2DBE">
      <w:pPr>
        <w:ind w:firstLineChars="200" w:firstLine="560"/>
        <w:rPr>
          <w:rFonts w:ascii="仿宋_GB2312" w:eastAsia="仿宋_GB2312"/>
          <w:sz w:val="28"/>
          <w:szCs w:val="28"/>
        </w:rPr>
      </w:pPr>
    </w:p>
    <w:p w:rsidR="009D2DBE" w:rsidRPr="00A92304" w:rsidRDefault="009D2DBE" w:rsidP="009D2DBE">
      <w:pPr>
        <w:ind w:firstLineChars="200" w:firstLine="560"/>
        <w:rPr>
          <w:rFonts w:ascii="仿宋_GB2312" w:eastAsia="仿宋_GB2312"/>
          <w:sz w:val="28"/>
          <w:szCs w:val="28"/>
        </w:rPr>
      </w:pPr>
      <w:r w:rsidRPr="00A92304">
        <w:rPr>
          <w:rFonts w:ascii="仿宋_GB2312" w:eastAsia="仿宋_GB2312" w:hint="eastAsia"/>
          <w:sz w:val="28"/>
          <w:szCs w:val="28"/>
        </w:rPr>
        <w:t>授权有效期：    年   月     日至   年   月   日</w:t>
      </w:r>
    </w:p>
    <w:p w:rsidR="009D2DBE" w:rsidRDefault="009D2DBE" w:rsidP="009D2DBE">
      <w:pPr>
        <w:snapToGrid w:val="0"/>
        <w:spacing w:line="408" w:lineRule="auto"/>
        <w:ind w:firstLineChars="200" w:firstLine="640"/>
        <w:rPr>
          <w:rFonts w:ascii="仿宋_GB2312" w:eastAsia="仿宋_GB2312"/>
          <w:sz w:val="32"/>
          <w:szCs w:val="32"/>
        </w:rPr>
      </w:pPr>
    </w:p>
    <w:p w:rsidR="007567D8" w:rsidRDefault="007567D8" w:rsidP="009D2DBE">
      <w:pPr>
        <w:snapToGrid w:val="0"/>
        <w:spacing w:line="408" w:lineRule="auto"/>
        <w:ind w:firstLineChars="200" w:firstLine="640"/>
        <w:rPr>
          <w:rFonts w:ascii="仿宋_GB2312" w:eastAsia="仿宋_GB2312"/>
          <w:sz w:val="32"/>
          <w:szCs w:val="32"/>
        </w:rPr>
      </w:pPr>
    </w:p>
    <w:p w:rsidR="007567D8" w:rsidRDefault="007567D8" w:rsidP="009D2DBE">
      <w:pPr>
        <w:snapToGrid w:val="0"/>
        <w:spacing w:line="408" w:lineRule="auto"/>
        <w:ind w:firstLineChars="200" w:firstLine="640"/>
        <w:rPr>
          <w:rFonts w:ascii="仿宋_GB2312" w:eastAsia="仿宋_GB2312"/>
          <w:sz w:val="32"/>
          <w:szCs w:val="32"/>
        </w:rPr>
      </w:pPr>
    </w:p>
    <w:p w:rsidR="007567D8" w:rsidRDefault="007567D8" w:rsidP="009D2DBE">
      <w:pPr>
        <w:snapToGrid w:val="0"/>
        <w:spacing w:line="408" w:lineRule="auto"/>
        <w:ind w:firstLineChars="200" w:firstLine="640"/>
        <w:rPr>
          <w:rFonts w:ascii="仿宋_GB2312" w:eastAsia="仿宋_GB2312"/>
          <w:sz w:val="32"/>
          <w:szCs w:val="32"/>
        </w:rPr>
      </w:pPr>
    </w:p>
    <w:p w:rsidR="007567D8" w:rsidRDefault="007567D8" w:rsidP="009D2DBE">
      <w:pPr>
        <w:snapToGrid w:val="0"/>
        <w:spacing w:line="408" w:lineRule="auto"/>
        <w:ind w:firstLineChars="200" w:firstLine="640"/>
        <w:rPr>
          <w:rFonts w:ascii="仿宋_GB2312" w:eastAsia="仿宋_GB2312"/>
          <w:sz w:val="32"/>
          <w:szCs w:val="32"/>
        </w:rPr>
      </w:pPr>
    </w:p>
    <w:p w:rsidR="007567D8" w:rsidRDefault="007567D8" w:rsidP="009D2DBE">
      <w:pPr>
        <w:snapToGrid w:val="0"/>
        <w:spacing w:line="408" w:lineRule="auto"/>
        <w:ind w:firstLineChars="200" w:firstLine="640"/>
        <w:rPr>
          <w:rFonts w:ascii="仿宋_GB2312" w:eastAsia="仿宋_GB2312"/>
          <w:sz w:val="32"/>
          <w:szCs w:val="32"/>
        </w:rPr>
      </w:pPr>
    </w:p>
    <w:p w:rsidR="007567D8" w:rsidRDefault="007567D8" w:rsidP="007567D8">
      <w:pPr>
        <w:spacing w:line="560" w:lineRule="exact"/>
        <w:rPr>
          <w:rFonts w:ascii="黑体" w:eastAsia="黑体" w:hAnsi="黑体" w:cs="黑体"/>
          <w:spacing w:val="-15"/>
          <w:sz w:val="31"/>
          <w:szCs w:val="31"/>
        </w:rPr>
      </w:pPr>
      <w:r w:rsidRPr="009D2DBE">
        <w:rPr>
          <w:rFonts w:ascii="黑体" w:eastAsia="黑体" w:hAnsi="黑体" w:cs="黑体" w:hint="eastAsia"/>
          <w:spacing w:val="-15"/>
          <w:sz w:val="31"/>
          <w:szCs w:val="31"/>
        </w:rPr>
        <w:lastRenderedPageBreak/>
        <w:t>附件</w:t>
      </w:r>
      <w:r>
        <w:rPr>
          <w:rFonts w:ascii="黑体" w:eastAsia="黑体" w:hAnsi="黑体" w:cs="黑体"/>
          <w:spacing w:val="-15"/>
          <w:sz w:val="31"/>
          <w:szCs w:val="31"/>
        </w:rPr>
        <w:t>4</w:t>
      </w:r>
    </w:p>
    <w:p w:rsidR="007567D8" w:rsidRPr="007567D8" w:rsidRDefault="007567D8" w:rsidP="007567D8">
      <w:pPr>
        <w:spacing w:line="560" w:lineRule="exact"/>
        <w:jc w:val="center"/>
        <w:rPr>
          <w:rFonts w:ascii="黑体" w:eastAsia="黑体" w:hAnsi="黑体" w:cs="黑体"/>
          <w:spacing w:val="-15"/>
          <w:sz w:val="31"/>
          <w:szCs w:val="31"/>
        </w:rPr>
      </w:pPr>
      <w:r>
        <w:rPr>
          <w:rFonts w:ascii="黑体" w:eastAsia="黑体" w:hAnsi="黑体" w:cs="黑体" w:hint="eastAsia"/>
          <w:spacing w:val="-15"/>
          <w:sz w:val="31"/>
          <w:szCs w:val="31"/>
        </w:rPr>
        <w:t>评分</w:t>
      </w:r>
      <w:r>
        <w:rPr>
          <w:rFonts w:ascii="黑体" w:eastAsia="黑体" w:hAnsi="黑体" w:cs="黑体"/>
          <w:spacing w:val="-15"/>
          <w:sz w:val="31"/>
          <w:szCs w:val="31"/>
        </w:rPr>
        <w:t>办法</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2835"/>
        <w:gridCol w:w="3985"/>
      </w:tblGrid>
      <w:tr w:rsidR="007567D8" w:rsidTr="00CA469C">
        <w:trPr>
          <w:trHeight w:val="463"/>
          <w:jc w:val="center"/>
        </w:trPr>
        <w:tc>
          <w:tcPr>
            <w:tcW w:w="2263" w:type="dxa"/>
            <w:gridSpan w:val="2"/>
            <w:vAlign w:val="center"/>
          </w:tcPr>
          <w:p w:rsidR="007567D8" w:rsidRDefault="007567D8" w:rsidP="00CA469C">
            <w:pPr>
              <w:snapToGrid w:val="0"/>
              <w:jc w:val="center"/>
              <w:rPr>
                <w:rFonts w:ascii="华文仿宋" w:eastAsia="华文仿宋" w:hAnsi="华文仿宋" w:cs="华文仿宋"/>
                <w:b/>
                <w:szCs w:val="21"/>
              </w:rPr>
            </w:pPr>
            <w:r>
              <w:rPr>
                <w:rFonts w:ascii="华文仿宋" w:eastAsia="华文仿宋" w:hAnsi="华文仿宋" w:cs="华文仿宋" w:hint="eastAsia"/>
                <w:b/>
                <w:szCs w:val="21"/>
              </w:rPr>
              <w:t>条款号</w:t>
            </w:r>
          </w:p>
        </w:tc>
        <w:tc>
          <w:tcPr>
            <w:tcW w:w="2835" w:type="dxa"/>
            <w:vAlign w:val="center"/>
          </w:tcPr>
          <w:p w:rsidR="007567D8" w:rsidRDefault="007567D8" w:rsidP="00CA469C">
            <w:pPr>
              <w:snapToGrid w:val="0"/>
              <w:jc w:val="center"/>
              <w:rPr>
                <w:rFonts w:ascii="华文仿宋" w:eastAsia="华文仿宋" w:hAnsi="华文仿宋" w:cs="华文仿宋"/>
                <w:b/>
                <w:szCs w:val="21"/>
              </w:rPr>
            </w:pPr>
            <w:r>
              <w:rPr>
                <w:rFonts w:ascii="华文仿宋" w:eastAsia="华文仿宋" w:hAnsi="华文仿宋" w:cs="华文仿宋" w:hint="eastAsia"/>
                <w:b/>
                <w:szCs w:val="21"/>
              </w:rPr>
              <w:t>评审因素</w:t>
            </w:r>
          </w:p>
        </w:tc>
        <w:tc>
          <w:tcPr>
            <w:tcW w:w="3985" w:type="dxa"/>
            <w:vAlign w:val="center"/>
          </w:tcPr>
          <w:p w:rsidR="007567D8" w:rsidRDefault="007567D8" w:rsidP="00CA469C">
            <w:pPr>
              <w:snapToGrid w:val="0"/>
              <w:jc w:val="center"/>
              <w:rPr>
                <w:rFonts w:ascii="华文仿宋" w:eastAsia="华文仿宋" w:hAnsi="华文仿宋" w:cs="华文仿宋"/>
                <w:b/>
                <w:szCs w:val="21"/>
              </w:rPr>
            </w:pPr>
            <w:r>
              <w:rPr>
                <w:rFonts w:ascii="华文仿宋" w:eastAsia="华文仿宋" w:hAnsi="华文仿宋" w:cs="华文仿宋" w:hint="eastAsia"/>
                <w:b/>
                <w:szCs w:val="21"/>
              </w:rPr>
              <w:t>评审标准</w:t>
            </w:r>
          </w:p>
        </w:tc>
      </w:tr>
      <w:tr w:rsidR="007567D8" w:rsidTr="00CA469C">
        <w:trPr>
          <w:trHeight w:val="410"/>
          <w:jc w:val="center"/>
        </w:trPr>
        <w:tc>
          <w:tcPr>
            <w:tcW w:w="2263" w:type="dxa"/>
            <w:gridSpan w:val="2"/>
            <w:vAlign w:val="center"/>
          </w:tcPr>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szCs w:val="21"/>
              </w:rPr>
              <w:t>6</w:t>
            </w:r>
            <w:r>
              <w:rPr>
                <w:rFonts w:ascii="华文仿宋" w:eastAsia="华文仿宋" w:hAnsi="华文仿宋" w:cs="华文仿宋" w:hint="eastAsia"/>
                <w:szCs w:val="21"/>
              </w:rPr>
              <w:t>.</w:t>
            </w:r>
            <w:r>
              <w:rPr>
                <w:rFonts w:ascii="华文仿宋" w:eastAsia="华文仿宋" w:hAnsi="华文仿宋" w:cs="华文仿宋"/>
                <w:szCs w:val="21"/>
              </w:rPr>
              <w:t>1</w:t>
            </w:r>
          </w:p>
        </w:tc>
        <w:tc>
          <w:tcPr>
            <w:tcW w:w="2835" w:type="dxa"/>
            <w:vAlign w:val="center"/>
          </w:tcPr>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hint="eastAsia"/>
                <w:szCs w:val="21"/>
              </w:rPr>
              <w:t>评审方法</w:t>
            </w:r>
          </w:p>
        </w:tc>
        <w:tc>
          <w:tcPr>
            <w:tcW w:w="3985" w:type="dxa"/>
            <w:vAlign w:val="center"/>
          </w:tcPr>
          <w:p w:rsidR="007567D8" w:rsidRDefault="007567D8" w:rsidP="00CA469C">
            <w:pPr>
              <w:snapToGrid w:val="0"/>
              <w:jc w:val="left"/>
              <w:rPr>
                <w:rFonts w:ascii="华文仿宋" w:eastAsia="华文仿宋" w:hAnsi="华文仿宋" w:cs="华文仿宋"/>
                <w:szCs w:val="21"/>
              </w:rPr>
            </w:pPr>
            <w:r>
              <w:rPr>
                <w:rFonts w:ascii="华文仿宋" w:eastAsia="华文仿宋" w:hAnsi="华文仿宋" w:cs="华文仿宋" w:hint="eastAsia"/>
                <w:szCs w:val="21"/>
              </w:rPr>
              <w:t>综合评分法</w:t>
            </w:r>
          </w:p>
        </w:tc>
      </w:tr>
      <w:tr w:rsidR="007567D8" w:rsidTr="00CA469C">
        <w:trPr>
          <w:trHeight w:val="410"/>
          <w:jc w:val="center"/>
        </w:trPr>
        <w:tc>
          <w:tcPr>
            <w:tcW w:w="2263" w:type="dxa"/>
            <w:gridSpan w:val="2"/>
            <w:vAlign w:val="center"/>
          </w:tcPr>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szCs w:val="21"/>
              </w:rPr>
              <w:t>6.2</w:t>
            </w:r>
          </w:p>
        </w:tc>
        <w:tc>
          <w:tcPr>
            <w:tcW w:w="2835" w:type="dxa"/>
            <w:vAlign w:val="center"/>
          </w:tcPr>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hint="eastAsia"/>
                <w:szCs w:val="21"/>
              </w:rPr>
              <w:t>分值构成</w:t>
            </w:r>
          </w:p>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hint="eastAsia"/>
                <w:szCs w:val="21"/>
              </w:rPr>
              <w:t>(总分100分)</w:t>
            </w:r>
          </w:p>
        </w:tc>
        <w:tc>
          <w:tcPr>
            <w:tcW w:w="3985" w:type="dxa"/>
            <w:vAlign w:val="center"/>
          </w:tcPr>
          <w:p w:rsidR="007567D8" w:rsidRDefault="007567D8" w:rsidP="00CA469C">
            <w:pPr>
              <w:snapToGrid w:val="0"/>
              <w:jc w:val="left"/>
              <w:rPr>
                <w:rFonts w:ascii="华文仿宋" w:eastAsia="华文仿宋" w:hAnsi="华文仿宋" w:cs="华文仿宋"/>
                <w:szCs w:val="21"/>
              </w:rPr>
            </w:pPr>
          </w:p>
        </w:tc>
      </w:tr>
      <w:tr w:rsidR="007567D8" w:rsidTr="00CA469C">
        <w:trPr>
          <w:trHeight w:val="333"/>
          <w:jc w:val="center"/>
        </w:trPr>
        <w:tc>
          <w:tcPr>
            <w:tcW w:w="846" w:type="dxa"/>
            <w:vMerge w:val="restart"/>
            <w:vAlign w:val="center"/>
          </w:tcPr>
          <w:p w:rsidR="007567D8" w:rsidRDefault="007567D8" w:rsidP="00CA469C">
            <w:pPr>
              <w:snapToGrid w:val="0"/>
              <w:rPr>
                <w:rFonts w:ascii="华文仿宋" w:eastAsia="华文仿宋" w:hAnsi="华文仿宋" w:cs="华文仿宋"/>
                <w:szCs w:val="21"/>
              </w:rPr>
            </w:pPr>
            <w:r>
              <w:rPr>
                <w:rFonts w:ascii="华文仿宋" w:eastAsia="华文仿宋" w:hAnsi="华文仿宋" w:cs="华文仿宋"/>
                <w:szCs w:val="21"/>
              </w:rPr>
              <w:t>6.2.1</w:t>
            </w:r>
          </w:p>
        </w:tc>
        <w:tc>
          <w:tcPr>
            <w:tcW w:w="1417" w:type="dxa"/>
            <w:vMerge w:val="restart"/>
            <w:vAlign w:val="center"/>
          </w:tcPr>
          <w:p w:rsidR="007567D8" w:rsidRDefault="007567D8" w:rsidP="00CA469C">
            <w:pPr>
              <w:snapToGrid w:val="0"/>
              <w:jc w:val="left"/>
              <w:rPr>
                <w:rFonts w:ascii="华文仿宋" w:eastAsia="华文仿宋" w:hAnsi="华文仿宋" w:cs="华文仿宋"/>
                <w:szCs w:val="21"/>
              </w:rPr>
            </w:pPr>
            <w:r>
              <w:rPr>
                <w:rFonts w:ascii="华文仿宋" w:eastAsia="华文仿宋" w:hAnsi="华文仿宋" w:cs="华文仿宋" w:hint="eastAsia"/>
                <w:color w:val="000000"/>
                <w:szCs w:val="21"/>
              </w:rPr>
              <w:t>企业的规模及其总体抗风险能力</w:t>
            </w:r>
            <w:r>
              <w:rPr>
                <w:rFonts w:ascii="华文仿宋" w:eastAsia="华文仿宋" w:hAnsi="华文仿宋" w:cs="华文仿宋" w:hint="eastAsia"/>
                <w:szCs w:val="21"/>
              </w:rPr>
              <w:t>：</w:t>
            </w:r>
          </w:p>
          <w:p w:rsidR="007567D8" w:rsidRDefault="007567D8" w:rsidP="00CA469C">
            <w:pPr>
              <w:snapToGrid w:val="0"/>
              <w:jc w:val="left"/>
              <w:rPr>
                <w:rFonts w:ascii="华文仿宋" w:eastAsia="华文仿宋" w:hAnsi="华文仿宋" w:cs="华文仿宋"/>
                <w:szCs w:val="21"/>
              </w:rPr>
            </w:pPr>
            <w:r>
              <w:rPr>
                <w:rFonts w:ascii="华文仿宋" w:eastAsia="华文仿宋" w:hAnsi="华文仿宋" w:cs="华文仿宋" w:hint="eastAsia"/>
                <w:szCs w:val="21"/>
              </w:rPr>
              <w:t>满分</w:t>
            </w:r>
            <w:r>
              <w:rPr>
                <w:rFonts w:ascii="华文仿宋" w:eastAsia="华文仿宋" w:hAnsi="华文仿宋" w:cs="华文仿宋"/>
                <w:szCs w:val="21"/>
              </w:rPr>
              <w:t>40</w:t>
            </w:r>
            <w:r>
              <w:rPr>
                <w:rFonts w:ascii="华文仿宋" w:eastAsia="华文仿宋" w:hAnsi="华文仿宋" w:cs="华文仿宋" w:hint="eastAsia"/>
                <w:szCs w:val="21"/>
              </w:rPr>
              <w:t>分</w:t>
            </w:r>
          </w:p>
          <w:p w:rsidR="007567D8" w:rsidRDefault="007567D8" w:rsidP="00CA469C">
            <w:pPr>
              <w:tabs>
                <w:tab w:val="left" w:pos="432"/>
                <w:tab w:val="center" w:pos="934"/>
              </w:tabs>
              <w:snapToGrid w:val="0"/>
              <w:jc w:val="center"/>
              <w:rPr>
                <w:rFonts w:ascii="华文仿宋" w:eastAsia="华文仿宋" w:hAnsi="华文仿宋" w:cs="华文仿宋"/>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企业性质</w:t>
            </w:r>
          </w:p>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满分10分</w:t>
            </w:r>
          </w:p>
          <w:p w:rsidR="007567D8" w:rsidRDefault="007567D8" w:rsidP="00CA469C">
            <w:pPr>
              <w:snapToGrid w:val="0"/>
              <w:jc w:val="center"/>
              <w:rPr>
                <w:rFonts w:ascii="华文仿宋" w:eastAsia="华文仿宋" w:hAnsi="华文仿宋" w:cs="华文仿宋"/>
                <w:color w:val="000000"/>
                <w:szCs w:val="21"/>
              </w:rPr>
            </w:pP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国有</w:t>
            </w:r>
            <w:r>
              <w:rPr>
                <w:rFonts w:ascii="华文仿宋" w:eastAsia="华文仿宋" w:hAnsi="华文仿宋" w:cs="华文仿宋" w:hint="eastAsia"/>
                <w:color w:val="000000"/>
                <w:szCs w:val="21"/>
              </w:rPr>
              <w:t>：9~</w:t>
            </w:r>
            <w:r>
              <w:rPr>
                <w:rFonts w:ascii="华文仿宋" w:eastAsia="华文仿宋" w:hAnsi="华文仿宋" w:cs="华文仿宋"/>
                <w:color w:val="000000"/>
                <w:szCs w:val="21"/>
              </w:rPr>
              <w:t>10分</w:t>
            </w:r>
            <w:r>
              <w:rPr>
                <w:rFonts w:ascii="华文仿宋" w:eastAsia="华文仿宋" w:hAnsi="华文仿宋" w:cs="华文仿宋" w:hint="eastAsia"/>
                <w:color w:val="000000"/>
                <w:szCs w:val="21"/>
              </w:rPr>
              <w:t>；</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民营</w:t>
            </w:r>
            <w:r>
              <w:rPr>
                <w:rFonts w:ascii="华文仿宋" w:eastAsia="华文仿宋" w:hAnsi="华文仿宋" w:cs="华文仿宋" w:hint="eastAsia"/>
                <w:color w:val="000000"/>
                <w:szCs w:val="21"/>
              </w:rPr>
              <w:t>：7~</w:t>
            </w:r>
            <w:r>
              <w:rPr>
                <w:rFonts w:ascii="华文仿宋" w:eastAsia="华文仿宋" w:hAnsi="华文仿宋" w:cs="华文仿宋"/>
                <w:color w:val="000000"/>
                <w:szCs w:val="21"/>
              </w:rPr>
              <w:t>8分</w:t>
            </w:r>
          </w:p>
        </w:tc>
      </w:tr>
      <w:tr w:rsidR="007567D8" w:rsidTr="00CA469C">
        <w:trPr>
          <w:trHeight w:val="333"/>
          <w:jc w:val="center"/>
        </w:trPr>
        <w:tc>
          <w:tcPr>
            <w:tcW w:w="846" w:type="dxa"/>
            <w:vMerge/>
            <w:vAlign w:val="center"/>
          </w:tcPr>
          <w:p w:rsidR="007567D8" w:rsidRDefault="007567D8" w:rsidP="00CA469C">
            <w:pPr>
              <w:snapToGrid w:val="0"/>
              <w:jc w:val="center"/>
              <w:rPr>
                <w:rFonts w:ascii="华文仿宋" w:eastAsia="华文仿宋" w:hAnsi="华文仿宋" w:cs="华文仿宋"/>
                <w:szCs w:val="21"/>
              </w:rPr>
            </w:pPr>
          </w:p>
        </w:tc>
        <w:tc>
          <w:tcPr>
            <w:tcW w:w="1417" w:type="dxa"/>
            <w:vMerge/>
            <w:vAlign w:val="center"/>
          </w:tcPr>
          <w:p w:rsidR="007567D8" w:rsidRDefault="007567D8" w:rsidP="00CA469C">
            <w:pPr>
              <w:snapToGrid w:val="0"/>
              <w:jc w:val="left"/>
              <w:rPr>
                <w:rFonts w:ascii="华文仿宋" w:eastAsia="华文仿宋" w:hAnsi="华文仿宋" w:cs="华文仿宋"/>
                <w:color w:val="000000"/>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企业的规模</w:t>
            </w:r>
          </w:p>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满分10分</w:t>
            </w: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注册资本</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1</w:t>
            </w:r>
            <w:r>
              <w:rPr>
                <w:rFonts w:ascii="华文仿宋" w:eastAsia="华文仿宋" w:hAnsi="华文仿宋" w:cs="华文仿宋"/>
                <w:color w:val="000000"/>
                <w:szCs w:val="21"/>
              </w:rPr>
              <w:t>000万元</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3000万元</w:t>
            </w:r>
            <w:r>
              <w:rPr>
                <w:rFonts w:ascii="华文仿宋" w:eastAsia="华文仿宋" w:hAnsi="华文仿宋" w:cs="华文仿宋" w:hint="eastAsia"/>
                <w:color w:val="000000"/>
                <w:szCs w:val="21"/>
              </w:rPr>
              <w:t>（不含）：6分</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3000万元</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5000万元</w:t>
            </w:r>
            <w:r>
              <w:rPr>
                <w:rFonts w:ascii="华文仿宋" w:eastAsia="华文仿宋" w:hAnsi="华文仿宋" w:cs="华文仿宋" w:hint="eastAsia"/>
                <w:color w:val="000000"/>
                <w:szCs w:val="21"/>
              </w:rPr>
              <w:t>（不含）：8分</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5000万元</w:t>
            </w:r>
            <w:r>
              <w:rPr>
                <w:rFonts w:ascii="华文仿宋" w:eastAsia="华文仿宋" w:hAnsi="华文仿宋" w:cs="华文仿宋" w:hint="eastAsia"/>
                <w:color w:val="000000"/>
                <w:szCs w:val="21"/>
              </w:rPr>
              <w:t>及以上：1</w:t>
            </w:r>
            <w:r>
              <w:rPr>
                <w:rFonts w:ascii="华文仿宋" w:eastAsia="华文仿宋" w:hAnsi="华文仿宋" w:cs="华文仿宋"/>
                <w:color w:val="000000"/>
                <w:szCs w:val="21"/>
              </w:rPr>
              <w:t>0分</w:t>
            </w:r>
          </w:p>
        </w:tc>
      </w:tr>
      <w:tr w:rsidR="007567D8" w:rsidTr="00CA469C">
        <w:trPr>
          <w:trHeight w:val="281"/>
          <w:jc w:val="center"/>
        </w:trPr>
        <w:tc>
          <w:tcPr>
            <w:tcW w:w="846" w:type="dxa"/>
            <w:vMerge/>
            <w:vAlign w:val="center"/>
          </w:tcPr>
          <w:p w:rsidR="007567D8" w:rsidRDefault="007567D8" w:rsidP="00CA469C">
            <w:pPr>
              <w:snapToGrid w:val="0"/>
              <w:jc w:val="center"/>
              <w:rPr>
                <w:rFonts w:ascii="华文仿宋" w:eastAsia="华文仿宋" w:hAnsi="华文仿宋" w:cs="华文仿宋"/>
                <w:szCs w:val="21"/>
              </w:rPr>
            </w:pPr>
          </w:p>
        </w:tc>
        <w:tc>
          <w:tcPr>
            <w:tcW w:w="1417" w:type="dxa"/>
            <w:vMerge/>
            <w:vAlign w:val="center"/>
          </w:tcPr>
          <w:p w:rsidR="007567D8" w:rsidRDefault="007567D8" w:rsidP="00CA469C">
            <w:pPr>
              <w:snapToGrid w:val="0"/>
              <w:jc w:val="left"/>
              <w:rPr>
                <w:rFonts w:ascii="华文仿宋" w:eastAsia="华文仿宋" w:hAnsi="华文仿宋" w:cs="华文仿宋"/>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sidRPr="00375C25">
              <w:rPr>
                <w:rFonts w:ascii="华文仿宋" w:eastAsia="华文仿宋" w:hAnsi="华文仿宋" w:cs="华文仿宋"/>
                <w:color w:val="000000"/>
                <w:szCs w:val="21"/>
              </w:rPr>
              <w:t>信用等级</w:t>
            </w:r>
          </w:p>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满分10分</w:t>
            </w:r>
          </w:p>
        </w:tc>
        <w:tc>
          <w:tcPr>
            <w:tcW w:w="3985" w:type="dxa"/>
          </w:tcPr>
          <w:p w:rsidR="007567D8" w:rsidRDefault="007567D8" w:rsidP="00CA469C">
            <w:pPr>
              <w:tabs>
                <w:tab w:val="left" w:pos="900"/>
              </w:tabs>
              <w:snapToGrid w:val="0"/>
              <w:jc w:val="left"/>
              <w:rPr>
                <w:rFonts w:ascii="华文仿宋" w:eastAsia="华文仿宋" w:hAnsi="华文仿宋" w:cs="华文仿宋"/>
                <w:color w:val="000000"/>
                <w:szCs w:val="21"/>
              </w:rPr>
            </w:pPr>
            <w:r w:rsidRPr="004C0096">
              <w:rPr>
                <w:rFonts w:ascii="华文仿宋" w:eastAsia="华文仿宋" w:hAnsi="华文仿宋" w:cs="华文仿宋" w:hint="eastAsia"/>
                <w:color w:val="000000"/>
                <w:szCs w:val="21"/>
              </w:rPr>
              <w:t>A</w:t>
            </w:r>
            <w:r w:rsidRPr="004C0096">
              <w:rPr>
                <w:rFonts w:ascii="华文仿宋" w:eastAsia="华文仿宋" w:hAnsi="华文仿宋" w:cs="华文仿宋"/>
                <w:color w:val="000000"/>
                <w:szCs w:val="21"/>
              </w:rPr>
              <w:t>AA</w:t>
            </w:r>
            <w:r w:rsidRPr="004C0096">
              <w:rPr>
                <w:rFonts w:ascii="华文仿宋" w:eastAsia="华文仿宋" w:hAnsi="华文仿宋" w:cs="华文仿宋" w:hint="eastAsia"/>
                <w:color w:val="000000"/>
                <w:szCs w:val="21"/>
              </w:rPr>
              <w:t>：1</w:t>
            </w:r>
            <w:r>
              <w:rPr>
                <w:rFonts w:ascii="华文仿宋" w:eastAsia="华文仿宋" w:hAnsi="华文仿宋" w:cs="华文仿宋"/>
                <w:color w:val="000000"/>
                <w:szCs w:val="21"/>
              </w:rPr>
              <w:t>0</w:t>
            </w:r>
            <w:r w:rsidRPr="004C0096">
              <w:rPr>
                <w:rFonts w:ascii="华文仿宋" w:eastAsia="华文仿宋" w:hAnsi="华文仿宋" w:cs="华文仿宋"/>
                <w:color w:val="000000"/>
                <w:szCs w:val="21"/>
              </w:rPr>
              <w:t>分</w:t>
            </w:r>
            <w:r w:rsidRPr="004C0096">
              <w:rPr>
                <w:rFonts w:ascii="华文仿宋" w:eastAsia="华文仿宋" w:hAnsi="华文仿宋" w:cs="华文仿宋" w:hint="eastAsia"/>
                <w:color w:val="000000"/>
                <w:szCs w:val="21"/>
              </w:rPr>
              <w:t>；A</w:t>
            </w:r>
            <w:r w:rsidRPr="004C0096">
              <w:rPr>
                <w:rFonts w:ascii="华文仿宋" w:eastAsia="华文仿宋" w:hAnsi="华文仿宋" w:cs="华文仿宋"/>
                <w:color w:val="000000"/>
                <w:szCs w:val="21"/>
              </w:rPr>
              <w:t>A</w:t>
            </w:r>
            <w:r w:rsidRPr="004C0096">
              <w:rPr>
                <w:rFonts w:ascii="华文仿宋" w:eastAsia="华文仿宋" w:hAnsi="华文仿宋" w:cs="华文仿宋" w:hint="eastAsia"/>
                <w:color w:val="000000"/>
                <w:szCs w:val="21"/>
              </w:rPr>
              <w:t>：</w:t>
            </w:r>
            <w:r>
              <w:rPr>
                <w:rFonts w:ascii="华文仿宋" w:eastAsia="华文仿宋" w:hAnsi="华文仿宋" w:cs="华文仿宋"/>
                <w:color w:val="000000"/>
                <w:szCs w:val="21"/>
              </w:rPr>
              <w:t>8</w:t>
            </w:r>
            <w:r w:rsidRPr="004C0096">
              <w:rPr>
                <w:rFonts w:ascii="华文仿宋" w:eastAsia="华文仿宋" w:hAnsi="华文仿宋" w:cs="华文仿宋" w:hint="eastAsia"/>
                <w:color w:val="000000"/>
                <w:szCs w:val="21"/>
              </w:rPr>
              <w:t>分；</w:t>
            </w:r>
          </w:p>
          <w:p w:rsidR="007567D8" w:rsidRPr="004C0096" w:rsidRDefault="007567D8" w:rsidP="00CA469C">
            <w:pPr>
              <w:tabs>
                <w:tab w:val="left" w:pos="900"/>
              </w:tabs>
              <w:snapToGrid w:val="0"/>
              <w:jc w:val="left"/>
              <w:rPr>
                <w:rFonts w:ascii="华文仿宋" w:eastAsia="华文仿宋" w:hAnsi="华文仿宋" w:cs="华文仿宋"/>
                <w:color w:val="000000"/>
                <w:szCs w:val="21"/>
              </w:rPr>
            </w:pPr>
            <w:r w:rsidRPr="004C0096">
              <w:rPr>
                <w:rFonts w:ascii="华文仿宋" w:eastAsia="华文仿宋" w:hAnsi="华文仿宋" w:cs="华文仿宋" w:hint="eastAsia"/>
                <w:color w:val="000000"/>
                <w:szCs w:val="21"/>
              </w:rPr>
              <w:t>A；</w:t>
            </w:r>
            <w:r>
              <w:rPr>
                <w:rFonts w:ascii="华文仿宋" w:eastAsia="华文仿宋" w:hAnsi="华文仿宋" w:cs="华文仿宋"/>
                <w:color w:val="000000"/>
                <w:szCs w:val="21"/>
              </w:rPr>
              <w:t>6</w:t>
            </w:r>
            <w:r w:rsidRPr="004C0096">
              <w:rPr>
                <w:rFonts w:ascii="华文仿宋" w:eastAsia="华文仿宋" w:hAnsi="华文仿宋" w:cs="华文仿宋" w:hint="eastAsia"/>
                <w:color w:val="000000"/>
                <w:szCs w:val="21"/>
              </w:rPr>
              <w:t>分；无评级：</w:t>
            </w:r>
            <w:r>
              <w:rPr>
                <w:rFonts w:ascii="华文仿宋" w:eastAsia="华文仿宋" w:hAnsi="华文仿宋" w:cs="华文仿宋"/>
                <w:color w:val="000000"/>
                <w:szCs w:val="21"/>
              </w:rPr>
              <w:t>5</w:t>
            </w:r>
            <w:r w:rsidRPr="004C0096">
              <w:rPr>
                <w:rFonts w:ascii="华文仿宋" w:eastAsia="华文仿宋" w:hAnsi="华文仿宋" w:cs="华文仿宋" w:hint="eastAsia"/>
                <w:color w:val="000000"/>
                <w:szCs w:val="21"/>
              </w:rPr>
              <w:t>分。</w:t>
            </w:r>
          </w:p>
        </w:tc>
      </w:tr>
      <w:tr w:rsidR="007567D8" w:rsidTr="00CA469C">
        <w:trPr>
          <w:trHeight w:val="189"/>
          <w:jc w:val="center"/>
        </w:trPr>
        <w:tc>
          <w:tcPr>
            <w:tcW w:w="846" w:type="dxa"/>
            <w:vMerge/>
            <w:vAlign w:val="center"/>
          </w:tcPr>
          <w:p w:rsidR="007567D8" w:rsidRDefault="007567D8" w:rsidP="00CA469C">
            <w:pPr>
              <w:snapToGrid w:val="0"/>
              <w:jc w:val="center"/>
              <w:rPr>
                <w:rFonts w:ascii="华文仿宋" w:eastAsia="华文仿宋" w:hAnsi="华文仿宋" w:cs="华文仿宋"/>
                <w:szCs w:val="21"/>
              </w:rPr>
            </w:pPr>
          </w:p>
        </w:tc>
        <w:tc>
          <w:tcPr>
            <w:tcW w:w="1417" w:type="dxa"/>
            <w:vMerge/>
            <w:vAlign w:val="center"/>
          </w:tcPr>
          <w:p w:rsidR="007567D8" w:rsidRDefault="007567D8" w:rsidP="00CA469C">
            <w:pPr>
              <w:snapToGrid w:val="0"/>
              <w:jc w:val="center"/>
              <w:rPr>
                <w:rFonts w:ascii="华文仿宋" w:eastAsia="华文仿宋" w:hAnsi="华文仿宋" w:cs="华文仿宋"/>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内控的健全、有效性性</w:t>
            </w:r>
          </w:p>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满分10分</w:t>
            </w:r>
          </w:p>
          <w:p w:rsidR="007567D8" w:rsidRDefault="007567D8" w:rsidP="00CA469C">
            <w:pPr>
              <w:snapToGrid w:val="0"/>
              <w:jc w:val="center"/>
              <w:rPr>
                <w:rFonts w:ascii="华文仿宋" w:eastAsia="华文仿宋" w:hAnsi="华文仿宋" w:cs="华文仿宋"/>
                <w:color w:val="000000"/>
                <w:szCs w:val="21"/>
              </w:rPr>
            </w:pP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通过国家企业信用信息公示系统出具的投标人《企业信用信息公示报告》，辅之以</w:t>
            </w:r>
            <w:proofErr w:type="gramStart"/>
            <w:r>
              <w:rPr>
                <w:rFonts w:ascii="华文仿宋" w:eastAsia="华文仿宋" w:hAnsi="华文仿宋" w:cs="华文仿宋" w:hint="eastAsia"/>
                <w:color w:val="000000"/>
                <w:szCs w:val="21"/>
              </w:rPr>
              <w:t>爱企查</w:t>
            </w:r>
            <w:proofErr w:type="gramEnd"/>
            <w:r>
              <w:rPr>
                <w:rFonts w:ascii="华文仿宋" w:eastAsia="华文仿宋" w:hAnsi="华文仿宋" w:cs="华文仿宋" w:hint="eastAsia"/>
                <w:color w:val="000000"/>
                <w:szCs w:val="21"/>
              </w:rPr>
              <w:t>等APP信息，检查投标人近三年有无行政处罚、经营异常、严重违法、涉讼违约记录，评价企业内控的健全性、有效性：</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1.近三年无行政处罚、经营异常、严重违法记录，且无被</w:t>
            </w:r>
            <w:proofErr w:type="gramStart"/>
            <w:r>
              <w:rPr>
                <w:rFonts w:ascii="华文仿宋" w:eastAsia="华文仿宋" w:hAnsi="华文仿宋" w:cs="华文仿宋" w:hint="eastAsia"/>
                <w:color w:val="000000"/>
                <w:szCs w:val="21"/>
              </w:rPr>
              <w:t>讼</w:t>
            </w:r>
            <w:proofErr w:type="gramEnd"/>
            <w:r>
              <w:rPr>
                <w:rFonts w:ascii="华文仿宋" w:eastAsia="华文仿宋" w:hAnsi="华文仿宋" w:cs="华文仿宋" w:hint="eastAsia"/>
                <w:color w:val="000000"/>
                <w:szCs w:val="21"/>
              </w:rPr>
              <w:t>违约记录的，得[9,10]分；</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2.近三年有行政处罚、被</w:t>
            </w:r>
            <w:proofErr w:type="gramStart"/>
            <w:r>
              <w:rPr>
                <w:rFonts w:ascii="华文仿宋" w:eastAsia="华文仿宋" w:hAnsi="华文仿宋" w:cs="华文仿宋" w:hint="eastAsia"/>
                <w:color w:val="000000"/>
                <w:szCs w:val="21"/>
              </w:rPr>
              <w:t>讼</w:t>
            </w:r>
            <w:proofErr w:type="gramEnd"/>
            <w:r>
              <w:rPr>
                <w:rFonts w:ascii="华文仿宋" w:eastAsia="华文仿宋" w:hAnsi="华文仿宋" w:cs="华文仿宋" w:hint="eastAsia"/>
                <w:color w:val="000000"/>
                <w:szCs w:val="21"/>
              </w:rPr>
              <w:t>违约记录，但无经营异常、严重违法、重大违约记录的，得[6,8]分；</w:t>
            </w:r>
          </w:p>
          <w:p w:rsidR="007567D8" w:rsidRDefault="007567D8" w:rsidP="00CA469C">
            <w:pPr>
              <w:tabs>
                <w:tab w:val="left" w:pos="900"/>
              </w:tabs>
              <w:snapToGrid w:val="0"/>
              <w:jc w:val="left"/>
              <w:rPr>
                <w:rFonts w:ascii="华文仿宋" w:eastAsia="华文仿宋" w:hAnsi="华文仿宋" w:cs="华文仿宋"/>
                <w:color w:val="000000"/>
                <w:szCs w:val="21"/>
              </w:rPr>
            </w:pPr>
            <w:r>
              <w:rPr>
                <w:rFonts w:ascii="华文仿宋" w:eastAsia="华文仿宋" w:hAnsi="华文仿宋" w:cs="华文仿宋" w:hint="eastAsia"/>
                <w:color w:val="000000"/>
                <w:szCs w:val="21"/>
              </w:rPr>
              <w:t>3.近三年有经营异常、严重违法、重大违约记录的，得[0,5]分，其中得分低于5分的，取消资格。</w:t>
            </w:r>
          </w:p>
        </w:tc>
      </w:tr>
      <w:tr w:rsidR="007567D8" w:rsidTr="00CA469C">
        <w:trPr>
          <w:trHeight w:val="331"/>
          <w:jc w:val="center"/>
        </w:trPr>
        <w:tc>
          <w:tcPr>
            <w:tcW w:w="846" w:type="dxa"/>
            <w:vMerge w:val="restart"/>
            <w:vAlign w:val="center"/>
          </w:tcPr>
          <w:p w:rsidR="007567D8" w:rsidRDefault="007567D8" w:rsidP="00CA469C">
            <w:pPr>
              <w:snapToGrid w:val="0"/>
              <w:jc w:val="center"/>
              <w:rPr>
                <w:rFonts w:ascii="华文仿宋" w:eastAsia="华文仿宋" w:hAnsi="华文仿宋" w:cs="华文仿宋"/>
                <w:szCs w:val="21"/>
              </w:rPr>
            </w:pPr>
            <w:r>
              <w:rPr>
                <w:rFonts w:ascii="华文仿宋" w:eastAsia="华文仿宋" w:hAnsi="华文仿宋" w:cs="华文仿宋"/>
                <w:szCs w:val="21"/>
              </w:rPr>
              <w:t>6.2.2</w:t>
            </w:r>
          </w:p>
        </w:tc>
        <w:tc>
          <w:tcPr>
            <w:tcW w:w="1417" w:type="dxa"/>
            <w:vMerge w:val="restart"/>
            <w:vAlign w:val="center"/>
          </w:tcPr>
          <w:p w:rsidR="007567D8" w:rsidRDefault="007567D8" w:rsidP="00CA469C">
            <w:pPr>
              <w:snapToGrid w:val="0"/>
              <w:jc w:val="left"/>
              <w:rPr>
                <w:rFonts w:ascii="华文仿宋" w:eastAsia="华文仿宋" w:hAnsi="华文仿宋" w:cs="华文仿宋"/>
                <w:szCs w:val="21"/>
              </w:rPr>
            </w:pPr>
            <w:r>
              <w:rPr>
                <w:rFonts w:ascii="华文仿宋" w:eastAsia="华文仿宋" w:hAnsi="华文仿宋" w:cs="华文仿宋" w:hint="eastAsia"/>
                <w:szCs w:val="21"/>
              </w:rPr>
              <w:t>企业的经营资质及业绩：</w:t>
            </w:r>
          </w:p>
          <w:p w:rsidR="007567D8" w:rsidRDefault="007567D8" w:rsidP="00CA469C">
            <w:pPr>
              <w:snapToGrid w:val="0"/>
              <w:jc w:val="left"/>
              <w:rPr>
                <w:rFonts w:ascii="华文仿宋" w:eastAsia="华文仿宋" w:hAnsi="华文仿宋" w:cs="华文仿宋"/>
                <w:szCs w:val="21"/>
              </w:rPr>
            </w:pPr>
            <w:r>
              <w:rPr>
                <w:rFonts w:ascii="华文仿宋" w:eastAsia="华文仿宋" w:hAnsi="华文仿宋" w:cs="华文仿宋" w:hint="eastAsia"/>
                <w:szCs w:val="21"/>
              </w:rPr>
              <w:t>满分</w:t>
            </w:r>
            <w:r>
              <w:rPr>
                <w:rFonts w:ascii="华文仿宋" w:eastAsia="华文仿宋" w:hAnsi="华文仿宋" w:cs="华文仿宋"/>
                <w:szCs w:val="21"/>
              </w:rPr>
              <w:t>45</w:t>
            </w:r>
            <w:r>
              <w:rPr>
                <w:rFonts w:ascii="华文仿宋" w:eastAsia="华文仿宋" w:hAnsi="华文仿宋" w:cs="华文仿宋" w:hint="eastAsia"/>
                <w:szCs w:val="21"/>
              </w:rPr>
              <w:t>分</w:t>
            </w:r>
          </w:p>
          <w:p w:rsidR="007567D8" w:rsidRPr="00C81142" w:rsidRDefault="007567D8" w:rsidP="00CA469C">
            <w:pPr>
              <w:snapToGrid w:val="0"/>
              <w:jc w:val="left"/>
              <w:rPr>
                <w:rFonts w:ascii="华文仿宋" w:eastAsia="华文仿宋" w:hAnsi="华文仿宋" w:cs="华文仿宋"/>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注册地址</w:t>
            </w:r>
          </w:p>
          <w:p w:rsidR="007567D8" w:rsidRPr="00624F1A"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w:t>
            </w:r>
            <w:r>
              <w:rPr>
                <w:rFonts w:ascii="华文仿宋" w:eastAsia="华文仿宋" w:hAnsi="华文仿宋" w:cs="华文仿宋"/>
                <w:color w:val="000000"/>
                <w:szCs w:val="21"/>
              </w:rPr>
              <w:t>1</w:t>
            </w:r>
            <w:r>
              <w:rPr>
                <w:rFonts w:ascii="华文仿宋" w:eastAsia="华文仿宋" w:hAnsi="华文仿宋" w:cs="华文仿宋" w:hint="eastAsia"/>
                <w:color w:val="000000"/>
                <w:szCs w:val="21"/>
              </w:rPr>
              <w:t>0分</w:t>
            </w: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注册位于江苏省</w:t>
            </w:r>
            <w:r>
              <w:rPr>
                <w:rFonts w:ascii="华文仿宋" w:eastAsia="华文仿宋" w:hAnsi="华文仿宋" w:cs="华文仿宋"/>
                <w:color w:val="000000"/>
                <w:szCs w:val="21"/>
              </w:rPr>
              <w:t>外</w:t>
            </w:r>
            <w:r w:rsidRPr="00624F1A">
              <w:rPr>
                <w:rFonts w:ascii="华文仿宋" w:eastAsia="华文仿宋" w:hAnsi="华文仿宋" w:cs="华文仿宋" w:hint="eastAsia"/>
                <w:color w:val="000000"/>
                <w:szCs w:val="21"/>
              </w:rPr>
              <w:t>：</w:t>
            </w:r>
            <w:r>
              <w:rPr>
                <w:rFonts w:ascii="华文仿宋" w:eastAsia="华文仿宋" w:hAnsi="华文仿宋" w:cs="华文仿宋"/>
                <w:color w:val="000000"/>
                <w:szCs w:val="21"/>
              </w:rPr>
              <w:t>5</w:t>
            </w:r>
            <w:r w:rsidRPr="00624F1A">
              <w:rPr>
                <w:rFonts w:ascii="华文仿宋" w:eastAsia="华文仿宋" w:hAnsi="华文仿宋" w:cs="华文仿宋" w:hint="eastAsia"/>
                <w:color w:val="000000"/>
                <w:szCs w:val="21"/>
              </w:rPr>
              <w:t>分；</w:t>
            </w:r>
          </w:p>
          <w:p w:rsidR="007567D8"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注册位于江苏省</w:t>
            </w:r>
            <w:r w:rsidRPr="00624F1A">
              <w:rPr>
                <w:rFonts w:ascii="华文仿宋" w:eastAsia="华文仿宋" w:hAnsi="华文仿宋" w:cs="华文仿宋" w:hint="eastAsia"/>
                <w:color w:val="000000"/>
                <w:szCs w:val="21"/>
              </w:rPr>
              <w:t>：7分；</w:t>
            </w:r>
          </w:p>
          <w:p w:rsidR="007567D8"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注册位于南京市</w:t>
            </w:r>
            <w:r w:rsidRPr="00624F1A">
              <w:rPr>
                <w:rFonts w:ascii="华文仿宋" w:eastAsia="华文仿宋" w:hAnsi="华文仿宋" w:cs="华文仿宋" w:hint="eastAsia"/>
                <w:color w:val="000000"/>
                <w:szCs w:val="21"/>
              </w:rPr>
              <w:t>（非江宁区）：9分；</w:t>
            </w:r>
          </w:p>
          <w:p w:rsidR="007567D8" w:rsidRPr="00624F1A"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注册位于</w:t>
            </w:r>
            <w:r w:rsidRPr="00624F1A">
              <w:rPr>
                <w:rFonts w:ascii="华文仿宋" w:eastAsia="华文仿宋" w:hAnsi="华文仿宋" w:cs="华文仿宋" w:hint="eastAsia"/>
                <w:color w:val="000000"/>
                <w:szCs w:val="21"/>
              </w:rPr>
              <w:t>南京市江宁区1</w:t>
            </w:r>
            <w:r w:rsidRPr="00624F1A">
              <w:rPr>
                <w:rFonts w:ascii="华文仿宋" w:eastAsia="华文仿宋" w:hAnsi="华文仿宋" w:cs="华文仿宋"/>
                <w:color w:val="000000"/>
                <w:szCs w:val="21"/>
              </w:rPr>
              <w:t>0分</w:t>
            </w:r>
          </w:p>
        </w:tc>
      </w:tr>
      <w:tr w:rsidR="007567D8" w:rsidTr="00CA469C">
        <w:trPr>
          <w:trHeight w:val="90"/>
          <w:jc w:val="center"/>
        </w:trPr>
        <w:tc>
          <w:tcPr>
            <w:tcW w:w="846" w:type="dxa"/>
            <w:vMerge/>
            <w:vAlign w:val="center"/>
          </w:tcPr>
          <w:p w:rsidR="007567D8" w:rsidRDefault="007567D8" w:rsidP="00CA469C">
            <w:pPr>
              <w:snapToGrid w:val="0"/>
              <w:jc w:val="center"/>
              <w:rPr>
                <w:rFonts w:ascii="华文仿宋" w:eastAsia="华文仿宋" w:hAnsi="华文仿宋" w:cs="华文仿宋"/>
                <w:szCs w:val="21"/>
              </w:rPr>
            </w:pPr>
          </w:p>
        </w:tc>
        <w:tc>
          <w:tcPr>
            <w:tcW w:w="1417" w:type="dxa"/>
            <w:vMerge/>
            <w:vAlign w:val="center"/>
          </w:tcPr>
          <w:p w:rsidR="007567D8" w:rsidRDefault="007567D8" w:rsidP="00CA469C">
            <w:pPr>
              <w:snapToGrid w:val="0"/>
              <w:jc w:val="center"/>
              <w:rPr>
                <w:rFonts w:ascii="华文仿宋" w:eastAsia="华文仿宋" w:hAnsi="华文仿宋" w:cs="华文仿宋"/>
                <w:szCs w:val="21"/>
              </w:rPr>
            </w:pPr>
          </w:p>
        </w:tc>
        <w:tc>
          <w:tcPr>
            <w:tcW w:w="2835" w:type="dxa"/>
            <w:vAlign w:val="center"/>
          </w:tcPr>
          <w:p w:rsidR="007567D8" w:rsidRDefault="007567D8" w:rsidP="00CA469C">
            <w:pPr>
              <w:snapToGrid w:val="0"/>
              <w:jc w:val="center"/>
              <w:rPr>
                <w:rFonts w:ascii="华文仿宋" w:eastAsia="华文仿宋" w:hAnsi="华文仿宋" w:cs="华文仿宋"/>
                <w:color w:val="000000"/>
                <w:szCs w:val="21"/>
              </w:rPr>
            </w:pPr>
            <w:r w:rsidRPr="00375C25">
              <w:rPr>
                <w:rFonts w:ascii="华文仿宋" w:eastAsia="华文仿宋" w:hAnsi="华文仿宋" w:cs="华文仿宋" w:hint="eastAsia"/>
                <w:color w:val="000000"/>
                <w:szCs w:val="21"/>
              </w:rPr>
              <w:t>执业资质</w:t>
            </w:r>
            <w:r>
              <w:rPr>
                <w:rFonts w:ascii="华文仿宋" w:eastAsia="华文仿宋" w:hAnsi="华文仿宋" w:cs="华文仿宋" w:hint="eastAsia"/>
                <w:color w:val="000000"/>
                <w:szCs w:val="21"/>
              </w:rPr>
              <w:t>及行业表彰</w:t>
            </w:r>
          </w:p>
          <w:p w:rsidR="007567D8" w:rsidRPr="00375C25" w:rsidRDefault="007567D8" w:rsidP="00CA469C">
            <w:pPr>
              <w:snapToGrid w:val="0"/>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满分</w:t>
            </w:r>
            <w:r>
              <w:rPr>
                <w:rFonts w:ascii="华文仿宋" w:eastAsia="华文仿宋" w:hAnsi="华文仿宋" w:cs="华文仿宋"/>
                <w:color w:val="000000"/>
                <w:szCs w:val="21"/>
              </w:rPr>
              <w:t>1</w:t>
            </w:r>
            <w:r>
              <w:rPr>
                <w:rFonts w:ascii="华文仿宋" w:eastAsia="华文仿宋" w:hAnsi="华文仿宋" w:cs="华文仿宋" w:hint="eastAsia"/>
                <w:color w:val="000000"/>
                <w:szCs w:val="21"/>
              </w:rPr>
              <w:t>0分</w:t>
            </w:r>
          </w:p>
        </w:tc>
        <w:tc>
          <w:tcPr>
            <w:tcW w:w="3985" w:type="dxa"/>
          </w:tcPr>
          <w:p w:rsidR="007567D8" w:rsidRPr="00624F1A"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hint="eastAsia"/>
                <w:color w:val="000000"/>
                <w:szCs w:val="21"/>
              </w:rPr>
              <w:t>具备基础行业资质为基本分</w:t>
            </w:r>
            <w:r>
              <w:rPr>
                <w:rFonts w:ascii="华文仿宋" w:eastAsia="华文仿宋" w:hAnsi="华文仿宋" w:cs="华文仿宋"/>
                <w:color w:val="000000"/>
                <w:szCs w:val="21"/>
              </w:rPr>
              <w:t>6</w:t>
            </w:r>
            <w:r w:rsidRPr="00624F1A">
              <w:rPr>
                <w:rFonts w:ascii="华文仿宋" w:eastAsia="华文仿宋" w:hAnsi="华文仿宋" w:cs="华文仿宋" w:hint="eastAsia"/>
                <w:color w:val="000000"/>
                <w:szCs w:val="21"/>
              </w:rPr>
              <w:t>分，其他的资质根据每个</w:t>
            </w:r>
            <w:r>
              <w:rPr>
                <w:rFonts w:ascii="华文仿宋" w:eastAsia="华文仿宋" w:hAnsi="华文仿宋" w:cs="华文仿宋" w:hint="eastAsia"/>
                <w:color w:val="000000"/>
                <w:szCs w:val="21"/>
              </w:rPr>
              <w:t>单位的情况及行业表彰情况</w:t>
            </w:r>
            <w:r w:rsidRPr="00624F1A">
              <w:rPr>
                <w:rFonts w:ascii="华文仿宋" w:eastAsia="华文仿宋" w:hAnsi="华文仿宋" w:cs="华文仿宋" w:hint="eastAsia"/>
                <w:color w:val="000000"/>
                <w:szCs w:val="21"/>
              </w:rPr>
              <w:t>打分；</w:t>
            </w:r>
          </w:p>
        </w:tc>
      </w:tr>
      <w:tr w:rsidR="007567D8" w:rsidTr="00CA469C">
        <w:trPr>
          <w:trHeight w:val="2145"/>
          <w:jc w:val="center"/>
        </w:trPr>
        <w:tc>
          <w:tcPr>
            <w:tcW w:w="846" w:type="dxa"/>
            <w:vMerge/>
            <w:vAlign w:val="center"/>
          </w:tcPr>
          <w:p w:rsidR="007567D8" w:rsidRPr="00624F1A" w:rsidRDefault="007567D8" w:rsidP="00CA469C">
            <w:pPr>
              <w:tabs>
                <w:tab w:val="left" w:pos="900"/>
              </w:tabs>
              <w:snapToGrid w:val="0"/>
              <w:rPr>
                <w:rFonts w:ascii="华文仿宋" w:eastAsia="华文仿宋" w:hAnsi="华文仿宋" w:cs="华文仿宋"/>
                <w:color w:val="000000"/>
                <w:szCs w:val="21"/>
              </w:rPr>
            </w:pPr>
          </w:p>
        </w:tc>
        <w:tc>
          <w:tcPr>
            <w:tcW w:w="1417" w:type="dxa"/>
            <w:vMerge/>
            <w:vAlign w:val="center"/>
          </w:tcPr>
          <w:p w:rsidR="007567D8" w:rsidRPr="00624F1A" w:rsidRDefault="007567D8" w:rsidP="00CA469C">
            <w:pPr>
              <w:tabs>
                <w:tab w:val="left" w:pos="900"/>
              </w:tabs>
              <w:snapToGrid w:val="0"/>
              <w:rPr>
                <w:rFonts w:ascii="华文仿宋" w:eastAsia="华文仿宋" w:hAnsi="华文仿宋" w:cs="华文仿宋"/>
                <w:color w:val="000000"/>
                <w:szCs w:val="21"/>
              </w:rPr>
            </w:pPr>
          </w:p>
        </w:tc>
        <w:tc>
          <w:tcPr>
            <w:tcW w:w="2835" w:type="dxa"/>
            <w:vAlign w:val="center"/>
          </w:tcPr>
          <w:p w:rsidR="007567D8" w:rsidRDefault="007567D8" w:rsidP="00CA469C">
            <w:pPr>
              <w:tabs>
                <w:tab w:val="left" w:pos="900"/>
              </w:tabs>
              <w:snapToGrid w:val="0"/>
              <w:jc w:val="center"/>
              <w:rPr>
                <w:rFonts w:ascii="华文仿宋" w:eastAsia="华文仿宋" w:hAnsi="华文仿宋" w:cs="华文仿宋"/>
                <w:color w:val="000000"/>
                <w:szCs w:val="21"/>
              </w:rPr>
            </w:pPr>
            <w:r w:rsidRPr="004C0096">
              <w:rPr>
                <w:rFonts w:ascii="华文仿宋" w:eastAsia="华文仿宋" w:hAnsi="华文仿宋" w:cs="华文仿宋"/>
                <w:color w:val="000000"/>
                <w:szCs w:val="21"/>
              </w:rPr>
              <w:t>工程行业业绩</w:t>
            </w:r>
          </w:p>
          <w:p w:rsidR="007567D8" w:rsidRPr="004C0096" w:rsidRDefault="007567D8" w:rsidP="00CA469C">
            <w:pPr>
              <w:tabs>
                <w:tab w:val="left" w:pos="900"/>
              </w:tabs>
              <w:snapToGrid w:val="0"/>
              <w:jc w:val="center"/>
              <w:rPr>
                <w:rFonts w:ascii="华文仿宋" w:eastAsia="华文仿宋" w:hAnsi="华文仿宋" w:cs="华文仿宋"/>
                <w:color w:val="000000"/>
                <w:szCs w:val="21"/>
              </w:rPr>
            </w:pPr>
            <w:r w:rsidRPr="00375C25">
              <w:rPr>
                <w:rFonts w:ascii="华文仿宋" w:eastAsia="华文仿宋" w:hAnsi="华文仿宋" w:cs="华文仿宋" w:hint="eastAsia"/>
                <w:color w:val="000000"/>
                <w:szCs w:val="21"/>
              </w:rPr>
              <w:t>满分</w:t>
            </w:r>
            <w:r>
              <w:rPr>
                <w:rFonts w:ascii="华文仿宋" w:eastAsia="华文仿宋" w:hAnsi="华文仿宋" w:cs="华文仿宋"/>
                <w:color w:val="000000"/>
                <w:szCs w:val="21"/>
              </w:rPr>
              <w:t>25</w:t>
            </w:r>
            <w:r w:rsidRPr="00375C25">
              <w:rPr>
                <w:rFonts w:ascii="华文仿宋" w:eastAsia="华文仿宋" w:hAnsi="华文仿宋" w:cs="华文仿宋"/>
                <w:color w:val="000000"/>
                <w:szCs w:val="21"/>
              </w:rPr>
              <w:t>分</w:t>
            </w: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具有</w:t>
            </w:r>
            <w:r w:rsidRPr="00624F1A">
              <w:rPr>
                <w:rFonts w:ascii="华文仿宋" w:eastAsia="华文仿宋" w:hAnsi="华文仿宋" w:cs="华文仿宋" w:hint="eastAsia"/>
                <w:color w:val="000000"/>
                <w:szCs w:val="21"/>
              </w:rPr>
              <w:t>工程项目业绩</w:t>
            </w:r>
            <w:proofErr w:type="gramStart"/>
            <w:r>
              <w:rPr>
                <w:rFonts w:ascii="华文仿宋" w:eastAsia="华文仿宋" w:hAnsi="华文仿宋" w:cs="华文仿宋" w:hint="eastAsia"/>
                <w:color w:val="000000"/>
                <w:szCs w:val="21"/>
              </w:rPr>
              <w:t>且</w:t>
            </w:r>
            <w:r w:rsidRPr="00624F1A">
              <w:rPr>
                <w:rFonts w:ascii="华文仿宋" w:eastAsia="华文仿宋" w:hAnsi="华文仿宋" w:cs="华文仿宋" w:hint="eastAsia"/>
                <w:color w:val="000000"/>
                <w:szCs w:val="21"/>
              </w:rPr>
              <w:t>项目标</w:t>
            </w:r>
            <w:proofErr w:type="gramEnd"/>
            <w:r w:rsidRPr="00624F1A">
              <w:rPr>
                <w:rFonts w:ascii="华文仿宋" w:eastAsia="华文仿宋" w:hAnsi="华文仿宋" w:cs="华文仿宋" w:hint="eastAsia"/>
                <w:color w:val="000000"/>
                <w:szCs w:val="21"/>
              </w:rPr>
              <w:t>的</w:t>
            </w:r>
          </w:p>
          <w:p w:rsidR="007567D8"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2000万元</w:t>
            </w:r>
            <w:r>
              <w:rPr>
                <w:rFonts w:ascii="华文仿宋" w:eastAsia="华文仿宋" w:hAnsi="华文仿宋" w:cs="华文仿宋"/>
                <w:color w:val="000000"/>
                <w:szCs w:val="21"/>
              </w:rPr>
              <w:t>以下</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12</w:t>
            </w:r>
            <w:r>
              <w:rPr>
                <w:rFonts w:ascii="华文仿宋" w:eastAsia="华文仿宋" w:hAnsi="华文仿宋" w:cs="华文仿宋" w:hint="eastAsia"/>
                <w:color w:val="000000"/>
                <w:szCs w:val="21"/>
              </w:rPr>
              <w:t>分</w:t>
            </w:r>
          </w:p>
          <w:p w:rsidR="007567D8" w:rsidRPr="00624F1A"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2000万元</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5000万元</w:t>
            </w:r>
            <w:r>
              <w:rPr>
                <w:rFonts w:ascii="华文仿宋" w:eastAsia="华文仿宋" w:hAnsi="华文仿宋" w:cs="华文仿宋" w:hint="eastAsia"/>
                <w:color w:val="000000"/>
                <w:szCs w:val="21"/>
              </w:rPr>
              <w:t>（不含）：</w:t>
            </w:r>
            <w:r>
              <w:rPr>
                <w:rFonts w:ascii="华文仿宋" w:eastAsia="华文仿宋" w:hAnsi="华文仿宋" w:cs="华文仿宋"/>
                <w:color w:val="000000"/>
                <w:szCs w:val="21"/>
              </w:rPr>
              <w:t>15</w:t>
            </w:r>
            <w:r w:rsidRPr="00624F1A">
              <w:rPr>
                <w:rFonts w:ascii="华文仿宋" w:eastAsia="华文仿宋" w:hAnsi="华文仿宋" w:cs="华文仿宋"/>
                <w:color w:val="000000"/>
                <w:szCs w:val="21"/>
              </w:rPr>
              <w:t>分</w:t>
            </w:r>
            <w:r w:rsidRPr="00624F1A">
              <w:rPr>
                <w:rFonts w:ascii="华文仿宋" w:eastAsia="华文仿宋" w:hAnsi="华文仿宋" w:cs="华文仿宋" w:hint="eastAsia"/>
                <w:color w:val="000000"/>
                <w:szCs w:val="21"/>
              </w:rPr>
              <w:t>；</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5</w:t>
            </w:r>
            <w:r>
              <w:rPr>
                <w:rFonts w:ascii="华文仿宋" w:eastAsia="华文仿宋" w:hAnsi="华文仿宋" w:cs="华文仿宋"/>
                <w:color w:val="000000"/>
                <w:szCs w:val="21"/>
              </w:rPr>
              <w:t>000</w:t>
            </w:r>
            <w:r w:rsidRPr="00624F1A">
              <w:rPr>
                <w:rFonts w:ascii="华文仿宋" w:eastAsia="华文仿宋" w:hAnsi="华文仿宋" w:cs="华文仿宋"/>
                <w:color w:val="000000"/>
                <w:szCs w:val="21"/>
              </w:rPr>
              <w:t>万元</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10000万元</w:t>
            </w:r>
            <w:r>
              <w:rPr>
                <w:rFonts w:ascii="华文仿宋" w:eastAsia="华文仿宋" w:hAnsi="华文仿宋" w:cs="华文仿宋" w:hint="eastAsia"/>
                <w:color w:val="000000"/>
                <w:szCs w:val="21"/>
              </w:rPr>
              <w:t>（不含）： 1</w:t>
            </w:r>
            <w:r>
              <w:rPr>
                <w:rFonts w:ascii="华文仿宋" w:eastAsia="华文仿宋" w:hAnsi="华文仿宋" w:cs="华文仿宋"/>
                <w:color w:val="000000"/>
                <w:szCs w:val="21"/>
              </w:rPr>
              <w:t>8分</w:t>
            </w:r>
            <w:r>
              <w:rPr>
                <w:rFonts w:ascii="华文仿宋" w:eastAsia="华文仿宋" w:hAnsi="华文仿宋" w:cs="华文仿宋" w:hint="eastAsia"/>
                <w:color w:val="000000"/>
                <w:szCs w:val="21"/>
              </w:rPr>
              <w:t>；</w:t>
            </w:r>
          </w:p>
          <w:p w:rsidR="007567D8" w:rsidRPr="00C81142"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10000万元</w:t>
            </w:r>
            <w:r>
              <w:rPr>
                <w:rFonts w:ascii="华文仿宋" w:eastAsia="华文仿宋" w:hAnsi="华文仿宋" w:cs="华文仿宋" w:hint="eastAsia"/>
                <w:color w:val="000000"/>
                <w:szCs w:val="21"/>
              </w:rPr>
              <w:t xml:space="preserve">以上： </w:t>
            </w:r>
            <w:r>
              <w:rPr>
                <w:rFonts w:ascii="华文仿宋" w:eastAsia="华文仿宋" w:hAnsi="华文仿宋" w:cs="华文仿宋"/>
                <w:color w:val="000000"/>
                <w:szCs w:val="21"/>
              </w:rPr>
              <w:t>21分</w:t>
            </w:r>
            <w:r>
              <w:rPr>
                <w:rFonts w:ascii="华文仿宋" w:eastAsia="华文仿宋" w:hAnsi="华文仿宋" w:cs="华文仿宋" w:hint="eastAsia"/>
                <w:color w:val="000000"/>
                <w:szCs w:val="21"/>
              </w:rPr>
              <w:t>；</w:t>
            </w:r>
          </w:p>
          <w:p w:rsidR="007567D8" w:rsidRPr="00624F1A"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此外</w:t>
            </w:r>
            <w:r w:rsidRPr="00624F1A">
              <w:rPr>
                <w:rFonts w:ascii="华文仿宋" w:eastAsia="华文仿宋" w:hAnsi="华文仿宋" w:cs="华文仿宋" w:hint="eastAsia"/>
                <w:color w:val="000000"/>
                <w:szCs w:val="21"/>
              </w:rPr>
              <w:t>项目建设地</w:t>
            </w:r>
            <w:r>
              <w:rPr>
                <w:rFonts w:ascii="华文仿宋" w:eastAsia="华文仿宋" w:hAnsi="华文仿宋" w:cs="华文仿宋" w:hint="eastAsia"/>
                <w:color w:val="000000"/>
                <w:szCs w:val="21"/>
              </w:rPr>
              <w:t>为</w:t>
            </w:r>
            <w:r w:rsidRPr="00624F1A">
              <w:rPr>
                <w:rFonts w:ascii="华文仿宋" w:eastAsia="华文仿宋" w:hAnsi="华文仿宋" w:cs="华文仿宋" w:hint="eastAsia"/>
                <w:color w:val="000000"/>
                <w:szCs w:val="21"/>
              </w:rPr>
              <w:t>南京市（非江宁区）增加</w:t>
            </w:r>
            <w:r>
              <w:rPr>
                <w:rFonts w:ascii="华文仿宋" w:eastAsia="华文仿宋" w:hAnsi="华文仿宋" w:cs="华文仿宋"/>
                <w:color w:val="000000"/>
                <w:szCs w:val="21"/>
              </w:rPr>
              <w:t>2</w:t>
            </w:r>
            <w:r w:rsidRPr="00624F1A">
              <w:rPr>
                <w:rFonts w:ascii="华文仿宋" w:eastAsia="华文仿宋" w:hAnsi="华文仿宋" w:cs="华文仿宋" w:hint="eastAsia"/>
                <w:color w:val="000000"/>
                <w:szCs w:val="21"/>
              </w:rPr>
              <w:t>分，建设地</w:t>
            </w:r>
            <w:r>
              <w:rPr>
                <w:rFonts w:ascii="华文仿宋" w:eastAsia="华文仿宋" w:hAnsi="华文仿宋" w:cs="华文仿宋" w:hint="eastAsia"/>
                <w:color w:val="000000"/>
                <w:szCs w:val="21"/>
              </w:rPr>
              <w:t>为</w:t>
            </w:r>
            <w:r w:rsidRPr="00624F1A">
              <w:rPr>
                <w:rFonts w:ascii="华文仿宋" w:eastAsia="华文仿宋" w:hAnsi="华文仿宋" w:cs="华文仿宋" w:hint="eastAsia"/>
                <w:color w:val="000000"/>
                <w:szCs w:val="21"/>
              </w:rPr>
              <w:t>南京市江宁区增加</w:t>
            </w:r>
            <w:r>
              <w:rPr>
                <w:rFonts w:ascii="华文仿宋" w:eastAsia="华文仿宋" w:hAnsi="华文仿宋" w:cs="华文仿宋"/>
                <w:color w:val="000000"/>
                <w:szCs w:val="21"/>
              </w:rPr>
              <w:t>4</w:t>
            </w:r>
            <w:r w:rsidRPr="00624F1A">
              <w:rPr>
                <w:rFonts w:ascii="华文仿宋" w:eastAsia="华文仿宋" w:hAnsi="华文仿宋" w:cs="华文仿宋" w:hint="eastAsia"/>
                <w:color w:val="000000"/>
                <w:szCs w:val="21"/>
              </w:rPr>
              <w:t>分；</w:t>
            </w:r>
          </w:p>
          <w:p w:rsidR="007567D8" w:rsidRPr="00EB55B0" w:rsidRDefault="007567D8" w:rsidP="00CA469C">
            <w:pPr>
              <w:tabs>
                <w:tab w:val="left" w:pos="900"/>
              </w:tabs>
              <w:snapToGrid w:val="0"/>
              <w:rPr>
                <w:rFonts w:ascii="华文仿宋" w:eastAsia="华文仿宋" w:hAnsi="华文仿宋" w:cs="华文仿宋"/>
                <w:color w:val="000000"/>
                <w:szCs w:val="21"/>
              </w:rPr>
            </w:pPr>
          </w:p>
        </w:tc>
      </w:tr>
      <w:tr w:rsidR="007567D8" w:rsidTr="00CA469C">
        <w:trPr>
          <w:trHeight w:val="53"/>
          <w:jc w:val="center"/>
        </w:trPr>
        <w:tc>
          <w:tcPr>
            <w:tcW w:w="846" w:type="dxa"/>
            <w:vAlign w:val="center"/>
          </w:tcPr>
          <w:p w:rsidR="007567D8" w:rsidRPr="00624F1A"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color w:val="000000"/>
                <w:szCs w:val="21"/>
              </w:rPr>
              <w:t>6.2.3</w:t>
            </w:r>
          </w:p>
        </w:tc>
        <w:tc>
          <w:tcPr>
            <w:tcW w:w="1417" w:type="dxa"/>
            <w:vAlign w:val="center"/>
          </w:tcPr>
          <w:p w:rsidR="007567D8" w:rsidRDefault="007567D8" w:rsidP="00CA469C">
            <w:pPr>
              <w:tabs>
                <w:tab w:val="left" w:pos="900"/>
              </w:tabs>
              <w:snapToGrid w:val="0"/>
              <w:rPr>
                <w:rFonts w:ascii="华文仿宋" w:eastAsia="华文仿宋" w:hAnsi="华文仿宋" w:cs="华文仿宋"/>
                <w:color w:val="000000"/>
                <w:szCs w:val="21"/>
              </w:rPr>
            </w:pPr>
            <w:r w:rsidRPr="004C0096">
              <w:rPr>
                <w:rFonts w:ascii="华文仿宋" w:eastAsia="华文仿宋" w:hAnsi="华文仿宋" w:cs="华文仿宋" w:hint="eastAsia"/>
                <w:color w:val="000000"/>
                <w:szCs w:val="21"/>
              </w:rPr>
              <w:t>收费标准</w:t>
            </w:r>
          </w:p>
          <w:p w:rsidR="007567D8" w:rsidRPr="004C0096"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满分</w:t>
            </w:r>
            <w:r>
              <w:rPr>
                <w:rFonts w:ascii="华文仿宋" w:eastAsia="华文仿宋" w:hAnsi="华文仿宋" w:cs="华文仿宋"/>
                <w:color w:val="000000"/>
                <w:szCs w:val="21"/>
              </w:rPr>
              <w:t>15</w:t>
            </w:r>
            <w:r w:rsidRPr="00624F1A">
              <w:rPr>
                <w:rFonts w:ascii="华文仿宋" w:eastAsia="华文仿宋" w:hAnsi="华文仿宋" w:cs="华文仿宋"/>
                <w:color w:val="000000"/>
                <w:szCs w:val="21"/>
              </w:rPr>
              <w:t>分</w:t>
            </w:r>
          </w:p>
        </w:tc>
        <w:tc>
          <w:tcPr>
            <w:tcW w:w="2835" w:type="dxa"/>
            <w:vAlign w:val="center"/>
          </w:tcPr>
          <w:p w:rsidR="007567D8" w:rsidRDefault="007567D8" w:rsidP="00CA469C">
            <w:pPr>
              <w:tabs>
                <w:tab w:val="left" w:pos="900"/>
              </w:tabs>
              <w:snapToGrid w:val="0"/>
              <w:rPr>
                <w:rFonts w:ascii="华文仿宋" w:eastAsia="华文仿宋" w:hAnsi="华文仿宋" w:cs="华文仿宋"/>
                <w:color w:val="000000"/>
                <w:szCs w:val="21"/>
              </w:rPr>
            </w:pPr>
            <w:r w:rsidRPr="004C0096">
              <w:rPr>
                <w:rFonts w:ascii="华文仿宋" w:eastAsia="华文仿宋" w:hAnsi="华文仿宋" w:cs="华文仿宋"/>
                <w:color w:val="000000"/>
                <w:szCs w:val="21"/>
              </w:rPr>
              <w:t>参考行业标准的</w:t>
            </w:r>
            <w:r>
              <w:rPr>
                <w:rFonts w:ascii="华文仿宋" w:eastAsia="华文仿宋" w:hAnsi="华文仿宋" w:cs="华文仿宋"/>
                <w:color w:val="000000"/>
                <w:szCs w:val="21"/>
              </w:rPr>
              <w:t>优惠率</w:t>
            </w:r>
          </w:p>
          <w:p w:rsidR="007567D8" w:rsidRPr="00624F1A"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color w:val="000000"/>
                <w:szCs w:val="21"/>
              </w:rPr>
              <w:t>满分</w:t>
            </w:r>
            <w:r>
              <w:rPr>
                <w:rFonts w:ascii="华文仿宋" w:eastAsia="华文仿宋" w:hAnsi="华文仿宋" w:cs="华文仿宋"/>
                <w:color w:val="000000"/>
                <w:szCs w:val="21"/>
              </w:rPr>
              <w:t>15</w:t>
            </w:r>
            <w:r w:rsidRPr="00624F1A">
              <w:rPr>
                <w:rFonts w:ascii="华文仿宋" w:eastAsia="华文仿宋" w:hAnsi="华文仿宋" w:cs="华文仿宋"/>
                <w:color w:val="000000"/>
                <w:szCs w:val="21"/>
              </w:rPr>
              <w:t>分</w:t>
            </w:r>
          </w:p>
        </w:tc>
        <w:tc>
          <w:tcPr>
            <w:tcW w:w="3985" w:type="dxa"/>
          </w:tcPr>
          <w:p w:rsidR="007567D8" w:rsidRDefault="007567D8" w:rsidP="00CA469C">
            <w:pPr>
              <w:tabs>
                <w:tab w:val="left" w:pos="900"/>
              </w:tabs>
              <w:snapToGrid w:val="0"/>
              <w:rPr>
                <w:rFonts w:ascii="华文仿宋" w:eastAsia="华文仿宋" w:hAnsi="华文仿宋" w:cs="华文仿宋"/>
                <w:color w:val="000000"/>
                <w:szCs w:val="21"/>
              </w:rPr>
            </w:pPr>
            <w:r w:rsidRPr="00624F1A">
              <w:rPr>
                <w:rFonts w:ascii="华文仿宋" w:eastAsia="华文仿宋" w:hAnsi="华文仿宋" w:cs="华文仿宋" w:hint="eastAsia"/>
                <w:color w:val="000000"/>
                <w:szCs w:val="21"/>
              </w:rPr>
              <w:t>参照计价格（2</w:t>
            </w:r>
            <w:r w:rsidRPr="00624F1A">
              <w:rPr>
                <w:rFonts w:ascii="华文仿宋" w:eastAsia="华文仿宋" w:hAnsi="华文仿宋" w:cs="华文仿宋"/>
                <w:color w:val="000000"/>
                <w:szCs w:val="21"/>
              </w:rPr>
              <w:t>002</w:t>
            </w:r>
            <w:r w:rsidRPr="00624F1A">
              <w:rPr>
                <w:rFonts w:ascii="华文仿宋" w:eastAsia="华文仿宋" w:hAnsi="华文仿宋" w:cs="华文仿宋" w:hint="eastAsia"/>
                <w:color w:val="000000"/>
                <w:szCs w:val="21"/>
              </w:rPr>
              <w:t>）1</w:t>
            </w:r>
            <w:r w:rsidRPr="00624F1A">
              <w:rPr>
                <w:rFonts w:ascii="华文仿宋" w:eastAsia="华文仿宋" w:hAnsi="华文仿宋" w:cs="华文仿宋"/>
                <w:color w:val="000000"/>
                <w:szCs w:val="21"/>
              </w:rPr>
              <w:t>980号文</w:t>
            </w:r>
            <w:r>
              <w:rPr>
                <w:rFonts w:ascii="华文仿宋" w:eastAsia="华文仿宋" w:hAnsi="华文仿宋" w:cs="华文仿宋"/>
                <w:color w:val="000000"/>
                <w:szCs w:val="21"/>
              </w:rPr>
              <w:t>的优惠率</w:t>
            </w:r>
            <w:r w:rsidRPr="00624F1A">
              <w:rPr>
                <w:rFonts w:ascii="华文仿宋" w:eastAsia="华文仿宋" w:hAnsi="华文仿宋" w:cs="华文仿宋" w:hint="eastAsia"/>
                <w:color w:val="000000"/>
                <w:szCs w:val="21"/>
              </w:rPr>
              <w:t>，</w:t>
            </w:r>
          </w:p>
          <w:p w:rsidR="007567D8" w:rsidRDefault="007567D8" w:rsidP="00CA469C">
            <w:pPr>
              <w:tabs>
                <w:tab w:val="left" w:pos="900"/>
              </w:tabs>
              <w:snapToGrid w:val="0"/>
              <w:rPr>
                <w:rFonts w:ascii="华文仿宋" w:eastAsia="华文仿宋" w:hAnsi="华文仿宋" w:cs="华文仿宋"/>
                <w:color w:val="000000"/>
                <w:szCs w:val="21"/>
              </w:rPr>
            </w:pPr>
            <w:r>
              <w:rPr>
                <w:rFonts w:ascii="华文仿宋" w:eastAsia="华文仿宋" w:hAnsi="华文仿宋" w:cs="华文仿宋" w:hint="eastAsia"/>
                <w:color w:val="000000"/>
                <w:szCs w:val="21"/>
              </w:rPr>
              <w:t>计费标准的1</w:t>
            </w:r>
            <w:r>
              <w:rPr>
                <w:rFonts w:ascii="华文仿宋" w:eastAsia="华文仿宋" w:hAnsi="华文仿宋" w:cs="华文仿宋"/>
                <w:color w:val="000000"/>
                <w:szCs w:val="21"/>
              </w:rPr>
              <w:t>00</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 xml:space="preserve"> </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7</w:t>
            </w:r>
            <w:r w:rsidRPr="00624F1A">
              <w:rPr>
                <w:rFonts w:ascii="华文仿宋" w:eastAsia="华文仿宋" w:hAnsi="华文仿宋" w:cs="华文仿宋" w:hint="eastAsia"/>
                <w:color w:val="000000"/>
                <w:szCs w:val="21"/>
              </w:rPr>
              <w:t>分；</w:t>
            </w:r>
          </w:p>
          <w:p w:rsidR="007567D8" w:rsidRDefault="007567D8" w:rsidP="00CA469C">
            <w:pPr>
              <w:tabs>
                <w:tab w:val="left" w:pos="900"/>
              </w:tabs>
              <w:snapToGrid w:val="0"/>
              <w:ind w:firstLineChars="300" w:firstLine="630"/>
              <w:rPr>
                <w:rFonts w:ascii="华文仿宋" w:eastAsia="华文仿宋" w:hAnsi="华文仿宋" w:cs="华文仿宋"/>
                <w:color w:val="000000"/>
                <w:szCs w:val="21"/>
              </w:rPr>
            </w:pPr>
            <w:r>
              <w:rPr>
                <w:rFonts w:ascii="华文仿宋" w:eastAsia="华文仿宋" w:hAnsi="华文仿宋" w:cs="华文仿宋" w:hint="eastAsia"/>
                <w:color w:val="000000"/>
                <w:szCs w:val="21"/>
              </w:rPr>
              <w:t>1</w:t>
            </w:r>
            <w:r>
              <w:rPr>
                <w:rFonts w:ascii="华文仿宋" w:eastAsia="华文仿宋" w:hAnsi="华文仿宋" w:cs="华文仿宋"/>
                <w:color w:val="000000"/>
                <w:szCs w:val="21"/>
              </w:rPr>
              <w:t>00</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85</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 xml:space="preserve"> </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9</w:t>
            </w:r>
            <w:r w:rsidRPr="00624F1A">
              <w:rPr>
                <w:rFonts w:ascii="华文仿宋" w:eastAsia="华文仿宋" w:hAnsi="华文仿宋" w:cs="华文仿宋" w:hint="eastAsia"/>
                <w:color w:val="000000"/>
                <w:szCs w:val="21"/>
              </w:rPr>
              <w:t>分；</w:t>
            </w:r>
          </w:p>
          <w:p w:rsidR="007567D8" w:rsidRDefault="007567D8" w:rsidP="00CA469C">
            <w:pPr>
              <w:tabs>
                <w:tab w:val="left" w:pos="900"/>
              </w:tabs>
              <w:snapToGrid w:val="0"/>
              <w:ind w:firstLineChars="300" w:firstLine="630"/>
              <w:rPr>
                <w:rFonts w:ascii="华文仿宋" w:eastAsia="华文仿宋" w:hAnsi="华文仿宋" w:cs="华文仿宋"/>
                <w:color w:val="000000"/>
                <w:szCs w:val="21"/>
              </w:rPr>
            </w:pPr>
            <w:r>
              <w:rPr>
                <w:rFonts w:ascii="华文仿宋" w:eastAsia="华文仿宋" w:hAnsi="华文仿宋" w:cs="华文仿宋"/>
                <w:color w:val="000000"/>
                <w:szCs w:val="21"/>
              </w:rPr>
              <w:t>85</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70</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 xml:space="preserve"> </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11</w:t>
            </w:r>
            <w:r w:rsidRPr="00624F1A">
              <w:rPr>
                <w:rFonts w:ascii="华文仿宋" w:eastAsia="华文仿宋" w:hAnsi="华文仿宋" w:cs="华文仿宋" w:hint="eastAsia"/>
                <w:color w:val="000000"/>
                <w:szCs w:val="21"/>
              </w:rPr>
              <w:t>分；</w:t>
            </w:r>
          </w:p>
          <w:p w:rsidR="007567D8" w:rsidRDefault="007567D8" w:rsidP="00CA469C">
            <w:pPr>
              <w:tabs>
                <w:tab w:val="left" w:pos="900"/>
              </w:tabs>
              <w:snapToGrid w:val="0"/>
              <w:ind w:firstLineChars="350" w:firstLine="735"/>
              <w:rPr>
                <w:rFonts w:ascii="华文仿宋" w:eastAsia="华文仿宋" w:hAnsi="华文仿宋" w:cs="华文仿宋"/>
                <w:color w:val="000000"/>
                <w:szCs w:val="21"/>
              </w:rPr>
            </w:pPr>
            <w:r>
              <w:rPr>
                <w:rFonts w:ascii="华文仿宋" w:eastAsia="华文仿宋" w:hAnsi="华文仿宋" w:cs="华文仿宋"/>
                <w:color w:val="000000"/>
                <w:szCs w:val="21"/>
              </w:rPr>
              <w:t>70</w:t>
            </w:r>
            <w:r>
              <w:rPr>
                <w:rFonts w:ascii="华文仿宋" w:eastAsia="华文仿宋" w:hAnsi="华文仿宋" w:cs="华文仿宋" w:hint="eastAsia"/>
                <w:color w:val="000000"/>
                <w:szCs w:val="21"/>
              </w:rPr>
              <w:t>%~</w:t>
            </w:r>
            <w:r>
              <w:rPr>
                <w:rFonts w:ascii="华文仿宋" w:eastAsia="华文仿宋" w:hAnsi="华文仿宋" w:cs="华文仿宋"/>
                <w:color w:val="000000"/>
                <w:szCs w:val="21"/>
              </w:rPr>
              <w:t>55</w:t>
            </w:r>
            <w:r>
              <w:rPr>
                <w:rFonts w:ascii="华文仿宋" w:eastAsia="华文仿宋" w:hAnsi="华文仿宋" w:cs="华文仿宋" w:hint="eastAsia"/>
                <w:color w:val="000000"/>
                <w:szCs w:val="21"/>
              </w:rPr>
              <w:t>%：1</w:t>
            </w:r>
            <w:r>
              <w:rPr>
                <w:rFonts w:ascii="华文仿宋" w:eastAsia="华文仿宋" w:hAnsi="华文仿宋" w:cs="华文仿宋"/>
                <w:color w:val="000000"/>
                <w:szCs w:val="21"/>
              </w:rPr>
              <w:t>3分</w:t>
            </w:r>
            <w:r>
              <w:rPr>
                <w:rFonts w:ascii="华文仿宋" w:eastAsia="华文仿宋" w:hAnsi="华文仿宋" w:cs="华文仿宋" w:hint="eastAsia"/>
                <w:color w:val="000000"/>
                <w:szCs w:val="21"/>
              </w:rPr>
              <w:t>；</w:t>
            </w:r>
          </w:p>
          <w:p w:rsidR="007567D8" w:rsidRPr="00624F1A" w:rsidRDefault="007567D8" w:rsidP="00CA469C">
            <w:pPr>
              <w:tabs>
                <w:tab w:val="left" w:pos="900"/>
              </w:tabs>
              <w:snapToGrid w:val="0"/>
              <w:ind w:firstLineChars="350" w:firstLine="735"/>
              <w:rPr>
                <w:rFonts w:ascii="华文仿宋" w:eastAsia="华文仿宋" w:hAnsi="华文仿宋" w:cs="华文仿宋"/>
                <w:color w:val="000000"/>
                <w:szCs w:val="21"/>
              </w:rPr>
            </w:pPr>
            <w:r>
              <w:rPr>
                <w:rFonts w:ascii="华文仿宋" w:eastAsia="华文仿宋" w:hAnsi="华文仿宋" w:cs="华文仿宋" w:hint="eastAsia"/>
                <w:color w:val="000000"/>
                <w:szCs w:val="21"/>
              </w:rPr>
              <w:t>低于</w:t>
            </w:r>
            <w:r>
              <w:rPr>
                <w:rFonts w:ascii="华文仿宋" w:eastAsia="华文仿宋" w:hAnsi="华文仿宋" w:cs="华文仿宋"/>
                <w:color w:val="000000"/>
                <w:szCs w:val="21"/>
              </w:rPr>
              <w:t>55</w:t>
            </w:r>
            <w:r>
              <w:rPr>
                <w:rFonts w:ascii="华文仿宋" w:eastAsia="华文仿宋" w:hAnsi="华文仿宋" w:cs="华文仿宋" w:hint="eastAsia"/>
                <w:color w:val="000000"/>
                <w:szCs w:val="21"/>
              </w:rPr>
              <w:t>%：1</w:t>
            </w:r>
            <w:r>
              <w:rPr>
                <w:rFonts w:ascii="华文仿宋" w:eastAsia="华文仿宋" w:hAnsi="华文仿宋" w:cs="华文仿宋"/>
                <w:color w:val="000000"/>
                <w:szCs w:val="21"/>
              </w:rPr>
              <w:t>5分</w:t>
            </w:r>
            <w:r>
              <w:rPr>
                <w:rFonts w:ascii="华文仿宋" w:eastAsia="华文仿宋" w:hAnsi="华文仿宋" w:cs="华文仿宋" w:hint="eastAsia"/>
                <w:color w:val="000000"/>
                <w:szCs w:val="21"/>
              </w:rPr>
              <w:t>。</w:t>
            </w:r>
          </w:p>
        </w:tc>
      </w:tr>
    </w:tbl>
    <w:p w:rsidR="007567D8" w:rsidRPr="007567D8" w:rsidRDefault="007567D8" w:rsidP="009D2DBE">
      <w:pPr>
        <w:snapToGrid w:val="0"/>
        <w:spacing w:line="408" w:lineRule="auto"/>
        <w:ind w:firstLineChars="200" w:firstLine="640"/>
        <w:rPr>
          <w:rFonts w:ascii="仿宋_GB2312" w:eastAsia="仿宋_GB2312"/>
          <w:sz w:val="32"/>
          <w:szCs w:val="32"/>
        </w:rPr>
      </w:pPr>
    </w:p>
    <w:p w:rsidR="00A150E8" w:rsidRPr="009D2DBE" w:rsidRDefault="00A150E8" w:rsidP="00A150E8">
      <w:pPr>
        <w:ind w:firstLineChars="2050" w:firstLine="5740"/>
        <w:rPr>
          <w:rFonts w:ascii="华文仿宋" w:eastAsia="华文仿宋" w:hAnsi="华文仿宋"/>
          <w:sz w:val="28"/>
          <w:szCs w:val="28"/>
        </w:rPr>
      </w:pPr>
    </w:p>
    <w:sectPr w:rsidR="00A150E8" w:rsidRPr="009D2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79" w:rsidRDefault="004A3B79">
      <w:r>
        <w:separator/>
      </w:r>
    </w:p>
  </w:endnote>
  <w:endnote w:type="continuationSeparator" w:id="0">
    <w:p w:rsidR="004A3B79" w:rsidRDefault="004A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细黑一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93" w:rsidRDefault="00B71693">
    <w:pPr>
      <w:spacing w:line="190" w:lineRule="auto"/>
      <w:ind w:left="4369"/>
      <w:rPr>
        <w:rFonts w:ascii="宋体" w:eastAsia="宋体" w:hAnsi="宋体" w:cs="宋体"/>
        <w:sz w:val="23"/>
        <w:szCs w:val="23"/>
      </w:rPr>
    </w:pPr>
  </w:p>
  <w:p w:rsidR="00B71693" w:rsidRDefault="00B71693">
    <w:pPr>
      <w:spacing w:line="190" w:lineRule="auto"/>
      <w:ind w:left="4369"/>
      <w:rPr>
        <w:rFonts w:ascii="宋体" w:eastAsia="宋体" w:hAnsi="宋体" w:cs="宋体"/>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79" w:rsidRDefault="004A3B79">
      <w:r>
        <w:separator/>
      </w:r>
    </w:p>
  </w:footnote>
  <w:footnote w:type="continuationSeparator" w:id="0">
    <w:p w:rsidR="004A3B79" w:rsidRDefault="004A3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50"/>
    <w:rsid w:val="00174773"/>
    <w:rsid w:val="001D0630"/>
    <w:rsid w:val="003031E3"/>
    <w:rsid w:val="003851CD"/>
    <w:rsid w:val="003B1650"/>
    <w:rsid w:val="004A3B79"/>
    <w:rsid w:val="0053496F"/>
    <w:rsid w:val="00732FB5"/>
    <w:rsid w:val="007567D8"/>
    <w:rsid w:val="009D2DBE"/>
    <w:rsid w:val="00A150E8"/>
    <w:rsid w:val="00B71693"/>
    <w:rsid w:val="00BB7C92"/>
    <w:rsid w:val="00CD10CE"/>
    <w:rsid w:val="00DB35F2"/>
    <w:rsid w:val="00EE76E4"/>
    <w:rsid w:val="00F66339"/>
    <w:rsid w:val="00FC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7E2E5-AE03-40EF-A8D6-C9085A68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150E8"/>
    <w:pPr>
      <w:ind w:leftChars="2500" w:left="100"/>
    </w:pPr>
  </w:style>
  <w:style w:type="character" w:customStyle="1" w:styleId="Char">
    <w:name w:val="日期 Char"/>
    <w:basedOn w:val="a0"/>
    <w:link w:val="a3"/>
    <w:uiPriority w:val="99"/>
    <w:semiHidden/>
    <w:rsid w:val="00A150E8"/>
  </w:style>
  <w:style w:type="paragraph" w:styleId="a4">
    <w:name w:val="header"/>
    <w:basedOn w:val="a"/>
    <w:link w:val="Char0"/>
    <w:uiPriority w:val="99"/>
    <w:unhideWhenUsed/>
    <w:rsid w:val="00B716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71693"/>
    <w:rPr>
      <w:sz w:val="18"/>
      <w:szCs w:val="18"/>
    </w:rPr>
  </w:style>
  <w:style w:type="paragraph" w:styleId="a5">
    <w:name w:val="footer"/>
    <w:basedOn w:val="a"/>
    <w:link w:val="Char1"/>
    <w:uiPriority w:val="99"/>
    <w:unhideWhenUsed/>
    <w:rsid w:val="00B71693"/>
    <w:pPr>
      <w:tabs>
        <w:tab w:val="center" w:pos="4153"/>
        <w:tab w:val="right" w:pos="8306"/>
      </w:tabs>
      <w:snapToGrid w:val="0"/>
      <w:jc w:val="left"/>
    </w:pPr>
    <w:rPr>
      <w:sz w:val="18"/>
      <w:szCs w:val="18"/>
    </w:rPr>
  </w:style>
  <w:style w:type="character" w:customStyle="1" w:styleId="Char1">
    <w:name w:val="页脚 Char"/>
    <w:basedOn w:val="a0"/>
    <w:link w:val="a5"/>
    <w:uiPriority w:val="99"/>
    <w:rsid w:val="00B71693"/>
    <w:rPr>
      <w:sz w:val="18"/>
      <w:szCs w:val="18"/>
    </w:rPr>
  </w:style>
  <w:style w:type="paragraph" w:styleId="a6">
    <w:name w:val="Balloon Text"/>
    <w:basedOn w:val="a"/>
    <w:link w:val="Char2"/>
    <w:uiPriority w:val="99"/>
    <w:semiHidden/>
    <w:unhideWhenUsed/>
    <w:rsid w:val="00BB7C92"/>
    <w:rPr>
      <w:sz w:val="18"/>
      <w:szCs w:val="18"/>
    </w:rPr>
  </w:style>
  <w:style w:type="character" w:customStyle="1" w:styleId="Char2">
    <w:name w:val="批注框文本 Char"/>
    <w:basedOn w:val="a0"/>
    <w:link w:val="a6"/>
    <w:uiPriority w:val="99"/>
    <w:semiHidden/>
    <w:rsid w:val="00BB7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422</Words>
  <Characters>2411</Characters>
  <Application>Microsoft Office Word</Application>
  <DocSecurity>0</DocSecurity>
  <Lines>20</Lines>
  <Paragraphs>5</Paragraphs>
  <ScaleCrop>false</ScaleCrop>
  <Company>China</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2024-01-05T05:39:00Z</cp:lastPrinted>
  <dcterms:created xsi:type="dcterms:W3CDTF">2024-01-05T05:03:00Z</dcterms:created>
  <dcterms:modified xsi:type="dcterms:W3CDTF">2024-01-05T06:33:00Z</dcterms:modified>
</cp:coreProperties>
</file>