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8A" w:rsidRDefault="0081315D">
      <w:pPr>
        <w:pStyle w:val="1"/>
        <w:spacing w:line="360" w:lineRule="auto"/>
        <w:rPr>
          <w:rFonts w:ascii="黑体" w:eastAsia="黑体"/>
          <w:color w:val="000000"/>
          <w:sz w:val="44"/>
        </w:rPr>
      </w:pPr>
      <w:bookmarkStart w:id="0" w:name="_Toc184635053"/>
      <w:bookmarkStart w:id="1" w:name="_Toc184635069"/>
      <w:r>
        <w:rPr>
          <w:rFonts w:ascii="黑体" w:eastAsia="黑体" w:hint="eastAsia"/>
          <w:color w:val="000000"/>
          <w:sz w:val="44"/>
        </w:rPr>
        <w:t>南京宝色股份公司</w:t>
      </w:r>
    </w:p>
    <w:p w:rsidR="00A7538A" w:rsidRDefault="0081315D">
      <w:pPr>
        <w:pStyle w:val="1"/>
        <w:spacing w:line="360" w:lineRule="auto"/>
        <w:rPr>
          <w:rFonts w:ascii="黑体" w:eastAsia="黑体"/>
          <w:color w:val="000000"/>
          <w:sz w:val="44"/>
        </w:rPr>
      </w:pPr>
      <w:r>
        <w:rPr>
          <w:rFonts w:ascii="黑体" w:eastAsia="黑体" w:hint="eastAsia"/>
          <w:color w:val="000000"/>
          <w:sz w:val="44"/>
        </w:rPr>
        <w:t>2023</w:t>
      </w:r>
      <w:r>
        <w:rPr>
          <w:rFonts w:ascii="黑体" w:eastAsia="黑体" w:hint="eastAsia"/>
          <w:color w:val="000000"/>
          <w:sz w:val="44"/>
        </w:rPr>
        <w:t>年度夏装、氩弧焊工和钢焊工工作服招标公告</w:t>
      </w:r>
    </w:p>
    <w:p w:rsidR="00A7538A" w:rsidRDefault="00A7538A">
      <w:pPr>
        <w:wordWrap w:val="0"/>
        <w:spacing w:line="520" w:lineRule="exact"/>
        <w:jc w:val="right"/>
        <w:rPr>
          <w:rFonts w:ascii="Times New Roman" w:hAnsi="Times New Roman" w:cs="Times New Roman"/>
          <w:szCs w:val="20"/>
        </w:rPr>
      </w:pPr>
    </w:p>
    <w:p w:rsidR="00A7538A" w:rsidRDefault="0081315D">
      <w:pPr>
        <w:wordWrap w:val="0"/>
        <w:spacing w:line="520" w:lineRule="exact"/>
        <w:jc w:val="right"/>
        <w:rPr>
          <w:rFonts w:ascii="宋体" w:hAnsi="宋体" w:cs="Times New Roman"/>
          <w:szCs w:val="20"/>
        </w:rPr>
      </w:pPr>
      <w:r>
        <w:rPr>
          <w:rFonts w:ascii="宋体" w:hAnsi="宋体" w:cs="Times New Roman" w:hint="eastAsia"/>
          <w:szCs w:val="20"/>
        </w:rPr>
        <w:t>招标编号：</w:t>
      </w:r>
      <w:bookmarkEnd w:id="0"/>
      <w:r>
        <w:rPr>
          <w:rFonts w:ascii="宋体" w:hAnsi="宋体" w:cs="Times New Roman" w:hint="eastAsia"/>
          <w:szCs w:val="20"/>
        </w:rPr>
        <w:t>物</w:t>
      </w:r>
      <w:r>
        <w:rPr>
          <w:rFonts w:ascii="宋体" w:hAnsi="宋体" w:cs="Times New Roman" w:hint="eastAsia"/>
          <w:szCs w:val="20"/>
        </w:rPr>
        <w:t>-</w:t>
      </w:r>
      <w:r>
        <w:rPr>
          <w:rFonts w:ascii="宋体" w:hAnsi="宋体" w:cs="Times New Roman" w:hint="eastAsia"/>
          <w:szCs w:val="20"/>
        </w:rPr>
        <w:t>内</w:t>
      </w:r>
      <w:r>
        <w:rPr>
          <w:rFonts w:ascii="宋体" w:hAnsi="宋体" w:cs="Times New Roman" w:hint="eastAsia"/>
          <w:szCs w:val="20"/>
        </w:rPr>
        <w:t>-</w:t>
      </w:r>
      <w:r>
        <w:rPr>
          <w:rFonts w:ascii="宋体" w:hAnsi="宋体" w:cs="Times New Roman" w:hint="eastAsia"/>
          <w:szCs w:val="20"/>
        </w:rPr>
        <w:t>公招（</w:t>
      </w:r>
      <w:r>
        <w:rPr>
          <w:rFonts w:ascii="宋体" w:hAnsi="宋体" w:cs="Times New Roman" w:hint="eastAsia"/>
          <w:szCs w:val="20"/>
        </w:rPr>
        <w:t>2023</w:t>
      </w:r>
      <w:r>
        <w:rPr>
          <w:rFonts w:ascii="宋体" w:hAnsi="宋体" w:cs="Times New Roman" w:hint="eastAsia"/>
          <w:szCs w:val="20"/>
        </w:rPr>
        <w:t>）</w:t>
      </w:r>
      <w:r>
        <w:rPr>
          <w:rFonts w:ascii="宋体" w:hAnsi="宋体" w:cs="Times New Roman" w:hint="eastAsia"/>
          <w:szCs w:val="20"/>
        </w:rPr>
        <w:t>01</w:t>
      </w:r>
      <w:r>
        <w:rPr>
          <w:rFonts w:ascii="宋体" w:hAnsi="宋体" w:cs="Times New Roman" w:hint="eastAsia"/>
          <w:szCs w:val="20"/>
        </w:rPr>
        <w:t>号</w:t>
      </w:r>
    </w:p>
    <w:p w:rsidR="00A7538A" w:rsidRDefault="0081315D">
      <w:pPr>
        <w:keepNext/>
        <w:keepLines/>
        <w:spacing w:line="520" w:lineRule="exact"/>
        <w:ind w:firstLineChars="200" w:firstLine="643"/>
        <w:jc w:val="left"/>
        <w:outlineLvl w:val="2"/>
        <w:rPr>
          <w:rFonts w:ascii="宋体" w:hAnsi="Times New Roman" w:cs="Times New Roman"/>
          <w:b/>
          <w:bCs/>
          <w:sz w:val="32"/>
          <w:szCs w:val="24"/>
        </w:rPr>
      </w:pPr>
      <w:r>
        <w:rPr>
          <w:rFonts w:ascii="宋体" w:hAnsi="宋体" w:cs="Times New Roman" w:hint="eastAsia"/>
          <w:b/>
          <w:bCs/>
          <w:sz w:val="32"/>
          <w:szCs w:val="24"/>
        </w:rPr>
        <w:t>1</w:t>
      </w:r>
      <w:r>
        <w:rPr>
          <w:rFonts w:ascii="宋体" w:hAnsi="宋体" w:cs="Times New Roman" w:hint="eastAsia"/>
          <w:b/>
          <w:bCs/>
          <w:sz w:val="32"/>
          <w:szCs w:val="24"/>
        </w:rPr>
        <w:t>．招标条件</w:t>
      </w:r>
    </w:p>
    <w:p w:rsidR="00A7538A" w:rsidRDefault="0081315D">
      <w:pPr>
        <w:spacing w:line="520" w:lineRule="exact"/>
        <w:ind w:firstLineChars="200" w:firstLine="420"/>
        <w:jc w:val="left"/>
        <w:rPr>
          <w:rFonts w:ascii="Times New Roman" w:hAnsi="Times New Roman" w:cs="宋体"/>
          <w:bCs/>
          <w:szCs w:val="20"/>
          <w:lang w:val="zh-CN"/>
        </w:rPr>
      </w:pPr>
      <w:r>
        <w:rPr>
          <w:rFonts w:ascii="Times New Roman" w:hAnsi="Times New Roman" w:cs="宋体" w:hint="eastAsia"/>
          <w:bCs/>
          <w:szCs w:val="20"/>
          <w:lang w:val="zh-CN"/>
        </w:rPr>
        <w:t>南京宝色股份</w:t>
      </w:r>
      <w:r>
        <w:rPr>
          <w:rFonts w:ascii="Times New Roman" w:hAnsi="Times New Roman" w:cs="Times New Roman" w:hint="eastAsia"/>
          <w:szCs w:val="20"/>
        </w:rPr>
        <w:t>公司就其</w:t>
      </w:r>
      <w:r>
        <w:rPr>
          <w:rFonts w:ascii="Times New Roman" w:hAnsi="Times New Roman" w:cs="Times New Roman" w:hint="eastAsia"/>
          <w:szCs w:val="20"/>
        </w:rPr>
        <w:t>2023</w:t>
      </w:r>
      <w:r>
        <w:rPr>
          <w:rFonts w:ascii="Times New Roman" w:hAnsi="Times New Roman" w:cs="Times New Roman" w:hint="eastAsia"/>
          <w:szCs w:val="20"/>
        </w:rPr>
        <w:t>年度夏装、</w:t>
      </w:r>
      <w:r>
        <w:rPr>
          <w:rFonts w:ascii="宋体" w:hAnsi="宋体" w:cs="Times New Roman" w:hint="eastAsia"/>
          <w:szCs w:val="21"/>
        </w:rPr>
        <w:t>氩弧焊工和</w:t>
      </w:r>
      <w:r>
        <w:rPr>
          <w:rFonts w:ascii="Times New Roman" w:hAnsi="Times New Roman" w:cs="Times New Roman" w:hint="eastAsia"/>
          <w:szCs w:val="20"/>
        </w:rPr>
        <w:t>钢焊工工作服采购</w:t>
      </w:r>
      <w:r>
        <w:rPr>
          <w:rFonts w:ascii="Times New Roman" w:hAnsi="Times New Roman" w:cs="宋体" w:hint="eastAsia"/>
          <w:bCs/>
          <w:szCs w:val="20"/>
          <w:lang w:val="zh-CN"/>
        </w:rPr>
        <w:t>进行公开招标，现就有关事宜告知如下：</w:t>
      </w:r>
    </w:p>
    <w:p w:rsidR="00A7538A" w:rsidRDefault="00A7538A">
      <w:pPr>
        <w:spacing w:line="520" w:lineRule="exact"/>
        <w:ind w:firstLineChars="200" w:firstLine="420"/>
        <w:jc w:val="left"/>
        <w:rPr>
          <w:rFonts w:ascii="Times New Roman" w:hAnsi="Times New Roman" w:cs="宋体"/>
          <w:bCs/>
          <w:szCs w:val="20"/>
          <w:lang w:val="zh-CN"/>
        </w:rPr>
      </w:pPr>
    </w:p>
    <w:p w:rsidR="00A7538A" w:rsidRDefault="0081315D">
      <w:pPr>
        <w:keepNext/>
        <w:keepLines/>
        <w:spacing w:line="520" w:lineRule="exact"/>
        <w:ind w:firstLineChars="200" w:firstLine="643"/>
        <w:jc w:val="left"/>
        <w:outlineLvl w:val="2"/>
        <w:rPr>
          <w:rFonts w:ascii="Times New Roman" w:hAnsi="Times New Roman" w:cs="Times New Roman"/>
          <w:b/>
          <w:bCs/>
          <w:sz w:val="32"/>
          <w:szCs w:val="24"/>
        </w:rPr>
      </w:pPr>
      <w:bookmarkStart w:id="2" w:name="_Toc184635054"/>
      <w:r>
        <w:rPr>
          <w:rFonts w:ascii="Times New Roman" w:hAnsi="Times New Roman" w:cs="Times New Roman"/>
          <w:b/>
          <w:bCs/>
          <w:sz w:val="32"/>
          <w:szCs w:val="24"/>
        </w:rPr>
        <w:t>2</w:t>
      </w:r>
      <w:r>
        <w:rPr>
          <w:rFonts w:ascii="Times New Roman" w:hAnsi="Times New Roman" w:cs="Times New Roman" w:hint="eastAsia"/>
          <w:b/>
          <w:bCs/>
          <w:sz w:val="32"/>
          <w:szCs w:val="24"/>
        </w:rPr>
        <w:t>．项目概况与招标</w:t>
      </w:r>
      <w:bookmarkEnd w:id="2"/>
      <w:r>
        <w:rPr>
          <w:rFonts w:ascii="Times New Roman" w:hAnsi="Times New Roman" w:cs="Times New Roman" w:hint="eastAsia"/>
          <w:b/>
          <w:bCs/>
          <w:sz w:val="32"/>
          <w:szCs w:val="24"/>
        </w:rPr>
        <w:t>内容</w:t>
      </w:r>
    </w:p>
    <w:p w:rsidR="00A7538A" w:rsidRDefault="0081315D">
      <w:pPr>
        <w:adjustRightInd w:val="0"/>
        <w:spacing w:line="520" w:lineRule="exact"/>
        <w:ind w:firstLineChars="200" w:firstLine="420"/>
        <w:jc w:val="left"/>
        <w:rPr>
          <w:rFonts w:ascii="Times New Roman" w:hAnsi="Times New Roman" w:cs="Times New Roman"/>
          <w:szCs w:val="20"/>
        </w:rPr>
      </w:pPr>
      <w:bookmarkStart w:id="3" w:name="_Toc184635055"/>
      <w:r>
        <w:rPr>
          <w:rFonts w:ascii="Times New Roman" w:hAnsi="Times New Roman" w:cs="Times New Roman" w:hint="eastAsia"/>
          <w:szCs w:val="20"/>
        </w:rPr>
        <w:t>2.1</w:t>
      </w:r>
      <w:r>
        <w:rPr>
          <w:rFonts w:ascii="Times New Roman" w:hAnsi="Times New Roman" w:cs="Times New Roman" w:hint="eastAsia"/>
          <w:szCs w:val="20"/>
        </w:rPr>
        <w:t>项目名称：</w:t>
      </w:r>
      <w:r>
        <w:rPr>
          <w:rFonts w:ascii="宋体" w:hAnsi="宋体" w:cs="宋体" w:hint="eastAsia"/>
          <w:color w:val="000000"/>
          <w:szCs w:val="21"/>
        </w:rPr>
        <w:t>南京宝色股份公司</w:t>
      </w:r>
      <w:r>
        <w:rPr>
          <w:rFonts w:ascii="宋体" w:hAnsi="宋体" w:cs="宋体" w:hint="eastAsia"/>
          <w:color w:val="000000"/>
          <w:szCs w:val="21"/>
        </w:rPr>
        <w:t>2023</w:t>
      </w:r>
      <w:r>
        <w:rPr>
          <w:rFonts w:ascii="宋体" w:hAnsi="宋体" w:cs="宋体" w:hint="eastAsia"/>
          <w:color w:val="000000"/>
          <w:szCs w:val="21"/>
        </w:rPr>
        <w:t>年度夏装、</w:t>
      </w:r>
      <w:r>
        <w:rPr>
          <w:rFonts w:ascii="宋体" w:hAnsi="宋体" w:cs="Times New Roman" w:hint="eastAsia"/>
          <w:szCs w:val="21"/>
        </w:rPr>
        <w:t>氩弧焊工和</w:t>
      </w:r>
      <w:r>
        <w:rPr>
          <w:rFonts w:ascii="Times New Roman" w:hAnsi="Times New Roman" w:cs="Times New Roman" w:hint="eastAsia"/>
          <w:szCs w:val="20"/>
        </w:rPr>
        <w:t>钢焊工工作服</w:t>
      </w:r>
    </w:p>
    <w:p w:rsidR="00A7538A" w:rsidRDefault="0081315D">
      <w:pPr>
        <w:adjustRightInd w:val="0"/>
        <w:spacing w:line="520" w:lineRule="exact"/>
        <w:ind w:firstLineChars="200" w:firstLine="420"/>
        <w:jc w:val="left"/>
        <w:rPr>
          <w:color w:val="000000"/>
        </w:rPr>
      </w:pPr>
      <w:r>
        <w:rPr>
          <w:rFonts w:ascii="Times New Roman" w:hAnsi="Times New Roman" w:cs="Times New Roman" w:hint="eastAsia"/>
          <w:szCs w:val="20"/>
        </w:rPr>
        <w:t>2.2</w:t>
      </w:r>
      <w:r>
        <w:rPr>
          <w:rFonts w:ascii="Times New Roman" w:hAnsi="Times New Roman" w:cs="Times New Roman" w:hint="eastAsia"/>
          <w:szCs w:val="20"/>
        </w:rPr>
        <w:t>项目地点：</w:t>
      </w:r>
      <w:r>
        <w:rPr>
          <w:rFonts w:hint="eastAsia"/>
          <w:color w:val="000000"/>
        </w:rPr>
        <w:t>南京市江宁滨江经济开发区景明大街</w:t>
      </w:r>
      <w:r>
        <w:rPr>
          <w:color w:val="000000"/>
        </w:rPr>
        <w:t>15</w:t>
      </w:r>
      <w:r>
        <w:rPr>
          <w:rFonts w:hint="eastAsia"/>
          <w:color w:val="000000"/>
        </w:rPr>
        <w:t>号</w:t>
      </w:r>
    </w:p>
    <w:p w:rsidR="00A7538A" w:rsidRDefault="0081315D">
      <w:pPr>
        <w:adjustRightInd w:val="0"/>
        <w:spacing w:line="520" w:lineRule="exact"/>
        <w:ind w:firstLineChars="200" w:firstLine="420"/>
        <w:jc w:val="left"/>
        <w:rPr>
          <w:rFonts w:ascii="宋体" w:hAnsi="宋体" w:cs="宋体"/>
          <w:szCs w:val="21"/>
          <w:u w:val="single"/>
        </w:rPr>
      </w:pPr>
      <w:r>
        <w:rPr>
          <w:rFonts w:ascii="Times New Roman" w:hAnsi="Times New Roman" w:cs="Times New Roman" w:hint="eastAsia"/>
          <w:szCs w:val="20"/>
        </w:rPr>
        <w:t>2.3</w:t>
      </w:r>
      <w:r>
        <w:rPr>
          <w:rFonts w:ascii="Times New Roman" w:hAnsi="Times New Roman" w:cs="Times New Roman" w:hint="eastAsia"/>
          <w:szCs w:val="20"/>
        </w:rPr>
        <w:t>招标内容、型号、范围：见附件《</w:t>
      </w:r>
      <w:r>
        <w:rPr>
          <w:rFonts w:ascii="Times New Roman" w:hAnsi="Times New Roman" w:cs="Times New Roman" w:hint="eastAsia"/>
          <w:szCs w:val="20"/>
        </w:rPr>
        <w:t>2023</w:t>
      </w:r>
      <w:r>
        <w:rPr>
          <w:rFonts w:ascii="Times New Roman" w:hAnsi="Times New Roman" w:cs="Times New Roman" w:hint="eastAsia"/>
          <w:szCs w:val="20"/>
        </w:rPr>
        <w:t>年度夏装、氩弧焊工和钢焊工工作服报价单》</w:t>
      </w:r>
    </w:p>
    <w:p w:rsidR="00A7538A" w:rsidRDefault="0081315D">
      <w:pPr>
        <w:adjustRightInd w:val="0"/>
        <w:spacing w:line="520" w:lineRule="exact"/>
        <w:ind w:firstLineChars="200" w:firstLine="420"/>
        <w:jc w:val="left"/>
        <w:rPr>
          <w:rFonts w:ascii="Times New Roman" w:hAnsi="Times New Roman" w:cs="Times New Roman"/>
          <w:szCs w:val="20"/>
        </w:rPr>
      </w:pPr>
      <w:r>
        <w:rPr>
          <w:rFonts w:ascii="Times New Roman" w:hAnsi="Times New Roman" w:cs="Times New Roman" w:hint="eastAsia"/>
          <w:szCs w:val="20"/>
        </w:rPr>
        <w:t>2.4</w:t>
      </w:r>
      <w:r>
        <w:rPr>
          <w:rFonts w:ascii="Times New Roman" w:hAnsi="Times New Roman" w:cs="Times New Roman" w:hint="eastAsia"/>
          <w:szCs w:val="20"/>
        </w:rPr>
        <w:t>服务数量、规格：见附件《</w:t>
      </w:r>
      <w:r>
        <w:rPr>
          <w:rFonts w:ascii="Times New Roman" w:hAnsi="Times New Roman" w:cs="Times New Roman" w:hint="eastAsia"/>
          <w:szCs w:val="20"/>
        </w:rPr>
        <w:t>2023</w:t>
      </w:r>
      <w:r>
        <w:rPr>
          <w:rFonts w:ascii="Times New Roman" w:hAnsi="Times New Roman" w:cs="Times New Roman" w:hint="eastAsia"/>
          <w:szCs w:val="20"/>
        </w:rPr>
        <w:t>年度夏装、氩弧焊工和钢焊工工作服报价单》</w:t>
      </w:r>
    </w:p>
    <w:p w:rsidR="00A7538A" w:rsidRDefault="00A7538A">
      <w:pPr>
        <w:adjustRightInd w:val="0"/>
        <w:spacing w:line="520" w:lineRule="exact"/>
        <w:ind w:firstLineChars="200" w:firstLine="420"/>
        <w:jc w:val="left"/>
        <w:rPr>
          <w:rFonts w:ascii="Times New Roman" w:hAnsi="Times New Roman" w:cs="Times New Roman"/>
          <w:szCs w:val="20"/>
        </w:rPr>
      </w:pPr>
    </w:p>
    <w:p w:rsidR="00A7538A" w:rsidRDefault="0081315D">
      <w:pPr>
        <w:keepNext/>
        <w:keepLines/>
        <w:spacing w:line="520" w:lineRule="exact"/>
        <w:ind w:firstLineChars="200" w:firstLine="643"/>
        <w:jc w:val="left"/>
        <w:outlineLvl w:val="2"/>
        <w:rPr>
          <w:rFonts w:ascii="宋体" w:hAnsi="Times New Roman" w:cs="Times New Roman"/>
          <w:b/>
          <w:bCs/>
          <w:sz w:val="32"/>
          <w:szCs w:val="24"/>
        </w:rPr>
      </w:pPr>
      <w:r>
        <w:rPr>
          <w:rFonts w:ascii="宋体" w:hAnsi="宋体" w:cs="Times New Roman" w:hint="eastAsia"/>
          <w:b/>
          <w:bCs/>
          <w:sz w:val="32"/>
          <w:szCs w:val="24"/>
        </w:rPr>
        <w:t>3</w:t>
      </w:r>
      <w:r>
        <w:rPr>
          <w:rFonts w:ascii="宋体" w:hAnsi="宋体" w:cs="Times New Roman" w:hint="eastAsia"/>
          <w:b/>
          <w:bCs/>
          <w:sz w:val="32"/>
          <w:szCs w:val="24"/>
        </w:rPr>
        <w:t>．投标人资格要求</w:t>
      </w:r>
      <w:bookmarkEnd w:id="3"/>
    </w:p>
    <w:p w:rsidR="00A7538A" w:rsidRDefault="0081315D">
      <w:pPr>
        <w:adjustRightInd w:val="0"/>
        <w:spacing w:line="520" w:lineRule="exact"/>
        <w:ind w:firstLineChars="200" w:firstLine="420"/>
        <w:jc w:val="left"/>
        <w:rPr>
          <w:rFonts w:ascii="Times New Roman" w:hAnsi="Times New Roman" w:cs="Times New Roman"/>
          <w:szCs w:val="20"/>
        </w:rPr>
      </w:pPr>
      <w:bookmarkStart w:id="4" w:name="_Toc184635056"/>
      <w:r>
        <w:rPr>
          <w:rFonts w:ascii="Times New Roman" w:hAnsi="Times New Roman" w:cs="Times New Roman" w:hint="eastAsia"/>
          <w:szCs w:val="20"/>
        </w:rPr>
        <w:t>3.1</w:t>
      </w:r>
      <w:r>
        <w:rPr>
          <w:rFonts w:ascii="Times New Roman" w:hAnsi="Times New Roman" w:cs="Times New Roman" w:hint="eastAsia"/>
          <w:szCs w:val="20"/>
        </w:rPr>
        <w:t>资质条件：招标内容在营业执照经营范围</w:t>
      </w:r>
    </w:p>
    <w:p w:rsidR="00A7538A" w:rsidRDefault="0081315D">
      <w:pPr>
        <w:adjustRightInd w:val="0"/>
        <w:spacing w:line="520" w:lineRule="exact"/>
        <w:ind w:firstLineChars="200" w:firstLine="420"/>
        <w:jc w:val="left"/>
        <w:rPr>
          <w:rFonts w:ascii="Times New Roman" w:hAnsi="Times New Roman" w:cs="Times New Roman"/>
          <w:szCs w:val="20"/>
        </w:rPr>
      </w:pPr>
      <w:r>
        <w:rPr>
          <w:rFonts w:ascii="Times New Roman" w:hAnsi="Times New Roman" w:cs="Times New Roman" w:hint="eastAsia"/>
          <w:szCs w:val="20"/>
        </w:rPr>
        <w:t>3.2</w:t>
      </w:r>
      <w:r>
        <w:rPr>
          <w:rFonts w:ascii="Times New Roman" w:hAnsi="Times New Roman" w:cs="Times New Roman" w:hint="eastAsia"/>
          <w:szCs w:val="20"/>
        </w:rPr>
        <w:t>资质要求：提供营业执照及主要资质复印件或扫描件</w:t>
      </w:r>
    </w:p>
    <w:p w:rsidR="00A7538A" w:rsidRDefault="0081315D">
      <w:pPr>
        <w:spacing w:line="520" w:lineRule="exact"/>
        <w:ind w:firstLineChars="200" w:firstLine="420"/>
        <w:jc w:val="left"/>
        <w:rPr>
          <w:rFonts w:ascii="Times New Roman" w:hAnsi="Times New Roman" w:cs="Times New Roman"/>
          <w:szCs w:val="20"/>
        </w:rPr>
      </w:pPr>
      <w:r>
        <w:rPr>
          <w:rFonts w:ascii="Times New Roman" w:hAnsi="Times New Roman" w:cs="Times New Roman" w:hint="eastAsia"/>
          <w:szCs w:val="20"/>
        </w:rPr>
        <w:t>3.3</w:t>
      </w:r>
      <w:r>
        <w:rPr>
          <w:rFonts w:ascii="Times New Roman" w:hAnsi="Times New Roman" w:cs="Times New Roman" w:hint="eastAsia"/>
          <w:szCs w:val="20"/>
        </w:rPr>
        <w:t>其他要求：</w:t>
      </w:r>
    </w:p>
    <w:p w:rsidR="00A7538A" w:rsidRDefault="0081315D">
      <w:pPr>
        <w:numPr>
          <w:ilvl w:val="0"/>
          <w:numId w:val="1"/>
        </w:numPr>
        <w:spacing w:line="520" w:lineRule="exact"/>
        <w:ind w:firstLineChars="200" w:firstLine="420"/>
        <w:jc w:val="left"/>
        <w:rPr>
          <w:rFonts w:ascii="Times New Roman" w:hAnsi="Times New Roman" w:cs="Times New Roman"/>
          <w:szCs w:val="20"/>
        </w:rPr>
      </w:pPr>
      <w:r>
        <w:rPr>
          <w:rFonts w:ascii="Times New Roman" w:hAnsi="Times New Roman" w:cs="Times New Roman" w:hint="eastAsia"/>
          <w:szCs w:val="20"/>
        </w:rPr>
        <w:t>投标人应当在投标文件内递交签章俱全的《廉洁承诺书》</w:t>
      </w:r>
    </w:p>
    <w:p w:rsidR="00A7538A" w:rsidRDefault="0081315D">
      <w:pPr>
        <w:numPr>
          <w:ilvl w:val="0"/>
          <w:numId w:val="1"/>
        </w:numPr>
        <w:spacing w:line="520" w:lineRule="exact"/>
        <w:ind w:firstLineChars="200" w:firstLine="420"/>
        <w:jc w:val="left"/>
        <w:rPr>
          <w:rFonts w:ascii="Times New Roman" w:hAnsi="Times New Roman" w:cs="Times New Roman"/>
          <w:szCs w:val="20"/>
        </w:rPr>
      </w:pPr>
      <w:r>
        <w:rPr>
          <w:rFonts w:ascii="Times New Roman" w:hAnsi="Times New Roman" w:cs="Times New Roman" w:hint="eastAsia"/>
          <w:szCs w:val="20"/>
        </w:rPr>
        <w:t>本项目不接受联合体投标</w:t>
      </w:r>
    </w:p>
    <w:p w:rsidR="00A7538A" w:rsidRDefault="00A7538A">
      <w:pPr>
        <w:adjustRightInd w:val="0"/>
        <w:spacing w:line="520" w:lineRule="exact"/>
        <w:ind w:firstLineChars="200" w:firstLine="420"/>
        <w:jc w:val="left"/>
        <w:rPr>
          <w:rFonts w:ascii="宋体" w:hAnsi="宋体" w:cs="Times New Roman"/>
          <w:szCs w:val="24"/>
        </w:rPr>
      </w:pPr>
    </w:p>
    <w:p w:rsidR="00A7538A" w:rsidRDefault="0081315D">
      <w:pPr>
        <w:spacing w:line="520" w:lineRule="exact"/>
        <w:ind w:firstLineChars="200" w:firstLine="422"/>
        <w:jc w:val="left"/>
        <w:rPr>
          <w:rFonts w:ascii="Times New Roman" w:hAnsi="Times New Roman" w:cs="Times New Roman"/>
          <w:b/>
          <w:bCs/>
          <w:szCs w:val="20"/>
        </w:rPr>
      </w:pPr>
      <w:r>
        <w:rPr>
          <w:rFonts w:ascii="Times New Roman" w:hAnsi="Times New Roman" w:cs="Times New Roman" w:hint="eastAsia"/>
          <w:b/>
          <w:bCs/>
          <w:szCs w:val="20"/>
        </w:rPr>
        <w:t>上述投标人资格要求的</w:t>
      </w:r>
      <w:r>
        <w:rPr>
          <w:rFonts w:ascii="Times New Roman" w:hAnsi="Times New Roman" w:cs="Times New Roman" w:hint="eastAsia"/>
          <w:b/>
          <w:szCs w:val="20"/>
        </w:rPr>
        <w:t>《廉洁承诺书》</w:t>
      </w:r>
      <w:r>
        <w:rPr>
          <w:rFonts w:ascii="Times New Roman" w:hAnsi="Times New Roman" w:cs="Times New Roman" w:hint="eastAsia"/>
          <w:b/>
          <w:bCs/>
          <w:szCs w:val="20"/>
        </w:rPr>
        <w:t>原件、资质等相应资料复印件，须附于投标文件正本中，否则资格审查不予通过。</w:t>
      </w:r>
      <w:bookmarkStart w:id="5" w:name="_Toc152045515"/>
      <w:bookmarkStart w:id="6" w:name="_Toc179632531"/>
      <w:bookmarkStart w:id="7" w:name="_Toc144974483"/>
      <w:bookmarkStart w:id="8" w:name="_Toc152042291"/>
    </w:p>
    <w:p w:rsidR="00A7538A" w:rsidRDefault="00A7538A">
      <w:pPr>
        <w:spacing w:line="520" w:lineRule="exact"/>
        <w:ind w:firstLineChars="200" w:firstLine="422"/>
        <w:jc w:val="left"/>
        <w:rPr>
          <w:rFonts w:ascii="Times New Roman" w:hAnsi="Times New Roman" w:cs="Times New Roman"/>
          <w:b/>
          <w:bCs/>
          <w:szCs w:val="20"/>
        </w:rPr>
      </w:pPr>
    </w:p>
    <w:p w:rsidR="00A7538A" w:rsidRDefault="0081315D">
      <w:pPr>
        <w:spacing w:line="520" w:lineRule="exact"/>
        <w:jc w:val="left"/>
        <w:rPr>
          <w:rFonts w:ascii="Times New Roman" w:hAnsi="Times New Roman" w:cs="Times New Roman"/>
          <w:b/>
          <w:bCs/>
          <w:szCs w:val="20"/>
        </w:rPr>
      </w:pPr>
      <w:r>
        <w:rPr>
          <w:rFonts w:ascii="Times New Roman" w:hAnsi="Times New Roman" w:cs="Times New Roman"/>
          <w:b/>
          <w:bCs/>
          <w:sz w:val="32"/>
          <w:szCs w:val="24"/>
        </w:rPr>
        <w:t xml:space="preserve">4. </w:t>
      </w:r>
      <w:r>
        <w:rPr>
          <w:rFonts w:ascii="Times New Roman" w:hAnsi="Times New Roman" w:cs="Times New Roman" w:hint="eastAsia"/>
          <w:b/>
          <w:bCs/>
          <w:sz w:val="32"/>
          <w:szCs w:val="24"/>
        </w:rPr>
        <w:t>招标文件的获取</w:t>
      </w:r>
      <w:bookmarkEnd w:id="5"/>
      <w:bookmarkEnd w:id="6"/>
      <w:bookmarkEnd w:id="7"/>
      <w:bookmarkEnd w:id="8"/>
      <w:r>
        <w:rPr>
          <w:rFonts w:ascii="Times New Roman" w:hAnsi="Times New Roman" w:cs="Times New Roman"/>
          <w:b/>
          <w:bCs/>
          <w:sz w:val="32"/>
          <w:szCs w:val="24"/>
        </w:rPr>
        <w:t> </w:t>
      </w:r>
    </w:p>
    <w:p w:rsidR="00A7538A" w:rsidRDefault="0081315D">
      <w:pPr>
        <w:spacing w:line="520" w:lineRule="exact"/>
        <w:ind w:firstLineChars="200" w:firstLine="420"/>
        <w:jc w:val="left"/>
        <w:rPr>
          <w:rFonts w:ascii="宋体" w:hAnsi="宋体" w:cs="宋体"/>
          <w:szCs w:val="21"/>
        </w:rPr>
      </w:pPr>
      <w:r>
        <w:rPr>
          <w:rFonts w:ascii="宋体" w:hAnsi="宋体" w:cs="宋体" w:hint="eastAsia"/>
          <w:szCs w:val="21"/>
        </w:rPr>
        <w:t xml:space="preserve">4.1 </w:t>
      </w:r>
      <w:r>
        <w:rPr>
          <w:rFonts w:ascii="宋体" w:hAnsi="宋体" w:cs="宋体" w:hint="eastAsia"/>
          <w:szCs w:val="21"/>
        </w:rPr>
        <w:t>凡有意参加投标者，请于</w:t>
      </w:r>
      <w:r>
        <w:rPr>
          <w:rFonts w:ascii="宋体" w:hAnsi="宋体" w:cs="宋体" w:hint="eastAsia"/>
          <w:szCs w:val="21"/>
        </w:rPr>
        <w:t>2023</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28</w:t>
      </w:r>
      <w:r>
        <w:rPr>
          <w:rFonts w:ascii="宋体" w:hAnsi="宋体" w:cs="宋体" w:hint="eastAsia"/>
          <w:szCs w:val="21"/>
        </w:rPr>
        <w:t>日起，在中国采购与招标网</w:t>
      </w:r>
      <w:r>
        <w:rPr>
          <w:rFonts w:ascii="宋体" w:hAnsi="宋体" w:cs="宋体" w:hint="eastAsia"/>
          <w:szCs w:val="21"/>
        </w:rPr>
        <w:t xml:space="preserve"> </w:t>
      </w:r>
      <w:r>
        <w:rPr>
          <w:rFonts w:ascii="宋体" w:hAnsi="宋体" w:cs="宋体" w:hint="eastAsia"/>
          <w:szCs w:val="21"/>
        </w:rPr>
        <w:t>、公司</w:t>
      </w:r>
      <w:proofErr w:type="spellStart"/>
      <w:r>
        <w:rPr>
          <w:rFonts w:ascii="宋体" w:hAnsi="宋体" w:cs="宋体" w:hint="eastAsia"/>
          <w:szCs w:val="21"/>
        </w:rPr>
        <w:t>baose</w:t>
      </w:r>
      <w:proofErr w:type="spellEnd"/>
      <w:r>
        <w:rPr>
          <w:rFonts w:ascii="宋体" w:hAnsi="宋体" w:cs="宋体" w:hint="eastAsia"/>
          <w:szCs w:val="21"/>
        </w:rPr>
        <w:t>网站接收由招标人发布的招标公告及其附件。</w:t>
      </w:r>
      <w:r>
        <w:rPr>
          <w:rFonts w:ascii="宋体" w:hAnsi="宋体" w:cs="宋体" w:hint="eastAsia"/>
          <w:szCs w:val="21"/>
        </w:rPr>
        <w:t xml:space="preserve"> </w:t>
      </w:r>
    </w:p>
    <w:p w:rsidR="00A7538A" w:rsidRDefault="00A7538A">
      <w:pPr>
        <w:spacing w:line="520" w:lineRule="exact"/>
        <w:ind w:firstLineChars="200" w:firstLine="420"/>
        <w:jc w:val="left"/>
        <w:rPr>
          <w:rFonts w:ascii="宋体" w:hAnsi="宋体" w:cs="宋体"/>
          <w:szCs w:val="21"/>
        </w:rPr>
      </w:pPr>
    </w:p>
    <w:p w:rsidR="00A7538A" w:rsidRDefault="0081315D">
      <w:pPr>
        <w:keepNext/>
        <w:keepLines/>
        <w:spacing w:line="520" w:lineRule="exact"/>
        <w:jc w:val="left"/>
        <w:outlineLvl w:val="2"/>
        <w:rPr>
          <w:rFonts w:ascii="Times New Roman" w:hAnsi="Times New Roman" w:cs="Times New Roman"/>
          <w:b/>
          <w:bCs/>
          <w:sz w:val="32"/>
          <w:szCs w:val="24"/>
        </w:rPr>
      </w:pPr>
      <w:bookmarkStart w:id="9" w:name="_Toc152045516"/>
      <w:bookmarkStart w:id="10" w:name="_Toc144974484"/>
      <w:bookmarkStart w:id="11" w:name="_Toc179632532"/>
      <w:bookmarkStart w:id="12" w:name="_Toc152042292"/>
      <w:r>
        <w:rPr>
          <w:rFonts w:ascii="Times New Roman" w:hAnsi="Times New Roman" w:cs="Times New Roman"/>
          <w:b/>
          <w:bCs/>
          <w:sz w:val="32"/>
          <w:szCs w:val="24"/>
        </w:rPr>
        <w:t xml:space="preserve">5. </w:t>
      </w:r>
      <w:r>
        <w:rPr>
          <w:rFonts w:ascii="Times New Roman" w:hAnsi="Times New Roman" w:cs="Times New Roman" w:hint="eastAsia"/>
          <w:b/>
          <w:bCs/>
          <w:sz w:val="32"/>
          <w:szCs w:val="24"/>
        </w:rPr>
        <w:t>投标文件的递交</w:t>
      </w:r>
      <w:bookmarkEnd w:id="9"/>
      <w:bookmarkEnd w:id="10"/>
      <w:bookmarkEnd w:id="11"/>
      <w:bookmarkEnd w:id="12"/>
      <w:r>
        <w:rPr>
          <w:rFonts w:ascii="Times New Roman" w:hAnsi="Times New Roman" w:cs="Times New Roman"/>
          <w:b/>
          <w:bCs/>
          <w:sz w:val="32"/>
          <w:szCs w:val="24"/>
        </w:rPr>
        <w:t> </w:t>
      </w:r>
    </w:p>
    <w:p w:rsidR="00A7538A" w:rsidRDefault="0081315D">
      <w:pPr>
        <w:spacing w:line="520" w:lineRule="exact"/>
        <w:ind w:firstLineChars="200" w:firstLine="420"/>
        <w:jc w:val="left"/>
        <w:rPr>
          <w:rFonts w:ascii="宋体" w:hAnsi="宋体" w:cs="宋体"/>
          <w:szCs w:val="21"/>
        </w:rPr>
      </w:pPr>
      <w:r>
        <w:rPr>
          <w:rFonts w:ascii="宋体" w:hAnsi="宋体" w:cs="宋体" w:hint="eastAsia"/>
          <w:szCs w:val="21"/>
        </w:rPr>
        <w:t xml:space="preserve">5.1 </w:t>
      </w:r>
      <w:r>
        <w:rPr>
          <w:rFonts w:ascii="宋体" w:hAnsi="宋体" w:cs="宋体" w:hint="eastAsia"/>
          <w:szCs w:val="21"/>
        </w:rPr>
        <w:t>投标文件递交的截止时间（投标截止时间，下同）为</w:t>
      </w:r>
      <w:r>
        <w:rPr>
          <w:rFonts w:ascii="宋体" w:hAnsi="宋体" w:cs="宋体" w:hint="eastAsia"/>
          <w:b/>
          <w:bCs/>
          <w:color w:val="000000"/>
          <w:szCs w:val="21"/>
          <w:u w:val="single"/>
        </w:rPr>
        <w:t xml:space="preserve"> 2023</w:t>
      </w:r>
      <w:r>
        <w:rPr>
          <w:rFonts w:ascii="宋体" w:hAnsi="宋体" w:cs="宋体" w:hint="eastAsia"/>
          <w:b/>
          <w:bCs/>
          <w:color w:val="000000"/>
          <w:szCs w:val="21"/>
        </w:rPr>
        <w:t>年</w:t>
      </w:r>
      <w:r>
        <w:rPr>
          <w:rFonts w:ascii="宋体" w:hAnsi="宋体" w:cs="宋体" w:hint="eastAsia"/>
          <w:b/>
          <w:bCs/>
          <w:color w:val="000000"/>
          <w:szCs w:val="21"/>
          <w:u w:val="single"/>
        </w:rPr>
        <w:t xml:space="preserve"> 3</w:t>
      </w:r>
      <w:r>
        <w:rPr>
          <w:rFonts w:ascii="宋体" w:hAnsi="宋体" w:cs="宋体" w:hint="eastAsia"/>
          <w:b/>
          <w:bCs/>
          <w:color w:val="000000"/>
          <w:szCs w:val="21"/>
        </w:rPr>
        <w:t>月</w:t>
      </w:r>
      <w:r>
        <w:rPr>
          <w:rFonts w:ascii="宋体" w:hAnsi="宋体" w:cs="宋体" w:hint="eastAsia"/>
          <w:b/>
          <w:bCs/>
          <w:color w:val="000000"/>
          <w:szCs w:val="21"/>
          <w:u w:val="single"/>
        </w:rPr>
        <w:t>10</w:t>
      </w:r>
      <w:r>
        <w:rPr>
          <w:rFonts w:ascii="宋体" w:hAnsi="宋体" w:cs="宋体" w:hint="eastAsia"/>
          <w:b/>
          <w:bCs/>
          <w:color w:val="000000"/>
          <w:szCs w:val="21"/>
        </w:rPr>
        <w:t>日</w:t>
      </w:r>
      <w:r>
        <w:rPr>
          <w:rFonts w:ascii="宋体" w:hAnsi="宋体" w:cs="宋体" w:hint="eastAsia"/>
          <w:b/>
          <w:bCs/>
          <w:color w:val="000000"/>
          <w:szCs w:val="21"/>
          <w:u w:val="single"/>
        </w:rPr>
        <w:t xml:space="preserve"> 10  </w:t>
      </w:r>
      <w:r>
        <w:rPr>
          <w:rFonts w:ascii="宋体" w:hAnsi="宋体" w:cs="宋体" w:hint="eastAsia"/>
          <w:b/>
          <w:bCs/>
          <w:color w:val="000000"/>
          <w:szCs w:val="21"/>
        </w:rPr>
        <w:t>时</w:t>
      </w:r>
      <w:r>
        <w:rPr>
          <w:rFonts w:ascii="宋体" w:hAnsi="宋体" w:cs="宋体" w:hint="eastAsia"/>
          <w:color w:val="000000"/>
          <w:szCs w:val="21"/>
        </w:rPr>
        <w:t>。</w:t>
      </w:r>
      <w:r>
        <w:rPr>
          <w:rFonts w:ascii="宋体" w:hAnsi="宋体" w:cs="宋体" w:hint="eastAsia"/>
          <w:szCs w:val="21"/>
        </w:rPr>
        <w:t>地点为</w:t>
      </w:r>
      <w:r>
        <w:rPr>
          <w:rFonts w:ascii="宋体" w:hAnsi="宋体" w:cs="宋体" w:hint="eastAsia"/>
          <w:szCs w:val="21"/>
        </w:rPr>
        <w:t xml:space="preserve"> </w:t>
      </w:r>
      <w:r>
        <w:rPr>
          <w:rFonts w:ascii="宋体" w:hAnsi="宋体" w:cs="宋体" w:hint="eastAsia"/>
          <w:szCs w:val="21"/>
          <w:u w:val="single"/>
        </w:rPr>
        <w:t>南京江宁滨江经济开发区景明大街</w:t>
      </w:r>
      <w:r>
        <w:rPr>
          <w:rFonts w:ascii="宋体" w:hAnsi="宋体" w:cs="宋体" w:hint="eastAsia"/>
          <w:szCs w:val="21"/>
          <w:u w:val="single"/>
        </w:rPr>
        <w:t>15</w:t>
      </w:r>
      <w:r>
        <w:rPr>
          <w:rFonts w:ascii="宋体" w:hAnsi="宋体" w:cs="宋体" w:hint="eastAsia"/>
          <w:szCs w:val="21"/>
          <w:u w:val="single"/>
        </w:rPr>
        <w:t>号</w:t>
      </w:r>
      <w:r>
        <w:rPr>
          <w:rFonts w:ascii="宋体" w:hAnsi="宋体" w:cs="宋体" w:hint="eastAsia"/>
          <w:szCs w:val="21"/>
          <w:u w:val="single"/>
        </w:rPr>
        <w:t xml:space="preserve"> </w:t>
      </w:r>
      <w:r>
        <w:rPr>
          <w:rFonts w:ascii="宋体" w:hAnsi="宋体" w:cs="宋体" w:hint="eastAsia"/>
          <w:szCs w:val="21"/>
          <w:u w:val="single"/>
        </w:rPr>
        <w:t>南京宝色股份公司办公楼</w:t>
      </w:r>
      <w:r>
        <w:rPr>
          <w:rFonts w:ascii="宋体" w:hAnsi="宋体" w:cs="宋体" w:hint="eastAsia"/>
          <w:szCs w:val="21"/>
          <w:u w:val="single"/>
        </w:rPr>
        <w:t>207</w:t>
      </w:r>
      <w:r>
        <w:rPr>
          <w:rFonts w:ascii="宋体" w:hAnsi="宋体" w:cs="宋体" w:hint="eastAsia"/>
          <w:szCs w:val="21"/>
          <w:u w:val="single"/>
        </w:rPr>
        <w:t>室（公司招标办）王华珍（</w:t>
      </w:r>
      <w:r>
        <w:rPr>
          <w:rFonts w:ascii="宋体" w:hAnsi="宋体" w:cs="宋体" w:hint="eastAsia"/>
          <w:szCs w:val="21"/>
          <w:u w:val="single"/>
        </w:rPr>
        <w:t>025-85098248</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 xml:space="preserve">  </w:t>
      </w:r>
    </w:p>
    <w:p w:rsidR="00A7538A" w:rsidRDefault="0081315D">
      <w:pPr>
        <w:pStyle w:val="a8"/>
        <w:spacing w:line="520" w:lineRule="exact"/>
        <w:ind w:firstLine="400"/>
        <w:rPr>
          <w:rFonts w:ascii="宋体" w:hAnsi="宋体"/>
          <w:color w:val="000000"/>
        </w:rPr>
      </w:pPr>
      <w:r>
        <w:rPr>
          <w:rFonts w:ascii="宋体" w:hAnsi="宋体" w:cs="宋体" w:hint="eastAsia"/>
        </w:rPr>
        <w:t>5.2</w:t>
      </w:r>
      <w:r>
        <w:rPr>
          <w:rFonts w:ascii="宋体" w:hAnsi="宋体" w:cs="宋体" w:hint="eastAsia"/>
        </w:rPr>
        <w:t>投标人</w:t>
      </w:r>
      <w:r>
        <w:rPr>
          <w:rFonts w:ascii="宋体" w:hAnsi="宋体" w:hint="eastAsia"/>
          <w:color w:val="000000"/>
        </w:rPr>
        <w:t>按下列方式进行递交：</w:t>
      </w:r>
    </w:p>
    <w:p w:rsidR="00A7538A" w:rsidRDefault="0081315D">
      <w:pPr>
        <w:pStyle w:val="a8"/>
        <w:spacing w:line="520" w:lineRule="exact"/>
        <w:ind w:firstLine="400"/>
        <w:rPr>
          <w:rFonts w:ascii="宋体" w:hAnsi="宋体"/>
          <w:color w:val="000000"/>
        </w:rPr>
      </w:pPr>
      <w:r>
        <w:rPr>
          <w:rFonts w:ascii="宋体" w:hAnsi="宋体" w:hint="eastAsia"/>
          <w:color w:val="000000"/>
        </w:rPr>
        <w:t>1</w:t>
      </w:r>
      <w:r>
        <w:rPr>
          <w:rFonts w:ascii="宋体" w:hAnsi="宋体" w:hint="eastAsia"/>
          <w:color w:val="000000"/>
        </w:rPr>
        <w:t>）纸质正本一份，投标文件密封，以邮递方式递交；</w:t>
      </w:r>
    </w:p>
    <w:p w:rsidR="00A7538A" w:rsidRDefault="0081315D">
      <w:pPr>
        <w:pStyle w:val="a8"/>
        <w:spacing w:line="520" w:lineRule="exact"/>
        <w:ind w:firstLine="400"/>
        <w:rPr>
          <w:rFonts w:ascii="宋体" w:hAnsi="宋体"/>
          <w:color w:val="000000"/>
        </w:rPr>
      </w:pPr>
      <w:r>
        <w:rPr>
          <w:rFonts w:ascii="宋体" w:hAnsi="宋体" w:hint="eastAsia"/>
          <w:color w:val="000000"/>
        </w:rPr>
        <w:t>2</w:t>
      </w:r>
      <w:r>
        <w:rPr>
          <w:rFonts w:ascii="宋体" w:hAnsi="宋体" w:hint="eastAsia"/>
          <w:color w:val="000000"/>
        </w:rPr>
        <w:t>）将标书扫描电子版发至招标邮箱（</w:t>
      </w:r>
      <w:r>
        <w:rPr>
          <w:rFonts w:ascii="宋体" w:hAnsi="宋体" w:hint="eastAsia"/>
          <w:color w:val="000000"/>
        </w:rPr>
        <w:t>zhaobiao@baose.com</w:t>
      </w:r>
      <w:r>
        <w:rPr>
          <w:rFonts w:ascii="宋体" w:hAnsi="宋体" w:hint="eastAsia"/>
          <w:color w:val="000000"/>
        </w:rPr>
        <w:t>）</w:t>
      </w:r>
    </w:p>
    <w:p w:rsidR="00A7538A" w:rsidRDefault="0081315D">
      <w:pPr>
        <w:spacing w:line="520" w:lineRule="exact"/>
        <w:ind w:firstLineChars="200" w:firstLine="420"/>
        <w:jc w:val="left"/>
        <w:rPr>
          <w:rFonts w:ascii="宋体" w:hAnsi="宋体" w:cs="宋体"/>
          <w:b/>
          <w:color w:val="000000"/>
          <w:szCs w:val="21"/>
        </w:rPr>
      </w:pPr>
      <w:r>
        <w:rPr>
          <w:rFonts w:ascii="宋体" w:hAnsi="宋体" w:cs="宋体" w:hint="eastAsia"/>
          <w:color w:val="000000"/>
          <w:szCs w:val="21"/>
        </w:rPr>
        <w:t xml:space="preserve">5.3 </w:t>
      </w:r>
      <w:r>
        <w:rPr>
          <w:rFonts w:ascii="宋体" w:hAnsi="宋体" w:cs="宋体" w:hint="eastAsia"/>
          <w:b/>
          <w:color w:val="000000"/>
          <w:szCs w:val="21"/>
        </w:rPr>
        <w:t>投标方应确保投标文件电子版在投标截止时间前能够成功发送至指定邮箱，纸质正本及布料样品密封良好地寄至指定地点。逾期未接收到招标文件，招标人将不予受理。</w:t>
      </w:r>
    </w:p>
    <w:p w:rsidR="00A7538A" w:rsidRDefault="0081315D">
      <w:pPr>
        <w:spacing w:line="520" w:lineRule="exact"/>
        <w:ind w:firstLineChars="200" w:firstLine="420"/>
        <w:jc w:val="left"/>
        <w:rPr>
          <w:rFonts w:ascii="宋体" w:hAnsi="宋体" w:cs="宋体"/>
          <w:b/>
          <w:color w:val="000000"/>
          <w:szCs w:val="21"/>
        </w:rPr>
      </w:pPr>
      <w:r>
        <w:rPr>
          <w:rFonts w:ascii="宋体" w:hAnsi="宋体" w:cs="宋体" w:hint="eastAsia"/>
          <w:bCs/>
          <w:color w:val="000000"/>
          <w:szCs w:val="21"/>
        </w:rPr>
        <w:t>5.4</w:t>
      </w:r>
      <w:r>
        <w:rPr>
          <w:rFonts w:ascii="宋体" w:hAnsi="宋体" w:cs="宋体" w:hint="eastAsia"/>
          <w:b/>
          <w:color w:val="000000"/>
          <w:szCs w:val="21"/>
        </w:rPr>
        <w:t>鉴于新冠肺炎疫情防控的严峻形势，为响应政府号召，避免不必要人员流动和接触，本公司暂不接受投标人当面递交投标文件，也不接受投标人代表现场参与开标。</w:t>
      </w:r>
    </w:p>
    <w:p w:rsidR="00A7538A" w:rsidRDefault="00A7538A">
      <w:pPr>
        <w:spacing w:line="520" w:lineRule="exact"/>
        <w:ind w:firstLineChars="200" w:firstLine="422"/>
        <w:jc w:val="left"/>
        <w:rPr>
          <w:rFonts w:ascii="宋体" w:hAnsi="宋体" w:cs="宋体"/>
          <w:b/>
          <w:color w:val="000000"/>
          <w:szCs w:val="21"/>
        </w:rPr>
      </w:pPr>
    </w:p>
    <w:p w:rsidR="00A7538A" w:rsidRDefault="0081315D">
      <w:pPr>
        <w:keepNext/>
        <w:keepLines/>
        <w:spacing w:line="520" w:lineRule="exact"/>
        <w:jc w:val="left"/>
        <w:outlineLvl w:val="2"/>
        <w:rPr>
          <w:rFonts w:ascii="Times New Roman" w:hAnsi="Times New Roman" w:cs="Times New Roman"/>
          <w:b/>
          <w:bCs/>
          <w:sz w:val="32"/>
          <w:szCs w:val="24"/>
        </w:rPr>
      </w:pPr>
      <w:bookmarkStart w:id="13" w:name="_Toc144974485"/>
      <w:bookmarkStart w:id="14" w:name="_Toc179632534"/>
      <w:bookmarkStart w:id="15" w:name="_Toc152042293"/>
      <w:bookmarkStart w:id="16" w:name="_Toc152045517"/>
      <w:r>
        <w:rPr>
          <w:rFonts w:ascii="Times New Roman" w:hAnsi="Times New Roman" w:cs="Times New Roman" w:hint="eastAsia"/>
          <w:b/>
          <w:bCs/>
          <w:sz w:val="32"/>
          <w:szCs w:val="24"/>
        </w:rPr>
        <w:t>6</w:t>
      </w:r>
      <w:r>
        <w:rPr>
          <w:rFonts w:ascii="Times New Roman" w:hAnsi="Times New Roman" w:cs="Times New Roman"/>
          <w:b/>
          <w:bCs/>
          <w:sz w:val="32"/>
          <w:szCs w:val="24"/>
        </w:rPr>
        <w:t xml:space="preserve">. </w:t>
      </w:r>
      <w:r>
        <w:rPr>
          <w:rFonts w:ascii="Times New Roman" w:hAnsi="Times New Roman" w:cs="Times New Roman" w:hint="eastAsia"/>
          <w:b/>
          <w:bCs/>
          <w:sz w:val="32"/>
          <w:szCs w:val="24"/>
        </w:rPr>
        <w:t>联系方式</w:t>
      </w:r>
      <w:bookmarkEnd w:id="13"/>
      <w:bookmarkEnd w:id="14"/>
      <w:bookmarkEnd w:id="15"/>
      <w:bookmarkEnd w:id="16"/>
      <w:r>
        <w:rPr>
          <w:rFonts w:ascii="Times New Roman" w:hAnsi="Times New Roman" w:cs="Times New Roman"/>
          <w:b/>
          <w:bCs/>
          <w:sz w:val="32"/>
          <w:szCs w:val="24"/>
        </w:rPr>
        <w:tab/>
      </w:r>
    </w:p>
    <w:p w:rsidR="00A7538A" w:rsidRDefault="0081315D">
      <w:pPr>
        <w:adjustRightInd w:val="0"/>
        <w:spacing w:line="520" w:lineRule="exact"/>
        <w:ind w:firstLineChars="200" w:firstLine="420"/>
        <w:jc w:val="left"/>
        <w:rPr>
          <w:rFonts w:ascii="Times New Roman" w:hAnsi="Times New Roman" w:cs="Times New Roman"/>
          <w:szCs w:val="20"/>
        </w:rPr>
      </w:pPr>
      <w:r>
        <w:rPr>
          <w:rFonts w:ascii="Times New Roman" w:hAnsi="Times New Roman" w:cs="Times New Roman" w:hint="eastAsia"/>
          <w:szCs w:val="20"/>
        </w:rPr>
        <w:t>招标人：南京宝色股份公司</w:t>
      </w:r>
    </w:p>
    <w:p w:rsidR="00A7538A" w:rsidRDefault="0081315D">
      <w:pPr>
        <w:adjustRightInd w:val="0"/>
        <w:spacing w:line="520" w:lineRule="exact"/>
        <w:ind w:firstLineChars="200" w:firstLine="420"/>
        <w:jc w:val="left"/>
        <w:rPr>
          <w:rFonts w:ascii="Times New Roman" w:hAnsi="Times New Roman" w:cs="Times New Roman"/>
          <w:szCs w:val="20"/>
        </w:rPr>
      </w:pPr>
      <w:r>
        <w:rPr>
          <w:rFonts w:ascii="Times New Roman" w:hAnsi="Times New Roman" w:cs="Times New Roman" w:hint="eastAsia"/>
          <w:szCs w:val="20"/>
        </w:rPr>
        <w:t>地址：南京市江宁滨江经济开发区景明大街</w:t>
      </w:r>
      <w:r>
        <w:rPr>
          <w:rFonts w:ascii="Times New Roman" w:hAnsi="Times New Roman" w:cs="Times New Roman"/>
          <w:szCs w:val="20"/>
        </w:rPr>
        <w:t>15</w:t>
      </w:r>
      <w:r>
        <w:rPr>
          <w:rFonts w:ascii="Times New Roman" w:hAnsi="Times New Roman" w:cs="Times New Roman" w:hint="eastAsia"/>
          <w:szCs w:val="20"/>
        </w:rPr>
        <w:t>号邮编：</w:t>
      </w:r>
      <w:r>
        <w:rPr>
          <w:rFonts w:ascii="Times New Roman" w:hAnsi="Times New Roman" w:cs="Times New Roman"/>
          <w:szCs w:val="20"/>
        </w:rPr>
        <w:t xml:space="preserve"> 211178    </w:t>
      </w:r>
    </w:p>
    <w:p w:rsidR="00A7538A" w:rsidRDefault="0081315D">
      <w:pPr>
        <w:adjustRightInd w:val="0"/>
        <w:spacing w:line="520" w:lineRule="exact"/>
        <w:ind w:firstLineChars="200" w:firstLine="420"/>
        <w:jc w:val="left"/>
        <w:rPr>
          <w:rFonts w:ascii="Times New Roman" w:hAnsi="Times New Roman" w:cs="Times New Roman"/>
          <w:szCs w:val="20"/>
        </w:rPr>
      </w:pPr>
      <w:r>
        <w:rPr>
          <w:rFonts w:ascii="Times New Roman" w:hAnsi="Times New Roman" w:cs="Times New Roman" w:hint="eastAsia"/>
          <w:szCs w:val="20"/>
        </w:rPr>
        <w:t>联系人：章万祥联系电话：</w:t>
      </w:r>
      <w:r>
        <w:rPr>
          <w:color w:val="000000"/>
        </w:rPr>
        <w:t>025-</w:t>
      </w:r>
      <w:r>
        <w:rPr>
          <w:rFonts w:hint="eastAsia"/>
          <w:color w:val="000000"/>
        </w:rPr>
        <w:t xml:space="preserve">84950881/13913368331   </w:t>
      </w:r>
      <w:r>
        <w:rPr>
          <w:rFonts w:ascii="Times New Roman" w:hAnsi="Times New Roman" w:cs="Times New Roman" w:hint="eastAsia"/>
          <w:szCs w:val="20"/>
        </w:rPr>
        <w:t>电子邮箱：</w:t>
      </w:r>
      <w:r>
        <w:rPr>
          <w:rFonts w:hint="eastAsia"/>
        </w:rPr>
        <w:t>zwx@baose.com</w:t>
      </w:r>
    </w:p>
    <w:p w:rsidR="00A7538A" w:rsidRDefault="00A7538A">
      <w:pPr>
        <w:spacing w:line="520" w:lineRule="exact"/>
        <w:ind w:firstLineChars="200" w:firstLine="420"/>
        <w:jc w:val="left"/>
        <w:rPr>
          <w:rFonts w:ascii="Times New Roman" w:hAnsi="Times New Roman" w:cs="宋体"/>
          <w:szCs w:val="20"/>
        </w:rPr>
      </w:pPr>
    </w:p>
    <w:p w:rsidR="00A7538A" w:rsidRDefault="00A7538A">
      <w:pPr>
        <w:tabs>
          <w:tab w:val="center" w:pos="4819"/>
          <w:tab w:val="right" w:pos="9759"/>
        </w:tabs>
        <w:spacing w:line="520" w:lineRule="exact"/>
        <w:ind w:firstLineChars="200" w:firstLine="420"/>
        <w:jc w:val="left"/>
        <w:rPr>
          <w:rFonts w:ascii="宋体" w:hAnsi="宋体" w:cs="Times New Roman"/>
          <w:szCs w:val="21"/>
        </w:rPr>
      </w:pPr>
    </w:p>
    <w:p w:rsidR="00A7538A" w:rsidRDefault="00A7538A">
      <w:pPr>
        <w:tabs>
          <w:tab w:val="center" w:pos="4819"/>
          <w:tab w:val="right" w:pos="9759"/>
        </w:tabs>
        <w:spacing w:line="520" w:lineRule="exact"/>
        <w:ind w:firstLineChars="200" w:firstLine="422"/>
        <w:jc w:val="right"/>
        <w:rPr>
          <w:rFonts w:ascii="宋体" w:hAnsi="宋体" w:cs="Times New Roman"/>
          <w:b/>
          <w:bCs/>
          <w:color w:val="000000"/>
          <w:szCs w:val="21"/>
        </w:rPr>
      </w:pPr>
    </w:p>
    <w:p w:rsidR="00A7538A" w:rsidRDefault="00A7538A">
      <w:pPr>
        <w:tabs>
          <w:tab w:val="center" w:pos="4819"/>
          <w:tab w:val="right" w:pos="9759"/>
        </w:tabs>
        <w:spacing w:line="520" w:lineRule="exact"/>
        <w:ind w:firstLineChars="200" w:firstLine="422"/>
        <w:jc w:val="right"/>
        <w:rPr>
          <w:rFonts w:ascii="宋体" w:hAnsi="宋体" w:cs="Times New Roman"/>
          <w:b/>
          <w:bCs/>
          <w:color w:val="000000"/>
          <w:szCs w:val="21"/>
        </w:rPr>
      </w:pPr>
    </w:p>
    <w:p w:rsidR="00A7538A" w:rsidRDefault="0081315D">
      <w:pPr>
        <w:tabs>
          <w:tab w:val="center" w:pos="4819"/>
          <w:tab w:val="right" w:pos="9759"/>
        </w:tabs>
        <w:spacing w:line="520" w:lineRule="exact"/>
        <w:ind w:firstLineChars="200" w:firstLine="422"/>
        <w:jc w:val="right"/>
        <w:rPr>
          <w:b/>
          <w:bCs/>
          <w:color w:val="000000"/>
        </w:rPr>
      </w:pPr>
      <w:r>
        <w:rPr>
          <w:rFonts w:ascii="宋体" w:hAnsi="宋体" w:cs="Times New Roman" w:hint="eastAsia"/>
          <w:b/>
          <w:bCs/>
          <w:color w:val="000000"/>
          <w:szCs w:val="21"/>
        </w:rPr>
        <w:t>2023</w:t>
      </w:r>
      <w:r>
        <w:rPr>
          <w:rFonts w:ascii="宋体" w:hAnsi="宋体" w:cs="Times New Roman" w:hint="eastAsia"/>
          <w:b/>
          <w:bCs/>
          <w:color w:val="000000"/>
          <w:szCs w:val="21"/>
        </w:rPr>
        <w:t>年</w:t>
      </w:r>
      <w:r>
        <w:rPr>
          <w:rFonts w:ascii="宋体" w:hAnsi="宋体" w:cs="Times New Roman" w:hint="eastAsia"/>
          <w:b/>
          <w:bCs/>
          <w:color w:val="000000"/>
          <w:szCs w:val="21"/>
        </w:rPr>
        <w:t xml:space="preserve"> 2</w:t>
      </w:r>
      <w:r>
        <w:rPr>
          <w:rFonts w:ascii="宋体" w:hAnsi="宋体" w:cs="Times New Roman" w:hint="eastAsia"/>
          <w:b/>
          <w:bCs/>
          <w:color w:val="000000"/>
          <w:szCs w:val="21"/>
        </w:rPr>
        <w:t>月</w:t>
      </w:r>
      <w:r>
        <w:rPr>
          <w:rFonts w:ascii="宋体" w:hAnsi="宋体" w:cs="Times New Roman" w:hint="eastAsia"/>
          <w:b/>
          <w:bCs/>
          <w:color w:val="000000"/>
          <w:szCs w:val="21"/>
        </w:rPr>
        <w:t>27</w:t>
      </w:r>
      <w:bookmarkStart w:id="17" w:name="_GoBack"/>
      <w:bookmarkEnd w:id="17"/>
      <w:r>
        <w:rPr>
          <w:rFonts w:ascii="宋体" w:hAnsi="宋体" w:cs="Times New Roman" w:hint="eastAsia"/>
          <w:b/>
          <w:bCs/>
          <w:color w:val="000000"/>
          <w:szCs w:val="21"/>
        </w:rPr>
        <w:t>日</w:t>
      </w:r>
      <w:bookmarkEnd w:id="1"/>
      <w:bookmarkEnd w:id="4"/>
    </w:p>
    <w:sectPr w:rsidR="00A7538A">
      <w:pgSz w:w="11906" w:h="16838"/>
      <w:pgMar w:top="1440" w:right="1463" w:bottom="1440" w:left="146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MzI3NWJjZTA5YTAwNjMzMTUxMTM4NTc3OTI5ZDgifQ=="/>
  </w:docVars>
  <w:rsids>
    <w:rsidRoot w:val="00012906"/>
    <w:rsid w:val="00012906"/>
    <w:rsid w:val="00025E05"/>
    <w:rsid w:val="001D02B5"/>
    <w:rsid w:val="001F1722"/>
    <w:rsid w:val="002047C6"/>
    <w:rsid w:val="00304DE3"/>
    <w:rsid w:val="00307FBF"/>
    <w:rsid w:val="003A569D"/>
    <w:rsid w:val="004208CD"/>
    <w:rsid w:val="004F2279"/>
    <w:rsid w:val="0054330E"/>
    <w:rsid w:val="00570D4F"/>
    <w:rsid w:val="005B2428"/>
    <w:rsid w:val="005B458E"/>
    <w:rsid w:val="006A36B1"/>
    <w:rsid w:val="006C4DCB"/>
    <w:rsid w:val="006F2D7B"/>
    <w:rsid w:val="007007E3"/>
    <w:rsid w:val="00732480"/>
    <w:rsid w:val="00770CB5"/>
    <w:rsid w:val="007E00E2"/>
    <w:rsid w:val="0081315D"/>
    <w:rsid w:val="008A3A63"/>
    <w:rsid w:val="00932D53"/>
    <w:rsid w:val="00A13255"/>
    <w:rsid w:val="00A372CF"/>
    <w:rsid w:val="00A7538A"/>
    <w:rsid w:val="00AC2976"/>
    <w:rsid w:val="00AE2E57"/>
    <w:rsid w:val="00B038DC"/>
    <w:rsid w:val="00B373A2"/>
    <w:rsid w:val="00C10687"/>
    <w:rsid w:val="00C16B06"/>
    <w:rsid w:val="00C47CCB"/>
    <w:rsid w:val="00C90411"/>
    <w:rsid w:val="00DC1072"/>
    <w:rsid w:val="00DE02F0"/>
    <w:rsid w:val="00E152E6"/>
    <w:rsid w:val="00E8023D"/>
    <w:rsid w:val="00F92D4D"/>
    <w:rsid w:val="28BF2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paragraph" w:styleId="1">
    <w:name w:val="heading 1"/>
    <w:basedOn w:val="a"/>
    <w:next w:val="a"/>
    <w:link w:val="1Char"/>
    <w:qFormat/>
    <w:pPr>
      <w:keepNext/>
      <w:keepLines/>
      <w:spacing w:before="340" w:after="330" w:line="576" w:lineRule="auto"/>
      <w:jc w:val="center"/>
      <w:outlineLvl w:val="0"/>
    </w:pPr>
    <w:rPr>
      <w:rFonts w:ascii="Times New Roman" w:hAnsi="Times New Roman" w:cs="Times New Roman"/>
      <w:b/>
      <w:bCs/>
      <w:kern w:val="44"/>
      <w:sz w:val="52"/>
      <w:szCs w:val="44"/>
    </w:rPr>
  </w:style>
  <w:style w:type="paragraph" w:styleId="3">
    <w:name w:val="heading 3"/>
    <w:basedOn w:val="a"/>
    <w:next w:val="a"/>
    <w:link w:val="3Char"/>
    <w:qFormat/>
    <w:pPr>
      <w:keepNext/>
      <w:keepLines/>
      <w:spacing w:before="260" w:after="260" w:line="412" w:lineRule="auto"/>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1"/>
    <w:uiPriority w:val="99"/>
    <w:semiHidden/>
    <w:unhideWhenUsed/>
    <w:rPr>
      <w:sz w:val="18"/>
      <w:szCs w:val="18"/>
    </w:rPr>
  </w:style>
  <w:style w:type="paragraph" w:styleId="a5">
    <w:name w:val="footer"/>
    <w:basedOn w:val="a"/>
    <w:link w:val="Char0"/>
    <w:qFormat/>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styleId="a7">
    <w:name w:val="Hyperlink"/>
    <w:qFormat/>
    <w:rPr>
      <w:color w:val="0000FF"/>
      <w:u w:val="single"/>
    </w:rPr>
  </w:style>
  <w:style w:type="character" w:customStyle="1" w:styleId="1Char">
    <w:name w:val="标题 1 Char"/>
    <w:link w:val="1"/>
    <w:qFormat/>
    <w:rPr>
      <w:rFonts w:ascii="Times New Roman" w:eastAsia="宋体" w:hAnsi="Times New Roman" w:cs="Times New Roman"/>
      <w:b/>
      <w:bCs/>
      <w:kern w:val="44"/>
      <w:sz w:val="52"/>
      <w:szCs w:val="44"/>
    </w:rPr>
  </w:style>
  <w:style w:type="character" w:customStyle="1" w:styleId="3Char">
    <w:name w:val="标题 3 Char"/>
    <w:link w:val="3"/>
    <w:semiHidden/>
    <w:qFormat/>
    <w:rPr>
      <w:rFonts w:ascii="Times New Roman" w:eastAsia="宋体" w:hAnsi="Times New Roman" w:cs="Times New Roman"/>
      <w:b/>
      <w:bCs/>
      <w:sz w:val="32"/>
      <w:szCs w:val="32"/>
    </w:rPr>
  </w:style>
  <w:style w:type="character" w:customStyle="1" w:styleId="Char3">
    <w:name w:val="批注主题 Char"/>
    <w:link w:val="10"/>
    <w:semiHidden/>
    <w:qFormat/>
    <w:rPr>
      <w:b/>
      <w:bCs/>
    </w:rPr>
  </w:style>
  <w:style w:type="paragraph" w:customStyle="1" w:styleId="10">
    <w:name w:val="批注主题1"/>
    <w:basedOn w:val="a3"/>
    <w:next w:val="a3"/>
    <w:link w:val="Char3"/>
    <w:qFormat/>
    <w:rPr>
      <w:rFonts w:ascii="Times New Roman" w:hAnsi="Times New Roman" w:cs="Times New Roman"/>
      <w:b/>
      <w:bCs/>
      <w:kern w:val="0"/>
      <w:sz w:val="20"/>
      <w:szCs w:val="20"/>
    </w:rPr>
  </w:style>
  <w:style w:type="character" w:customStyle="1" w:styleId="Char">
    <w:name w:val="批注文字 Char"/>
    <w:basedOn w:val="a0"/>
    <w:link w:val="a3"/>
    <w:semiHidden/>
    <w:qFormat/>
  </w:style>
  <w:style w:type="character" w:customStyle="1" w:styleId="Char4">
    <w:name w:val="批注框文本 Char"/>
    <w:link w:val="11"/>
    <w:semiHidden/>
    <w:qFormat/>
    <w:rPr>
      <w:sz w:val="18"/>
      <w:szCs w:val="18"/>
    </w:rPr>
  </w:style>
  <w:style w:type="paragraph" w:customStyle="1" w:styleId="11">
    <w:name w:val="批注框文本1"/>
    <w:basedOn w:val="a"/>
    <w:link w:val="Char4"/>
    <w:qFormat/>
    <w:rPr>
      <w:rFonts w:ascii="Times New Roman" w:hAnsi="Times New Roman" w:cs="Times New Roman"/>
      <w:kern w:val="0"/>
      <w:sz w:val="18"/>
      <w:szCs w:val="18"/>
    </w:rPr>
  </w:style>
  <w:style w:type="character" w:customStyle="1" w:styleId="Char0">
    <w:name w:val="页脚 Char"/>
    <w:link w:val="a5"/>
    <w:semiHidden/>
    <w:qFormat/>
    <w:rPr>
      <w:sz w:val="18"/>
      <w:szCs w:val="18"/>
    </w:rPr>
  </w:style>
  <w:style w:type="character" w:customStyle="1" w:styleId="Char2">
    <w:name w:val="页眉 Char"/>
    <w:link w:val="a6"/>
    <w:semiHidden/>
    <w:qFormat/>
    <w:rPr>
      <w:sz w:val="18"/>
      <w:szCs w:val="18"/>
    </w:rPr>
  </w:style>
  <w:style w:type="paragraph" w:customStyle="1" w:styleId="12">
    <w:name w:val="正文缩进1"/>
    <w:basedOn w:val="a"/>
    <w:qFormat/>
    <w:pPr>
      <w:adjustRightInd w:val="0"/>
      <w:spacing w:line="312" w:lineRule="atLeast"/>
      <w:ind w:firstLineChars="200" w:firstLine="420"/>
    </w:pPr>
    <w:rPr>
      <w:rFonts w:ascii="Times New Roman" w:hAnsi="Times New Roman" w:cs="Times New Roman"/>
      <w:kern w:val="0"/>
      <w:szCs w:val="20"/>
    </w:rPr>
  </w:style>
  <w:style w:type="paragraph" w:customStyle="1" w:styleId="a8">
    <w:name w:val="中文正文、"/>
    <w:basedOn w:val="a"/>
    <w:link w:val="CharChar"/>
    <w:qFormat/>
    <w:pPr>
      <w:spacing w:line="360" w:lineRule="auto"/>
      <w:ind w:firstLineChars="200" w:firstLine="420"/>
      <w:jc w:val="left"/>
    </w:pPr>
    <w:rPr>
      <w:rFonts w:ascii="Times New Roman" w:hAnsi="Times New Roman" w:cs="Times New Roman"/>
      <w:kern w:val="0"/>
      <w:sz w:val="20"/>
      <w:szCs w:val="21"/>
    </w:rPr>
  </w:style>
  <w:style w:type="character" w:customStyle="1" w:styleId="13">
    <w:name w:val="页码1"/>
    <w:qFormat/>
    <w:rPr>
      <w:rFonts w:cs="Times New Roman"/>
    </w:rPr>
  </w:style>
  <w:style w:type="character" w:customStyle="1" w:styleId="CharChar">
    <w:name w:val="中文正文、 Char Char"/>
    <w:link w:val="a8"/>
    <w:semiHidden/>
    <w:qFormat/>
    <w:rPr>
      <w:rFonts w:ascii="Times New Roman" w:hAnsi="Times New Roman" w:cs="Times New Roman"/>
      <w:szCs w:val="21"/>
    </w:rPr>
  </w:style>
  <w:style w:type="character" w:customStyle="1" w:styleId="14">
    <w:name w:val="批注引用1"/>
    <w:qFormat/>
    <w:rPr>
      <w:sz w:val="21"/>
      <w:szCs w:val="21"/>
    </w:rPr>
  </w:style>
  <w:style w:type="character" w:customStyle="1" w:styleId="Char1">
    <w:name w:val="批注框文本 Char1"/>
    <w:basedOn w:val="a0"/>
    <w:link w:val="a4"/>
    <w:uiPriority w:val="99"/>
    <w:semiHidden/>
    <w:qFormat/>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paragraph" w:styleId="1">
    <w:name w:val="heading 1"/>
    <w:basedOn w:val="a"/>
    <w:next w:val="a"/>
    <w:link w:val="1Char"/>
    <w:qFormat/>
    <w:pPr>
      <w:keepNext/>
      <w:keepLines/>
      <w:spacing w:before="340" w:after="330" w:line="576" w:lineRule="auto"/>
      <w:jc w:val="center"/>
      <w:outlineLvl w:val="0"/>
    </w:pPr>
    <w:rPr>
      <w:rFonts w:ascii="Times New Roman" w:hAnsi="Times New Roman" w:cs="Times New Roman"/>
      <w:b/>
      <w:bCs/>
      <w:kern w:val="44"/>
      <w:sz w:val="52"/>
      <w:szCs w:val="44"/>
    </w:rPr>
  </w:style>
  <w:style w:type="paragraph" w:styleId="3">
    <w:name w:val="heading 3"/>
    <w:basedOn w:val="a"/>
    <w:next w:val="a"/>
    <w:link w:val="3Char"/>
    <w:qFormat/>
    <w:pPr>
      <w:keepNext/>
      <w:keepLines/>
      <w:spacing w:before="260" w:after="260" w:line="412" w:lineRule="auto"/>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1"/>
    <w:uiPriority w:val="99"/>
    <w:semiHidden/>
    <w:unhideWhenUsed/>
    <w:rPr>
      <w:sz w:val="18"/>
      <w:szCs w:val="18"/>
    </w:rPr>
  </w:style>
  <w:style w:type="paragraph" w:styleId="a5">
    <w:name w:val="footer"/>
    <w:basedOn w:val="a"/>
    <w:link w:val="Char0"/>
    <w:qFormat/>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styleId="a7">
    <w:name w:val="Hyperlink"/>
    <w:qFormat/>
    <w:rPr>
      <w:color w:val="0000FF"/>
      <w:u w:val="single"/>
    </w:rPr>
  </w:style>
  <w:style w:type="character" w:customStyle="1" w:styleId="1Char">
    <w:name w:val="标题 1 Char"/>
    <w:link w:val="1"/>
    <w:qFormat/>
    <w:rPr>
      <w:rFonts w:ascii="Times New Roman" w:eastAsia="宋体" w:hAnsi="Times New Roman" w:cs="Times New Roman"/>
      <w:b/>
      <w:bCs/>
      <w:kern w:val="44"/>
      <w:sz w:val="52"/>
      <w:szCs w:val="44"/>
    </w:rPr>
  </w:style>
  <w:style w:type="character" w:customStyle="1" w:styleId="3Char">
    <w:name w:val="标题 3 Char"/>
    <w:link w:val="3"/>
    <w:semiHidden/>
    <w:qFormat/>
    <w:rPr>
      <w:rFonts w:ascii="Times New Roman" w:eastAsia="宋体" w:hAnsi="Times New Roman" w:cs="Times New Roman"/>
      <w:b/>
      <w:bCs/>
      <w:sz w:val="32"/>
      <w:szCs w:val="32"/>
    </w:rPr>
  </w:style>
  <w:style w:type="character" w:customStyle="1" w:styleId="Char3">
    <w:name w:val="批注主题 Char"/>
    <w:link w:val="10"/>
    <w:semiHidden/>
    <w:qFormat/>
    <w:rPr>
      <w:b/>
      <w:bCs/>
    </w:rPr>
  </w:style>
  <w:style w:type="paragraph" w:customStyle="1" w:styleId="10">
    <w:name w:val="批注主题1"/>
    <w:basedOn w:val="a3"/>
    <w:next w:val="a3"/>
    <w:link w:val="Char3"/>
    <w:qFormat/>
    <w:rPr>
      <w:rFonts w:ascii="Times New Roman" w:hAnsi="Times New Roman" w:cs="Times New Roman"/>
      <w:b/>
      <w:bCs/>
      <w:kern w:val="0"/>
      <w:sz w:val="20"/>
      <w:szCs w:val="20"/>
    </w:rPr>
  </w:style>
  <w:style w:type="character" w:customStyle="1" w:styleId="Char">
    <w:name w:val="批注文字 Char"/>
    <w:basedOn w:val="a0"/>
    <w:link w:val="a3"/>
    <w:semiHidden/>
    <w:qFormat/>
  </w:style>
  <w:style w:type="character" w:customStyle="1" w:styleId="Char4">
    <w:name w:val="批注框文本 Char"/>
    <w:link w:val="11"/>
    <w:semiHidden/>
    <w:qFormat/>
    <w:rPr>
      <w:sz w:val="18"/>
      <w:szCs w:val="18"/>
    </w:rPr>
  </w:style>
  <w:style w:type="paragraph" w:customStyle="1" w:styleId="11">
    <w:name w:val="批注框文本1"/>
    <w:basedOn w:val="a"/>
    <w:link w:val="Char4"/>
    <w:qFormat/>
    <w:rPr>
      <w:rFonts w:ascii="Times New Roman" w:hAnsi="Times New Roman" w:cs="Times New Roman"/>
      <w:kern w:val="0"/>
      <w:sz w:val="18"/>
      <w:szCs w:val="18"/>
    </w:rPr>
  </w:style>
  <w:style w:type="character" w:customStyle="1" w:styleId="Char0">
    <w:name w:val="页脚 Char"/>
    <w:link w:val="a5"/>
    <w:semiHidden/>
    <w:qFormat/>
    <w:rPr>
      <w:sz w:val="18"/>
      <w:szCs w:val="18"/>
    </w:rPr>
  </w:style>
  <w:style w:type="character" w:customStyle="1" w:styleId="Char2">
    <w:name w:val="页眉 Char"/>
    <w:link w:val="a6"/>
    <w:semiHidden/>
    <w:qFormat/>
    <w:rPr>
      <w:sz w:val="18"/>
      <w:szCs w:val="18"/>
    </w:rPr>
  </w:style>
  <w:style w:type="paragraph" w:customStyle="1" w:styleId="12">
    <w:name w:val="正文缩进1"/>
    <w:basedOn w:val="a"/>
    <w:qFormat/>
    <w:pPr>
      <w:adjustRightInd w:val="0"/>
      <w:spacing w:line="312" w:lineRule="atLeast"/>
      <w:ind w:firstLineChars="200" w:firstLine="420"/>
    </w:pPr>
    <w:rPr>
      <w:rFonts w:ascii="Times New Roman" w:hAnsi="Times New Roman" w:cs="Times New Roman"/>
      <w:kern w:val="0"/>
      <w:szCs w:val="20"/>
    </w:rPr>
  </w:style>
  <w:style w:type="paragraph" w:customStyle="1" w:styleId="a8">
    <w:name w:val="中文正文、"/>
    <w:basedOn w:val="a"/>
    <w:link w:val="CharChar"/>
    <w:qFormat/>
    <w:pPr>
      <w:spacing w:line="360" w:lineRule="auto"/>
      <w:ind w:firstLineChars="200" w:firstLine="420"/>
      <w:jc w:val="left"/>
    </w:pPr>
    <w:rPr>
      <w:rFonts w:ascii="Times New Roman" w:hAnsi="Times New Roman" w:cs="Times New Roman"/>
      <w:kern w:val="0"/>
      <w:sz w:val="20"/>
      <w:szCs w:val="21"/>
    </w:rPr>
  </w:style>
  <w:style w:type="character" w:customStyle="1" w:styleId="13">
    <w:name w:val="页码1"/>
    <w:qFormat/>
    <w:rPr>
      <w:rFonts w:cs="Times New Roman"/>
    </w:rPr>
  </w:style>
  <w:style w:type="character" w:customStyle="1" w:styleId="CharChar">
    <w:name w:val="中文正文、 Char Char"/>
    <w:link w:val="a8"/>
    <w:semiHidden/>
    <w:qFormat/>
    <w:rPr>
      <w:rFonts w:ascii="Times New Roman" w:hAnsi="Times New Roman" w:cs="Times New Roman"/>
      <w:szCs w:val="21"/>
    </w:rPr>
  </w:style>
  <w:style w:type="character" w:customStyle="1" w:styleId="14">
    <w:name w:val="批注引用1"/>
    <w:qFormat/>
    <w:rPr>
      <w:sz w:val="21"/>
      <w:szCs w:val="21"/>
    </w:rPr>
  </w:style>
  <w:style w:type="character" w:customStyle="1" w:styleId="Char1">
    <w:name w:val="批注框文本 Char1"/>
    <w:basedOn w:val="a0"/>
    <w:link w:val="a4"/>
    <w:uiPriority w:val="99"/>
    <w:semiHidden/>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150</Words>
  <Characters>861</Characters>
  <Application>Microsoft Office Word</Application>
  <DocSecurity>0</DocSecurity>
  <Lines>7</Lines>
  <Paragraphs>2</Paragraphs>
  <ScaleCrop>false</ScaleCrop>
  <Company>China</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xbany</dc:title>
  <dc:creator>User</dc:creator>
  <cp:lastModifiedBy>User</cp:lastModifiedBy>
  <cp:revision>47</cp:revision>
  <cp:lastPrinted>2022-03-21T02:23:00Z</cp:lastPrinted>
  <dcterms:created xsi:type="dcterms:W3CDTF">2017-08-12T01:18:00Z</dcterms:created>
  <dcterms:modified xsi:type="dcterms:W3CDTF">2023-02-27T04:35:00Z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C2E7A5592A6B46EFB3A0078A68A43AF9</vt:lpwstr>
  </property>
</Properties>
</file>