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C08E1" w14:textId="77777777" w:rsidR="003A6589" w:rsidRPr="005A4796" w:rsidRDefault="00000000">
      <w:pPr>
        <w:widowControl/>
        <w:jc w:val="center"/>
        <w:rPr>
          <w:rFonts w:asciiTheme="minorEastAsia" w:hAnsiTheme="minorEastAsia" w:cstheme="minorEastAsia" w:hint="eastAsia"/>
          <w:sz w:val="24"/>
        </w:rPr>
      </w:pPr>
      <w:r w:rsidRPr="005A4796">
        <w:rPr>
          <w:rFonts w:asciiTheme="minorEastAsia" w:hAnsiTheme="minorEastAsia" w:cstheme="minorEastAsia" w:hint="eastAsia"/>
          <w:kern w:val="0"/>
          <w:sz w:val="24"/>
          <w:lang w:bidi="ar"/>
        </w:rPr>
        <w:t>宝钛集团宽厚板材料公司天车维护保养项目采购公告</w:t>
      </w:r>
    </w:p>
    <w:p w14:paraId="5714B6B4" w14:textId="6463C6DA" w:rsidR="003A6589" w:rsidRPr="005A4796" w:rsidRDefault="00000000">
      <w:pPr>
        <w:widowControl/>
        <w:jc w:val="center"/>
        <w:rPr>
          <w:rFonts w:asciiTheme="minorEastAsia" w:hAnsiTheme="minorEastAsia" w:cstheme="minorEastAsia" w:hint="eastAsia"/>
          <w:kern w:val="0"/>
          <w:sz w:val="24"/>
          <w:lang w:bidi="ar"/>
        </w:rPr>
      </w:pPr>
      <w:r w:rsidRPr="005A4796">
        <w:rPr>
          <w:rFonts w:asciiTheme="minorEastAsia" w:hAnsiTheme="minorEastAsia" w:cstheme="minorEastAsia" w:hint="eastAsia"/>
          <w:kern w:val="0"/>
          <w:sz w:val="24"/>
          <w:lang w:bidi="ar"/>
        </w:rPr>
        <w:t>（采购编号：BT-KHB-2025-</w:t>
      </w:r>
      <w:r w:rsidR="0044495B" w:rsidRPr="005A4796">
        <w:rPr>
          <w:rFonts w:asciiTheme="minorEastAsia" w:hAnsiTheme="minorEastAsia" w:cstheme="minorEastAsia" w:hint="eastAsia"/>
          <w:kern w:val="0"/>
          <w:sz w:val="24"/>
          <w:lang w:bidi="ar"/>
        </w:rPr>
        <w:t>003</w:t>
      </w:r>
      <w:r w:rsidRPr="005A4796">
        <w:rPr>
          <w:rFonts w:asciiTheme="minorEastAsia" w:hAnsiTheme="minorEastAsia" w:cstheme="minorEastAsia" w:hint="eastAsia"/>
          <w:kern w:val="0"/>
          <w:sz w:val="24"/>
          <w:lang w:bidi="ar"/>
        </w:rPr>
        <w:t>）</w:t>
      </w:r>
    </w:p>
    <w:p w14:paraId="5AB76F32" w14:textId="77777777" w:rsidR="003A6589" w:rsidRPr="005A4796" w:rsidRDefault="003A6589">
      <w:pPr>
        <w:widowControl/>
        <w:jc w:val="left"/>
        <w:rPr>
          <w:rFonts w:asciiTheme="minorEastAsia" w:hAnsiTheme="minorEastAsia" w:cstheme="minorEastAsia" w:hint="eastAsia"/>
          <w:kern w:val="0"/>
          <w:szCs w:val="21"/>
          <w:lang w:bidi="ar"/>
        </w:rPr>
      </w:pPr>
    </w:p>
    <w:p w14:paraId="1E4AA785" w14:textId="77777777" w:rsidR="003A6589" w:rsidRPr="005A4796" w:rsidRDefault="00000000">
      <w:pPr>
        <w:widowControl/>
        <w:spacing w:line="400" w:lineRule="exact"/>
        <w:jc w:val="left"/>
        <w:rPr>
          <w:rFonts w:ascii="宋体" w:eastAsia="宋体" w:hAnsi="宋体" w:cs="宋体" w:hint="eastAsia"/>
          <w:szCs w:val="21"/>
        </w:rPr>
      </w:pPr>
      <w:r w:rsidRPr="005A4796">
        <w:rPr>
          <w:rFonts w:ascii="宋体" w:eastAsia="宋体" w:hAnsi="宋体" w:cs="宋体" w:hint="eastAsia"/>
          <w:kern w:val="0"/>
          <w:szCs w:val="21"/>
          <w:lang w:bidi="ar"/>
        </w:rPr>
        <w:t xml:space="preserve">项目所在地区：陕西省,宝鸡市 </w:t>
      </w:r>
    </w:p>
    <w:p w14:paraId="3CF6B299" w14:textId="77777777" w:rsidR="003A6589" w:rsidRPr="005A4796" w:rsidRDefault="00000000" w:rsidP="004718DE">
      <w:pPr>
        <w:widowControl/>
        <w:spacing w:line="480" w:lineRule="auto"/>
        <w:jc w:val="left"/>
        <w:rPr>
          <w:rFonts w:ascii="宋体" w:eastAsia="宋体" w:hAnsi="宋体" w:cs="宋体" w:hint="eastAsia"/>
          <w:szCs w:val="21"/>
        </w:rPr>
      </w:pPr>
      <w:r w:rsidRPr="005A4796">
        <w:rPr>
          <w:rFonts w:ascii="宋体" w:eastAsia="宋体" w:hAnsi="宋体" w:cs="宋体" w:hint="eastAsia"/>
          <w:b/>
          <w:bCs/>
          <w:kern w:val="0"/>
          <w:szCs w:val="21"/>
          <w:lang w:bidi="ar"/>
        </w:rPr>
        <w:t xml:space="preserve">一、采购条件 </w:t>
      </w:r>
    </w:p>
    <w:p w14:paraId="66177119" w14:textId="77777777" w:rsidR="003A6589" w:rsidRPr="005A4796" w:rsidRDefault="00000000" w:rsidP="004718DE">
      <w:pPr>
        <w:widowControl/>
        <w:spacing w:line="360" w:lineRule="auto"/>
        <w:ind w:firstLineChars="200" w:firstLine="420"/>
        <w:jc w:val="left"/>
        <w:rPr>
          <w:rFonts w:ascii="宋体" w:eastAsia="宋体" w:hAnsi="宋体" w:cs="宋体" w:hint="eastAsia"/>
          <w:szCs w:val="21"/>
        </w:rPr>
      </w:pPr>
      <w:r w:rsidRPr="005A4796">
        <w:rPr>
          <w:rFonts w:ascii="宋体" w:eastAsia="宋体" w:hAnsi="宋体" w:cs="宋体" w:hint="eastAsia"/>
          <w:kern w:val="0"/>
          <w:szCs w:val="21"/>
          <w:lang w:bidi="ar"/>
        </w:rPr>
        <w:t xml:space="preserve">本宝钛集团宽厚板材料公司天车维护保养项目采购公告已由项目审批/核准/备案机关 </w:t>
      </w:r>
    </w:p>
    <w:p w14:paraId="1DCF5C6A" w14:textId="77777777" w:rsidR="003A6589" w:rsidRPr="005A4796" w:rsidRDefault="00000000" w:rsidP="004718DE">
      <w:pPr>
        <w:widowControl/>
        <w:spacing w:line="360" w:lineRule="auto"/>
        <w:jc w:val="left"/>
        <w:rPr>
          <w:rFonts w:ascii="宋体" w:eastAsia="宋体" w:hAnsi="宋体" w:cs="宋体" w:hint="eastAsia"/>
          <w:szCs w:val="21"/>
        </w:rPr>
      </w:pPr>
      <w:r w:rsidRPr="005A4796">
        <w:rPr>
          <w:rFonts w:ascii="宋体" w:eastAsia="宋体" w:hAnsi="宋体" w:cs="宋体" w:hint="eastAsia"/>
          <w:kern w:val="0"/>
          <w:szCs w:val="21"/>
          <w:lang w:bidi="ar"/>
        </w:rPr>
        <w:t xml:space="preserve">批准，项目资金来源为其他资金自筹，采购人为宝钛集团有限公司。本项目已具备采购条件， </w:t>
      </w:r>
    </w:p>
    <w:p w14:paraId="38EF5524" w14:textId="77777777" w:rsidR="003A6589" w:rsidRPr="005A4796" w:rsidRDefault="00000000" w:rsidP="004718DE">
      <w:pPr>
        <w:widowControl/>
        <w:spacing w:line="360" w:lineRule="auto"/>
        <w:jc w:val="left"/>
        <w:rPr>
          <w:rFonts w:ascii="宋体" w:eastAsia="宋体" w:hAnsi="宋体" w:cs="宋体" w:hint="eastAsia"/>
          <w:szCs w:val="21"/>
        </w:rPr>
      </w:pPr>
      <w:r w:rsidRPr="005A4796">
        <w:rPr>
          <w:rFonts w:ascii="宋体" w:eastAsia="宋体" w:hAnsi="宋体" w:cs="宋体" w:hint="eastAsia"/>
          <w:kern w:val="0"/>
          <w:szCs w:val="21"/>
          <w:lang w:bidi="ar"/>
        </w:rPr>
        <w:t xml:space="preserve">现采购方式为公开采购。 </w:t>
      </w:r>
    </w:p>
    <w:p w14:paraId="6769D16A" w14:textId="77777777" w:rsidR="003A6589" w:rsidRPr="005A4796" w:rsidRDefault="00000000" w:rsidP="004718DE">
      <w:pPr>
        <w:widowControl/>
        <w:spacing w:line="480" w:lineRule="auto"/>
        <w:jc w:val="left"/>
        <w:rPr>
          <w:rFonts w:ascii="宋体" w:eastAsia="宋体" w:hAnsi="宋体" w:cs="宋体" w:hint="eastAsia"/>
          <w:szCs w:val="21"/>
        </w:rPr>
      </w:pPr>
      <w:r w:rsidRPr="005A4796">
        <w:rPr>
          <w:rFonts w:ascii="宋体" w:eastAsia="宋体" w:hAnsi="宋体" w:cs="宋体" w:hint="eastAsia"/>
          <w:b/>
          <w:bCs/>
          <w:kern w:val="0"/>
          <w:szCs w:val="21"/>
          <w:lang w:bidi="ar"/>
        </w:rPr>
        <w:t xml:space="preserve">二、项目概况和采购范围 </w:t>
      </w:r>
    </w:p>
    <w:p w14:paraId="098F5B0D" w14:textId="77777777" w:rsidR="003A6589" w:rsidRPr="005A4796" w:rsidRDefault="00000000" w:rsidP="004718DE">
      <w:pPr>
        <w:widowControl/>
        <w:spacing w:line="360" w:lineRule="auto"/>
        <w:ind w:firstLineChars="200" w:firstLine="420"/>
        <w:jc w:val="left"/>
        <w:rPr>
          <w:rFonts w:ascii="宋体" w:eastAsia="宋体" w:hAnsi="宋体" w:cs="宋体" w:hint="eastAsia"/>
          <w:kern w:val="0"/>
          <w:szCs w:val="21"/>
          <w:lang w:bidi="ar"/>
        </w:rPr>
      </w:pPr>
      <w:r w:rsidRPr="005A4796">
        <w:rPr>
          <w:rFonts w:ascii="宋体" w:eastAsia="宋体" w:hAnsi="宋体" w:cs="宋体" w:hint="eastAsia"/>
          <w:kern w:val="0"/>
          <w:szCs w:val="21"/>
          <w:lang w:bidi="ar"/>
        </w:rPr>
        <w:t>规模：本采购项目划分为 1 个标段，本次采购为其中的：</w:t>
      </w:r>
    </w:p>
    <w:p w14:paraId="5F2544DB" w14:textId="77777777" w:rsidR="003A6589" w:rsidRPr="005A4796" w:rsidRDefault="00000000" w:rsidP="004718DE">
      <w:pPr>
        <w:widowControl/>
        <w:spacing w:line="360" w:lineRule="auto"/>
        <w:ind w:firstLineChars="200" w:firstLine="420"/>
        <w:jc w:val="left"/>
        <w:rPr>
          <w:rFonts w:ascii="宋体" w:eastAsia="宋体" w:hAnsi="宋体" w:cs="宋体" w:hint="eastAsia"/>
          <w:szCs w:val="21"/>
        </w:rPr>
      </w:pPr>
      <w:r w:rsidRPr="005A4796">
        <w:rPr>
          <w:rFonts w:ascii="宋体" w:eastAsia="宋体" w:hAnsi="宋体" w:cs="宋体" w:hint="eastAsia"/>
          <w:kern w:val="0"/>
          <w:szCs w:val="21"/>
          <w:lang w:bidi="ar"/>
        </w:rPr>
        <w:t xml:space="preserve">(001)宝钛集团宽厚板材料公司天车维护保养项目采购公告。 </w:t>
      </w:r>
    </w:p>
    <w:p w14:paraId="32563418" w14:textId="77777777" w:rsidR="003A6589" w:rsidRPr="005A4796" w:rsidRDefault="00000000" w:rsidP="004718DE">
      <w:pPr>
        <w:widowControl/>
        <w:spacing w:line="360" w:lineRule="auto"/>
        <w:ind w:firstLineChars="200" w:firstLine="420"/>
        <w:jc w:val="left"/>
        <w:rPr>
          <w:rFonts w:ascii="宋体" w:eastAsia="宋体" w:hAnsi="宋体" w:cs="宋体" w:hint="eastAsia"/>
          <w:szCs w:val="21"/>
        </w:rPr>
      </w:pPr>
      <w:r w:rsidRPr="005A4796">
        <w:rPr>
          <w:rFonts w:ascii="宋体" w:eastAsia="宋体" w:hAnsi="宋体" w:cs="宋体" w:hint="eastAsia"/>
          <w:kern w:val="0"/>
          <w:szCs w:val="21"/>
          <w:lang w:bidi="ar"/>
        </w:rPr>
        <w:t xml:space="preserve">范围：本采购项目划分为 1 个标段，本次采购为其中的： </w:t>
      </w:r>
    </w:p>
    <w:p w14:paraId="5D114697" w14:textId="77777777" w:rsidR="003A6589" w:rsidRPr="005A4796" w:rsidRDefault="00000000" w:rsidP="004718DE">
      <w:pPr>
        <w:widowControl/>
        <w:spacing w:line="360" w:lineRule="auto"/>
        <w:ind w:firstLineChars="200" w:firstLine="420"/>
        <w:jc w:val="left"/>
        <w:rPr>
          <w:rFonts w:ascii="宋体" w:eastAsia="宋体" w:hAnsi="宋体" w:cs="宋体" w:hint="eastAsia"/>
          <w:szCs w:val="21"/>
        </w:rPr>
      </w:pPr>
      <w:r w:rsidRPr="005A4796">
        <w:rPr>
          <w:rFonts w:ascii="宋体" w:eastAsia="宋体" w:hAnsi="宋体" w:cs="宋体" w:hint="eastAsia"/>
          <w:kern w:val="0"/>
          <w:szCs w:val="21"/>
          <w:lang w:bidi="ar"/>
        </w:rPr>
        <w:t>(001)宝钛集团宽厚板材料公司天车维护保养项目采购公告。</w:t>
      </w:r>
    </w:p>
    <w:p w14:paraId="491D1AD8" w14:textId="77777777" w:rsidR="003A6589" w:rsidRPr="005A4796" w:rsidRDefault="00000000" w:rsidP="004718DE">
      <w:pPr>
        <w:widowControl/>
        <w:spacing w:line="480" w:lineRule="auto"/>
        <w:jc w:val="left"/>
        <w:rPr>
          <w:rFonts w:ascii="宋体" w:eastAsia="宋体" w:hAnsi="宋体" w:cs="宋体" w:hint="eastAsia"/>
          <w:kern w:val="0"/>
          <w:szCs w:val="21"/>
          <w:lang w:bidi="ar"/>
        </w:rPr>
      </w:pPr>
      <w:r w:rsidRPr="005A4796">
        <w:rPr>
          <w:rFonts w:ascii="宋体" w:eastAsia="宋体" w:hAnsi="宋体" w:cs="宋体" w:hint="eastAsia"/>
          <w:b/>
          <w:bCs/>
          <w:kern w:val="0"/>
          <w:szCs w:val="21"/>
          <w:lang w:bidi="ar"/>
        </w:rPr>
        <w:t xml:space="preserve">三、供应商资格要求 </w:t>
      </w:r>
    </w:p>
    <w:p w14:paraId="7BD4AC74" w14:textId="73EB78A4" w:rsidR="003A6589" w:rsidRPr="005A4796" w:rsidRDefault="00000000"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供应商为中华人民共和国境内正式注册并具有独立法人资格的法人或其他组织，具有独立签订合同的权利和良好履行合同能力的公司，且需提供营业执照、法定代表人证明书、法人授权委托书、银行开户许可证、中华人民共和国特种设备生产许可证（包含起重机械大的安装、修理、改造）许可证级别B级及以上，且作业许可参数≥50t，投标单位应附维保人员电工上岗证、高空作业上岗证和焊工证；每个维保人员需为投标单位的正式员工，附劳动合同</w:t>
      </w:r>
      <w:r w:rsidR="00174826">
        <w:rPr>
          <w:rFonts w:ascii="宋体" w:eastAsia="宋体" w:hAnsi="宋体" w:cs="宋体" w:hint="eastAsia"/>
          <w:szCs w:val="21"/>
        </w:rPr>
        <w:t>，男员工不超过60岁，女员工不超过55岁。</w:t>
      </w:r>
    </w:p>
    <w:p w14:paraId="5AEC8BB1" w14:textId="77777777" w:rsidR="003D1D26" w:rsidRPr="003D1D26" w:rsidRDefault="00000000" w:rsidP="004718DE">
      <w:pPr>
        <w:pStyle w:val="a3"/>
        <w:spacing w:after="0" w:line="360" w:lineRule="auto"/>
        <w:ind w:firstLineChars="200" w:firstLine="420"/>
        <w:rPr>
          <w:rFonts w:ascii="宋体" w:eastAsia="宋体" w:hAnsi="宋体" w:cs="仿宋" w:hint="eastAsia"/>
          <w:color w:val="auto"/>
          <w:sz w:val="21"/>
          <w:szCs w:val="21"/>
        </w:rPr>
      </w:pPr>
      <w:r w:rsidRPr="005A4796">
        <w:rPr>
          <w:rFonts w:ascii="宋体" w:eastAsia="宋体" w:hAnsi="宋体" w:cs="宋体" w:hint="eastAsia"/>
          <w:color w:val="auto"/>
          <w:sz w:val="21"/>
          <w:szCs w:val="21"/>
        </w:rPr>
        <w:t>2.提供近三年（2022-2024）资产负债表、利润及利润分配表和现金流量表等会计报表；有良好的履约能力，近三年无重大诉讼案件和重大合同纠纷，</w:t>
      </w:r>
      <w:r w:rsidR="003D1D26" w:rsidRPr="003D1D26">
        <w:rPr>
          <w:rFonts w:ascii="宋体" w:eastAsia="宋体" w:hAnsi="宋体" w:cs="仿宋" w:hint="eastAsia"/>
          <w:color w:val="auto"/>
          <w:sz w:val="21"/>
          <w:szCs w:val="21"/>
        </w:rPr>
        <w:t>供应商不得在“信用中国”网站被列为失信被执行人。</w:t>
      </w:r>
    </w:p>
    <w:p w14:paraId="6FA8CF18" w14:textId="5DEFFDE8" w:rsidR="003D1D26" w:rsidRPr="003D1D26" w:rsidRDefault="003D1D26" w:rsidP="004718DE">
      <w:pPr>
        <w:pStyle w:val="a3"/>
        <w:spacing w:after="0" w:line="360" w:lineRule="auto"/>
        <w:rPr>
          <w:rFonts w:ascii="宋体" w:eastAsia="宋体" w:hAnsi="宋体" w:hint="eastAsia"/>
          <w:color w:val="auto"/>
          <w:sz w:val="21"/>
          <w:szCs w:val="21"/>
        </w:rPr>
      </w:pPr>
      <w:r w:rsidRPr="003D1D26">
        <w:rPr>
          <w:rFonts w:ascii="宋体" w:eastAsia="宋体" w:hAnsi="宋体" w:cs="仿宋" w:hint="eastAsia"/>
          <w:color w:val="auto"/>
          <w:sz w:val="21"/>
          <w:szCs w:val="21"/>
        </w:rPr>
        <w:t>（https://www.creditchina.gov.cn/xinyongfuwu/shixinbeizhixingrenchaxun/）提供查询截图；</w:t>
      </w:r>
    </w:p>
    <w:p w14:paraId="21DCA882" w14:textId="77777777" w:rsidR="003A6589" w:rsidRPr="005A4796" w:rsidRDefault="00000000"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3.单位负责人为同一人或存在控股、管理关系的不同单位，不得同时参加采购项目；</w:t>
      </w:r>
    </w:p>
    <w:p w14:paraId="795818F1" w14:textId="77777777" w:rsidR="003A6589" w:rsidRPr="005A4796" w:rsidRDefault="00000000"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4.与采购存在利害关系可能影响本次采购公正性的法人、其他组织或个人，不得参加采购；</w:t>
      </w:r>
    </w:p>
    <w:p w14:paraId="662FA1FD" w14:textId="77777777" w:rsidR="003A6589" w:rsidRPr="005A4796" w:rsidRDefault="00000000"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5.本次采购项目不允许联合体参加报名。</w:t>
      </w:r>
    </w:p>
    <w:p w14:paraId="77C80B12" w14:textId="77777777" w:rsidR="003A6589" w:rsidRPr="005A4796" w:rsidRDefault="00000000" w:rsidP="004718DE">
      <w:pPr>
        <w:widowControl/>
        <w:spacing w:line="360" w:lineRule="auto"/>
        <w:jc w:val="left"/>
        <w:rPr>
          <w:rFonts w:ascii="宋体" w:eastAsia="宋体" w:hAnsi="宋体" w:cs="宋体" w:hint="eastAsia"/>
          <w:szCs w:val="21"/>
        </w:rPr>
      </w:pPr>
      <w:r w:rsidRPr="005A4796">
        <w:rPr>
          <w:rFonts w:ascii="宋体" w:eastAsia="宋体" w:hAnsi="宋体" w:cs="宋体" w:hint="eastAsia"/>
          <w:b/>
          <w:bCs/>
          <w:kern w:val="0"/>
          <w:szCs w:val="21"/>
          <w:lang w:bidi="ar"/>
        </w:rPr>
        <w:t xml:space="preserve">四、采购文件的获取 </w:t>
      </w:r>
    </w:p>
    <w:p w14:paraId="71BA9C18" w14:textId="1FB6249B" w:rsidR="008945E1" w:rsidRPr="005A4796" w:rsidRDefault="00000000" w:rsidP="004718DE">
      <w:pPr>
        <w:spacing w:line="360" w:lineRule="auto"/>
        <w:ind w:firstLineChars="200" w:firstLine="420"/>
        <w:rPr>
          <w:rFonts w:ascii="宋体" w:eastAsia="宋体" w:hAnsi="宋体" w:cs="宋体" w:hint="eastAsia"/>
          <w:kern w:val="0"/>
          <w:szCs w:val="21"/>
          <w:lang w:bidi="ar"/>
        </w:rPr>
      </w:pPr>
      <w:r w:rsidRPr="005A4796">
        <w:rPr>
          <w:rFonts w:ascii="宋体" w:eastAsia="宋体" w:hAnsi="宋体" w:cs="宋体" w:hint="eastAsia"/>
          <w:kern w:val="0"/>
          <w:szCs w:val="21"/>
          <w:lang w:bidi="ar"/>
        </w:rPr>
        <w:lastRenderedPageBreak/>
        <w:t>获取时间：</w:t>
      </w:r>
      <w:r w:rsidR="008945E1" w:rsidRPr="005A4796">
        <w:rPr>
          <w:rFonts w:ascii="宋体" w:eastAsia="宋体" w:hAnsi="宋体" w:cs="宋体" w:hint="eastAsia"/>
          <w:kern w:val="0"/>
          <w:szCs w:val="21"/>
          <w:lang w:bidi="ar"/>
        </w:rPr>
        <w:t>2025年9月19日8:00至2025年9月22日17:00；</w:t>
      </w:r>
    </w:p>
    <w:p w14:paraId="70F8AC71" w14:textId="1F03278D" w:rsidR="003A6589" w:rsidRPr="005A4796" w:rsidRDefault="00000000" w:rsidP="004718DE">
      <w:pPr>
        <w:widowControl/>
        <w:spacing w:line="360" w:lineRule="auto"/>
        <w:ind w:firstLineChars="200" w:firstLine="420"/>
        <w:jc w:val="left"/>
        <w:rPr>
          <w:rFonts w:ascii="宋体" w:eastAsia="宋体" w:hAnsi="宋体" w:cs="宋体" w:hint="eastAsia"/>
          <w:kern w:val="0"/>
          <w:szCs w:val="21"/>
          <w:lang w:bidi="ar"/>
        </w:rPr>
      </w:pPr>
      <w:r w:rsidRPr="005A4796">
        <w:rPr>
          <w:rFonts w:ascii="宋体" w:eastAsia="宋体" w:hAnsi="宋体" w:cs="宋体" w:hint="eastAsia"/>
          <w:kern w:val="0"/>
          <w:szCs w:val="21"/>
          <w:lang w:bidi="ar"/>
        </w:rPr>
        <w:t>获取方式：电子邮件形式发送</w:t>
      </w:r>
    </w:p>
    <w:p w14:paraId="557ABF37" w14:textId="3A06B2EB" w:rsidR="003A6589" w:rsidRPr="005A4796" w:rsidRDefault="00000000" w:rsidP="004718DE">
      <w:pPr>
        <w:widowControl/>
        <w:spacing w:line="360" w:lineRule="auto"/>
        <w:ind w:firstLineChars="200" w:firstLine="420"/>
        <w:jc w:val="left"/>
        <w:rPr>
          <w:rFonts w:ascii="宋体" w:eastAsia="宋体" w:hAnsi="宋体" w:cs="宋体" w:hint="eastAsia"/>
          <w:szCs w:val="21"/>
        </w:rPr>
      </w:pPr>
      <w:r w:rsidRPr="005A4796">
        <w:rPr>
          <w:rFonts w:ascii="宋体" w:eastAsia="宋体" w:hAnsi="宋体" w:cs="宋体" w:hint="eastAsia"/>
          <w:kern w:val="0"/>
          <w:szCs w:val="21"/>
          <w:lang w:bidi="ar"/>
        </w:rPr>
        <w:t>采购文件售价：</w:t>
      </w:r>
      <w:r w:rsidR="00864452" w:rsidRPr="005A4796">
        <w:rPr>
          <w:rFonts w:ascii="宋体" w:eastAsia="宋体" w:hAnsi="宋体" w:cs="宋体" w:hint="eastAsia"/>
          <w:kern w:val="0"/>
          <w:szCs w:val="21"/>
          <w:lang w:bidi="ar"/>
        </w:rPr>
        <w:t>5</w:t>
      </w:r>
      <w:r w:rsidRPr="005A4796">
        <w:rPr>
          <w:rFonts w:ascii="宋体" w:eastAsia="宋体" w:hAnsi="宋体" w:cs="宋体" w:hint="eastAsia"/>
          <w:kern w:val="0"/>
          <w:szCs w:val="21"/>
          <w:lang w:bidi="ar"/>
        </w:rPr>
        <w:t xml:space="preserve">00元/份，售后不退。 </w:t>
      </w:r>
    </w:p>
    <w:p w14:paraId="55FCE8BC" w14:textId="77777777" w:rsidR="003A6589" w:rsidRPr="005A4796" w:rsidRDefault="00000000" w:rsidP="004718DE">
      <w:pPr>
        <w:widowControl/>
        <w:spacing w:line="480" w:lineRule="auto"/>
        <w:jc w:val="left"/>
        <w:rPr>
          <w:rFonts w:ascii="宋体" w:eastAsia="宋体" w:hAnsi="宋体" w:cs="宋体" w:hint="eastAsia"/>
          <w:szCs w:val="21"/>
        </w:rPr>
      </w:pPr>
      <w:r w:rsidRPr="005A4796">
        <w:rPr>
          <w:rFonts w:ascii="宋体" w:eastAsia="宋体" w:hAnsi="宋体" w:cs="宋体" w:hint="eastAsia"/>
          <w:b/>
          <w:bCs/>
          <w:kern w:val="0"/>
          <w:szCs w:val="21"/>
          <w:lang w:bidi="ar"/>
        </w:rPr>
        <w:t xml:space="preserve">五、采购文件的递交 </w:t>
      </w:r>
    </w:p>
    <w:p w14:paraId="331B9ACF" w14:textId="0C6E2EE2" w:rsidR="003A6589" w:rsidRPr="005A4796" w:rsidRDefault="00000000" w:rsidP="004718DE">
      <w:pPr>
        <w:widowControl/>
        <w:spacing w:line="360" w:lineRule="auto"/>
        <w:ind w:firstLineChars="200" w:firstLine="420"/>
        <w:jc w:val="left"/>
        <w:rPr>
          <w:rFonts w:ascii="宋体" w:eastAsia="宋体" w:hAnsi="宋体" w:cs="宋体" w:hint="eastAsia"/>
          <w:kern w:val="0"/>
          <w:szCs w:val="21"/>
          <w:lang w:bidi="ar"/>
        </w:rPr>
      </w:pPr>
      <w:r w:rsidRPr="005A4796">
        <w:rPr>
          <w:rFonts w:ascii="宋体" w:eastAsia="宋体" w:hAnsi="宋体" w:cs="宋体" w:hint="eastAsia"/>
          <w:kern w:val="0"/>
          <w:szCs w:val="21"/>
          <w:lang w:bidi="ar"/>
        </w:rPr>
        <w:t>递交截止时间：</w:t>
      </w:r>
      <w:r w:rsidR="00587C18" w:rsidRPr="005A4796">
        <w:rPr>
          <w:rFonts w:ascii="宋体" w:eastAsia="宋体" w:hAnsi="宋体" w:cs="宋体" w:hint="eastAsia"/>
          <w:kern w:val="0"/>
          <w:szCs w:val="21"/>
          <w:lang w:bidi="ar"/>
        </w:rPr>
        <w:t>2025年9月25日8:30</w:t>
      </w:r>
    </w:p>
    <w:p w14:paraId="39DD080F" w14:textId="1862106C" w:rsidR="003A6589" w:rsidRPr="004718DE" w:rsidRDefault="00000000" w:rsidP="004718DE">
      <w:pPr>
        <w:widowControl/>
        <w:spacing w:line="360" w:lineRule="auto"/>
        <w:ind w:firstLineChars="200" w:firstLine="420"/>
        <w:jc w:val="left"/>
        <w:rPr>
          <w:rFonts w:ascii="宋体" w:eastAsia="宋体" w:hAnsi="宋体" w:cs="宋体" w:hint="eastAsia"/>
          <w:kern w:val="0"/>
          <w:szCs w:val="21"/>
          <w:lang w:bidi="ar"/>
        </w:rPr>
      </w:pPr>
      <w:r w:rsidRPr="005A4796">
        <w:rPr>
          <w:rFonts w:ascii="宋体" w:eastAsia="宋体" w:hAnsi="宋体" w:cs="宋体" w:hint="eastAsia"/>
          <w:kern w:val="0"/>
          <w:szCs w:val="21"/>
          <w:lang w:bidi="ar"/>
        </w:rPr>
        <w:t>递交方式：宝鸡市高新大道 88 号宝钛集团宽厚板材料公司办公楼纸质文件递交</w:t>
      </w:r>
    </w:p>
    <w:p w14:paraId="347C33CE" w14:textId="3D450127" w:rsidR="003A6589" w:rsidRPr="005A4796" w:rsidRDefault="004718DE" w:rsidP="004718DE">
      <w:pPr>
        <w:widowControl/>
        <w:spacing w:line="480" w:lineRule="auto"/>
        <w:jc w:val="left"/>
        <w:rPr>
          <w:rFonts w:ascii="宋体" w:eastAsia="宋体" w:hAnsi="宋体" w:cs="宋体" w:hint="eastAsia"/>
          <w:szCs w:val="21"/>
        </w:rPr>
      </w:pPr>
      <w:r>
        <w:rPr>
          <w:rFonts w:ascii="宋体" w:eastAsia="宋体" w:hAnsi="宋体" w:cs="宋体" w:hint="eastAsia"/>
          <w:b/>
          <w:bCs/>
          <w:kern w:val="0"/>
          <w:szCs w:val="21"/>
          <w:lang w:bidi="ar"/>
        </w:rPr>
        <w:t>六</w:t>
      </w:r>
      <w:r w:rsidR="00000000" w:rsidRPr="005A4796">
        <w:rPr>
          <w:rFonts w:ascii="宋体" w:eastAsia="宋体" w:hAnsi="宋体" w:cs="宋体" w:hint="eastAsia"/>
          <w:b/>
          <w:bCs/>
          <w:kern w:val="0"/>
          <w:szCs w:val="21"/>
          <w:lang w:bidi="ar"/>
        </w:rPr>
        <w:t xml:space="preserve">、其他 </w:t>
      </w:r>
    </w:p>
    <w:p w14:paraId="7CC0EC9B" w14:textId="77777777" w:rsidR="003A6589" w:rsidRPr="005A4796" w:rsidRDefault="00000000" w:rsidP="004718DE">
      <w:pPr>
        <w:widowControl/>
        <w:spacing w:line="360" w:lineRule="auto"/>
        <w:ind w:firstLineChars="200" w:firstLine="420"/>
        <w:jc w:val="left"/>
        <w:rPr>
          <w:rFonts w:ascii="宋体" w:eastAsia="宋体" w:hAnsi="宋体" w:cs="宋体" w:hint="eastAsia"/>
          <w:kern w:val="0"/>
          <w:szCs w:val="21"/>
          <w:lang w:bidi="ar"/>
        </w:rPr>
      </w:pPr>
      <w:r w:rsidRPr="005A4796">
        <w:rPr>
          <w:rFonts w:ascii="宋体" w:eastAsia="宋体" w:hAnsi="宋体" w:cs="宋体" w:hint="eastAsia"/>
          <w:kern w:val="0"/>
          <w:szCs w:val="21"/>
          <w:lang w:bidi="ar"/>
        </w:rPr>
        <w:t>（一）项目技术要求：</w:t>
      </w:r>
    </w:p>
    <w:p w14:paraId="17E5E489" w14:textId="423BCA7F" w:rsidR="003A6589" w:rsidRPr="00545C61" w:rsidRDefault="00000000" w:rsidP="00545C61">
      <w:pPr>
        <w:spacing w:line="360" w:lineRule="auto"/>
        <w:ind w:firstLineChars="200" w:firstLine="420"/>
        <w:rPr>
          <w:rFonts w:ascii="宋体" w:eastAsia="宋体" w:hAnsi="宋体" w:cs="宋体" w:hint="eastAsia"/>
          <w:color w:val="000000"/>
          <w:szCs w:val="21"/>
        </w:rPr>
      </w:pPr>
      <w:r w:rsidRPr="005A4796">
        <w:rPr>
          <w:rFonts w:ascii="宋体" w:eastAsia="宋体" w:hAnsi="宋体" w:cs="宋体" w:hint="eastAsia"/>
          <w:szCs w:val="21"/>
        </w:rPr>
        <w:t>1、宽厚板材料公司在线2</w:t>
      </w:r>
      <w:r w:rsidR="00587C18" w:rsidRPr="005A4796">
        <w:rPr>
          <w:rFonts w:ascii="宋体" w:eastAsia="宋体" w:hAnsi="宋体" w:cs="宋体" w:hint="eastAsia"/>
          <w:szCs w:val="21"/>
        </w:rPr>
        <w:t>1</w:t>
      </w:r>
      <w:r w:rsidRPr="005A4796">
        <w:rPr>
          <w:rFonts w:ascii="宋体" w:eastAsia="宋体" w:hAnsi="宋体" w:cs="宋体" w:hint="eastAsia"/>
          <w:szCs w:val="21"/>
        </w:rPr>
        <w:t>台天车【10#、19#、9#、8#(新跨4台)， 1#、2#、3#、4#（1跨4台），5#（2跨1台），13#、12#、7#、6#（3跨4台），16#、17#、15#、14#（4跨4台），24#、23#、22#、21#（5跨</w:t>
      </w:r>
      <w:r w:rsidR="00587C18" w:rsidRPr="005A4796">
        <w:rPr>
          <w:rFonts w:ascii="宋体" w:eastAsia="宋体" w:hAnsi="宋体" w:cs="宋体" w:hint="eastAsia"/>
          <w:szCs w:val="21"/>
        </w:rPr>
        <w:t>4</w:t>
      </w:r>
      <w:r w:rsidRPr="005A4796">
        <w:rPr>
          <w:rFonts w:ascii="宋体" w:eastAsia="宋体" w:hAnsi="宋体" w:cs="宋体" w:hint="eastAsia"/>
          <w:szCs w:val="21"/>
        </w:rPr>
        <w:t>台）】</w:t>
      </w:r>
      <w:r w:rsidRPr="005A4796">
        <w:rPr>
          <w:rFonts w:ascii="宋体" w:eastAsia="宋体" w:hAnsi="宋体" w:cs="宋体" w:hint="eastAsia"/>
          <w:color w:val="000000"/>
          <w:szCs w:val="21"/>
        </w:rPr>
        <w:t>进行为期1年（自合同签订之日起）的维修保养，以保障天车正常生产运行。</w:t>
      </w:r>
      <w:r w:rsidR="00545C61" w:rsidRPr="00545C61">
        <w:rPr>
          <w:rFonts w:ascii="宋体" w:eastAsia="宋体" w:hAnsi="宋体" w:cs="宋体" w:hint="eastAsia"/>
          <w:color w:val="000000"/>
          <w:szCs w:val="21"/>
        </w:rPr>
        <w:t>（天车号： 1#、2#、3#、4#、5#、6#、7#、8#、9#、10#、12#、13#、14#、15#、16#、17#、19#、21#、22#、23#、24#）</w:t>
      </w:r>
    </w:p>
    <w:p w14:paraId="37783355" w14:textId="3F070FB2" w:rsidR="003A6589" w:rsidRPr="005A4796" w:rsidRDefault="00000000"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维护保养内容：对上述设备进行全面机械、电气维修保养，以及天车轨道、滑线的检修，保障天车正常生产运行。其中不含天车大梁、端梁故障；1000元（含1000元，不含税）以下的备件由成交单位免费更换，1000元（不含税）以上的备件，需征得我公司认可，成交单位应</w:t>
      </w:r>
      <w:r w:rsidR="00974D81" w:rsidRPr="005A4796">
        <w:rPr>
          <w:rFonts w:ascii="宋体" w:eastAsia="宋体" w:hAnsi="宋体" w:cs="宋体" w:hint="eastAsia"/>
          <w:szCs w:val="21"/>
        </w:rPr>
        <w:t>提前</w:t>
      </w:r>
      <w:r w:rsidRPr="005A4796">
        <w:rPr>
          <w:rFonts w:ascii="宋体" w:eastAsia="宋体" w:hAnsi="宋体" w:cs="宋体" w:hint="eastAsia"/>
          <w:szCs w:val="21"/>
        </w:rPr>
        <w:t>提出更换计划，提供备件型号、参数，便于我公司采购，成交单位合理安排时间更换。</w:t>
      </w:r>
    </w:p>
    <w:p w14:paraId="1C591D44" w14:textId="6E7847AE" w:rsidR="00E46DC7" w:rsidRPr="005A4796" w:rsidRDefault="00000000"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3、</w:t>
      </w:r>
      <w:r w:rsidR="00E46DC7" w:rsidRPr="005A4796">
        <w:rPr>
          <w:rFonts w:ascii="宋体" w:eastAsia="宋体" w:hAnsi="宋体" w:cs="宋体" w:hint="eastAsia"/>
          <w:szCs w:val="21"/>
        </w:rPr>
        <w:t>在天车生产过程中，中标单位必须保证，每天对每台天车至少巡检 1 次，并填写巡检记录；必须保证每天长白班至少2人在现场，随时等候处理故障（打卡时间： 8：00 之前，11：30 之后， 13：00 之前， 18:00 之后，每天共 4 次）；中夜班可不设置人员在现场，但中夜班天车故障时，需在半小时内到达现场处理故障。中标单位需要将每天天车巡检记录表交给设备科资料员处存档</w:t>
      </w:r>
      <w:bookmarkStart w:id="0" w:name="_Hlk207180676"/>
      <w:r w:rsidR="00E46DC7" w:rsidRPr="005A4796">
        <w:rPr>
          <w:rFonts w:ascii="宋体" w:eastAsia="宋体" w:hAnsi="宋体" w:cs="宋体" w:hint="eastAsia"/>
          <w:szCs w:val="21"/>
        </w:rPr>
        <w:t>；中标单位每周、每月、每季度针对维保内的天车形成书面天车维保报告。</w:t>
      </w:r>
    </w:p>
    <w:bookmarkEnd w:id="0"/>
    <w:p w14:paraId="2E584685" w14:textId="543398B2" w:rsidR="003A6589" w:rsidRPr="005A4796" w:rsidRDefault="00000000"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4、合同签定后维保期内，宝钛集团宽厚板材料公司（含技术监督局）下达的天车安全整改项目也包含在维护保养项目内</w:t>
      </w:r>
      <w:r w:rsidR="004718DE">
        <w:rPr>
          <w:rFonts w:ascii="宋体" w:eastAsia="宋体" w:hAnsi="宋体" w:cs="宋体" w:hint="eastAsia"/>
          <w:szCs w:val="21"/>
        </w:rPr>
        <w:t>，由甲方提供所需备件。</w:t>
      </w:r>
    </w:p>
    <w:p w14:paraId="52E28818" w14:textId="144FCDE0" w:rsidR="00864452" w:rsidRPr="005A4796" w:rsidRDefault="00000000"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5、</w:t>
      </w:r>
      <w:r w:rsidR="00864452" w:rsidRPr="005A4796">
        <w:rPr>
          <w:rFonts w:ascii="宋体" w:eastAsia="宋体" w:hAnsi="宋体" w:cs="宋体" w:hint="eastAsia"/>
          <w:szCs w:val="21"/>
        </w:rPr>
        <w:t>中标单位需严格遵守宝钛集团宽厚板材料公司制定的考勤规章制度，上下班按时打卡， 若有无故缺勤或未打卡者，每发现一次从合同款中扣除</w:t>
      </w:r>
      <w:r w:rsidR="004718DE">
        <w:rPr>
          <w:rFonts w:ascii="宋体" w:eastAsia="宋体" w:hAnsi="宋体" w:cs="宋体" w:hint="eastAsia"/>
          <w:szCs w:val="21"/>
        </w:rPr>
        <w:t>2</w:t>
      </w:r>
      <w:r w:rsidR="00864452" w:rsidRPr="005A4796">
        <w:rPr>
          <w:rFonts w:ascii="宋体" w:eastAsia="宋体" w:hAnsi="宋体" w:cs="宋体" w:hint="eastAsia"/>
          <w:szCs w:val="21"/>
        </w:rPr>
        <w:t>00元。中夜班天车故障，若天车维保人员未按规定时间内响应，发生一次从合同款扣除500元。</w:t>
      </w:r>
    </w:p>
    <w:p w14:paraId="264FE19A" w14:textId="64B29B3D" w:rsidR="003A6589" w:rsidRPr="005A4796" w:rsidRDefault="00000000"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lastRenderedPageBreak/>
        <w:t>6、</w:t>
      </w:r>
      <w:r w:rsidR="00864452" w:rsidRPr="005A4796">
        <w:rPr>
          <w:rFonts w:ascii="宋体" w:eastAsia="宋体" w:hAnsi="宋体" w:cs="宋体" w:hint="eastAsia"/>
          <w:szCs w:val="21"/>
        </w:rPr>
        <w:t>中标单位需要执行周、月、季度天车维保，周、月、季度天车维保以维护保养为主。重点排查潜在隐患、恢复设备性能。中标单位完成周、月、季度度维保后，维保确认单需经天车所属车间、设备科签字确认。每周、月、季度向设备科提交《维保总结报告》。</w:t>
      </w:r>
    </w:p>
    <w:p w14:paraId="27773BFE" w14:textId="254904E2"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7、中标单位保证每台天车在年检前达到检测要求，确保年检合格，年检后的整改项按要求日期完成。</w:t>
      </w:r>
    </w:p>
    <w:p w14:paraId="2445439C"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8、中标单位需要建立天车维保电子台账（记录所有天车点检、维护内容、恢复时间、故障、备件更换等信息），每周向设备科提交一次。</w:t>
      </w:r>
    </w:p>
    <w:p w14:paraId="103F8454"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9、为确保作业过程安全，中标单位需遵守甲方的厂内安全制度要求。中标单位为甲方进行现场巡检、维修和进入现场工作中所有的安全事宜包括伤亡事故均有中标单位负责，甲方不承担任何责任，同时因乙方采取的安全措施不当，给甲方造成经济损失，应由乙方负责赔偿。</w:t>
      </w:r>
    </w:p>
    <w:p w14:paraId="6FC43705"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10、在天车出现故障时，中标单位保证15分钟内赶到现场处理；特别是中夜班要保证半小时内赶到，不能延误甲方生产。</w:t>
      </w:r>
    </w:p>
    <w:p w14:paraId="15F75013" w14:textId="77777777" w:rsidR="00F971AC" w:rsidRPr="00F971AC" w:rsidRDefault="00864452" w:rsidP="00F971AC">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11、</w:t>
      </w:r>
      <w:r w:rsidR="00F971AC" w:rsidRPr="00F971AC">
        <w:rPr>
          <w:rFonts w:ascii="宋体" w:eastAsia="宋体" w:hAnsi="宋体" w:cs="宋体" w:hint="eastAsia"/>
          <w:szCs w:val="21"/>
        </w:rPr>
        <w:t>为提高天车维保质量，采取每3个月结算方式付款：</w:t>
      </w:r>
    </w:p>
    <w:p w14:paraId="4BC7A3CC" w14:textId="77777777" w:rsidR="00F971AC" w:rsidRPr="00F971AC" w:rsidRDefault="00F971AC" w:rsidP="00F971AC">
      <w:pPr>
        <w:spacing w:line="360" w:lineRule="auto"/>
        <w:ind w:firstLineChars="200" w:firstLine="420"/>
        <w:rPr>
          <w:rFonts w:ascii="宋体" w:eastAsia="宋体" w:hAnsi="宋体" w:cs="宋体" w:hint="eastAsia"/>
          <w:szCs w:val="21"/>
        </w:rPr>
      </w:pPr>
      <w:r w:rsidRPr="00F971AC">
        <w:rPr>
          <w:rFonts w:ascii="宋体" w:eastAsia="宋体" w:hAnsi="宋体" w:cs="宋体" w:hint="eastAsia"/>
          <w:szCs w:val="21"/>
        </w:rPr>
        <w:t>（1）自合同签订之日起1年内，每3个月结算一次，一共结算4次；</w:t>
      </w:r>
    </w:p>
    <w:p w14:paraId="5D4FDACB" w14:textId="0E5D4B2E" w:rsidR="000209B9" w:rsidRDefault="00F971AC" w:rsidP="00F971AC">
      <w:pPr>
        <w:spacing w:line="360" w:lineRule="auto"/>
        <w:ind w:firstLineChars="200" w:firstLine="420"/>
        <w:rPr>
          <w:rFonts w:ascii="宋体" w:eastAsia="宋体" w:hAnsi="宋体" w:cs="宋体"/>
          <w:szCs w:val="21"/>
        </w:rPr>
      </w:pPr>
      <w:r w:rsidRPr="00F971AC">
        <w:rPr>
          <w:rFonts w:ascii="宋体" w:eastAsia="宋体" w:hAnsi="宋体" w:cs="宋体" w:hint="eastAsia"/>
          <w:szCs w:val="21"/>
        </w:rPr>
        <w:t>（2）甲方依据每月生产台时核算维保天车故障率，月天车故障率≤2%，结算时全额支付维保合同费用；月天车故障率＞2%时，结算时按每增加1%扣除维保合同费用总额1%进行最终结算（天车故障率按单台天车进行计算）；</w:t>
      </w:r>
      <w:r w:rsidR="000209B9" w:rsidRPr="000209B9">
        <w:rPr>
          <w:rFonts w:ascii="宋体" w:eastAsia="宋体" w:hAnsi="宋体" w:cs="宋体" w:hint="eastAsia"/>
          <w:szCs w:val="21"/>
        </w:rPr>
        <w:t>每3个月结算一次，甲方在乙方开具增值税专用发票后，以银行承兑支付方式安排付款；</w:t>
      </w:r>
    </w:p>
    <w:p w14:paraId="6A9BE535" w14:textId="0FB2E6E0" w:rsidR="00F971AC" w:rsidRPr="00F971AC" w:rsidRDefault="00F971AC" w:rsidP="00F971AC">
      <w:pPr>
        <w:spacing w:line="360" w:lineRule="auto"/>
        <w:ind w:firstLineChars="200" w:firstLine="420"/>
        <w:rPr>
          <w:rFonts w:ascii="宋体" w:eastAsia="宋体" w:hAnsi="宋体" w:cs="宋体"/>
          <w:szCs w:val="21"/>
        </w:rPr>
      </w:pPr>
      <w:r w:rsidRPr="00F971AC">
        <w:rPr>
          <w:rFonts w:ascii="宋体" w:eastAsia="宋体" w:hAnsi="宋体" w:cs="宋体" w:hint="eastAsia"/>
          <w:szCs w:val="21"/>
        </w:rPr>
        <w:t>（3）乙方若使用甲方1000元（不含税价）及以下的天车备件在结算时扣除。</w:t>
      </w:r>
    </w:p>
    <w:p w14:paraId="79B51591" w14:textId="77777777" w:rsidR="00F971AC" w:rsidRPr="00F971AC" w:rsidRDefault="00F971AC" w:rsidP="00F971AC">
      <w:pPr>
        <w:spacing w:line="360" w:lineRule="auto"/>
        <w:ind w:firstLineChars="200" w:firstLine="420"/>
        <w:rPr>
          <w:rFonts w:ascii="宋体" w:eastAsia="宋体" w:hAnsi="宋体" w:cs="宋体" w:hint="eastAsia"/>
          <w:szCs w:val="21"/>
        </w:rPr>
      </w:pPr>
      <w:r w:rsidRPr="00F971AC">
        <w:rPr>
          <w:rFonts w:ascii="宋体" w:eastAsia="宋体" w:hAnsi="宋体" w:cs="宋体" w:hint="eastAsia"/>
          <w:szCs w:val="21"/>
        </w:rPr>
        <w:t>单台天车故障率=单台天车故障时间/每车每月固定运行台时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2491"/>
        <w:gridCol w:w="3229"/>
      </w:tblGrid>
      <w:tr w:rsidR="00864452" w:rsidRPr="005A4796" w14:paraId="44DF164D" w14:textId="77777777" w:rsidTr="00D258B3">
        <w:trPr>
          <w:jc w:val="center"/>
        </w:trPr>
        <w:tc>
          <w:tcPr>
            <w:tcW w:w="1101" w:type="dxa"/>
            <w:shd w:val="clear" w:color="auto" w:fill="auto"/>
          </w:tcPr>
          <w:p w14:paraId="23149E94"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位置</w:t>
            </w:r>
          </w:p>
        </w:tc>
        <w:tc>
          <w:tcPr>
            <w:tcW w:w="1701" w:type="dxa"/>
            <w:shd w:val="clear" w:color="auto" w:fill="auto"/>
          </w:tcPr>
          <w:p w14:paraId="691449A3"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车号</w:t>
            </w:r>
          </w:p>
        </w:tc>
        <w:tc>
          <w:tcPr>
            <w:tcW w:w="2491" w:type="dxa"/>
            <w:shd w:val="clear" w:color="auto" w:fill="auto"/>
          </w:tcPr>
          <w:p w14:paraId="4A59E30E"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主副钩负载吨数</w:t>
            </w:r>
          </w:p>
        </w:tc>
        <w:tc>
          <w:tcPr>
            <w:tcW w:w="3229" w:type="dxa"/>
            <w:shd w:val="clear" w:color="auto" w:fill="auto"/>
          </w:tcPr>
          <w:p w14:paraId="75687F0D"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每月固定运行台时</w:t>
            </w:r>
          </w:p>
        </w:tc>
      </w:tr>
      <w:tr w:rsidR="00864452" w:rsidRPr="005A4796" w14:paraId="72129BF2" w14:textId="77777777" w:rsidTr="00D258B3">
        <w:trPr>
          <w:jc w:val="center"/>
        </w:trPr>
        <w:tc>
          <w:tcPr>
            <w:tcW w:w="1101" w:type="dxa"/>
            <w:vMerge w:val="restart"/>
            <w:shd w:val="clear" w:color="auto" w:fill="auto"/>
            <w:vAlign w:val="center"/>
          </w:tcPr>
          <w:p w14:paraId="3D675620"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新跨</w:t>
            </w:r>
          </w:p>
        </w:tc>
        <w:tc>
          <w:tcPr>
            <w:tcW w:w="1701" w:type="dxa"/>
            <w:shd w:val="clear" w:color="auto" w:fill="auto"/>
            <w:vAlign w:val="center"/>
          </w:tcPr>
          <w:p w14:paraId="405FCE69"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10#</w:t>
            </w:r>
          </w:p>
        </w:tc>
        <w:tc>
          <w:tcPr>
            <w:tcW w:w="2491" w:type="dxa"/>
            <w:shd w:val="clear" w:color="auto" w:fill="auto"/>
          </w:tcPr>
          <w:p w14:paraId="367E623E"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16t</w:t>
            </w:r>
          </w:p>
        </w:tc>
        <w:tc>
          <w:tcPr>
            <w:tcW w:w="3229" w:type="dxa"/>
            <w:shd w:val="clear" w:color="auto" w:fill="auto"/>
            <w:vAlign w:val="center"/>
          </w:tcPr>
          <w:p w14:paraId="298BC508"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720</w:t>
            </w:r>
          </w:p>
        </w:tc>
      </w:tr>
      <w:tr w:rsidR="00864452" w:rsidRPr="005A4796" w14:paraId="18449D7C" w14:textId="77777777" w:rsidTr="00D258B3">
        <w:trPr>
          <w:jc w:val="center"/>
        </w:trPr>
        <w:tc>
          <w:tcPr>
            <w:tcW w:w="1101" w:type="dxa"/>
            <w:vMerge/>
            <w:shd w:val="clear" w:color="auto" w:fill="auto"/>
            <w:vAlign w:val="center"/>
          </w:tcPr>
          <w:p w14:paraId="4EF57D29"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3ACF7D9D"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19#</w:t>
            </w:r>
          </w:p>
        </w:tc>
        <w:tc>
          <w:tcPr>
            <w:tcW w:w="2491" w:type="dxa"/>
            <w:shd w:val="clear" w:color="auto" w:fill="auto"/>
          </w:tcPr>
          <w:p w14:paraId="4512C335"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5t</w:t>
            </w:r>
          </w:p>
        </w:tc>
        <w:tc>
          <w:tcPr>
            <w:tcW w:w="3229" w:type="dxa"/>
            <w:shd w:val="clear" w:color="auto" w:fill="auto"/>
            <w:vAlign w:val="center"/>
          </w:tcPr>
          <w:p w14:paraId="7BD7938E"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720</w:t>
            </w:r>
          </w:p>
        </w:tc>
      </w:tr>
      <w:tr w:rsidR="00864452" w:rsidRPr="005A4796" w14:paraId="08569E80" w14:textId="77777777" w:rsidTr="00D258B3">
        <w:trPr>
          <w:jc w:val="center"/>
        </w:trPr>
        <w:tc>
          <w:tcPr>
            <w:tcW w:w="1101" w:type="dxa"/>
            <w:vMerge/>
            <w:shd w:val="clear" w:color="auto" w:fill="auto"/>
            <w:vAlign w:val="center"/>
          </w:tcPr>
          <w:p w14:paraId="1B5A4AEE"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71F95EBB"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9#</w:t>
            </w:r>
          </w:p>
        </w:tc>
        <w:tc>
          <w:tcPr>
            <w:tcW w:w="2491" w:type="dxa"/>
            <w:shd w:val="clear" w:color="auto" w:fill="auto"/>
          </w:tcPr>
          <w:p w14:paraId="06B416B6"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32t/8t</w:t>
            </w:r>
          </w:p>
        </w:tc>
        <w:tc>
          <w:tcPr>
            <w:tcW w:w="3229" w:type="dxa"/>
            <w:shd w:val="clear" w:color="auto" w:fill="auto"/>
            <w:vAlign w:val="center"/>
          </w:tcPr>
          <w:p w14:paraId="45D7F173"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28F4FD35" w14:textId="77777777" w:rsidTr="00D258B3">
        <w:trPr>
          <w:jc w:val="center"/>
        </w:trPr>
        <w:tc>
          <w:tcPr>
            <w:tcW w:w="1101" w:type="dxa"/>
            <w:vMerge/>
            <w:shd w:val="clear" w:color="auto" w:fill="auto"/>
            <w:vAlign w:val="center"/>
          </w:tcPr>
          <w:p w14:paraId="7E0B402E"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10AA20F2"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8#</w:t>
            </w:r>
          </w:p>
        </w:tc>
        <w:tc>
          <w:tcPr>
            <w:tcW w:w="2491" w:type="dxa"/>
            <w:shd w:val="clear" w:color="auto" w:fill="auto"/>
          </w:tcPr>
          <w:p w14:paraId="69BE9DAE"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32t</w:t>
            </w:r>
          </w:p>
        </w:tc>
        <w:tc>
          <w:tcPr>
            <w:tcW w:w="3229" w:type="dxa"/>
            <w:shd w:val="clear" w:color="auto" w:fill="auto"/>
            <w:vAlign w:val="center"/>
          </w:tcPr>
          <w:p w14:paraId="50B41E23"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2E6F3227" w14:textId="77777777" w:rsidTr="00D258B3">
        <w:trPr>
          <w:jc w:val="center"/>
        </w:trPr>
        <w:tc>
          <w:tcPr>
            <w:tcW w:w="1101" w:type="dxa"/>
            <w:vMerge w:val="restart"/>
            <w:shd w:val="clear" w:color="auto" w:fill="auto"/>
            <w:vAlign w:val="center"/>
          </w:tcPr>
          <w:p w14:paraId="59A2A196"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一跨</w:t>
            </w:r>
          </w:p>
        </w:tc>
        <w:tc>
          <w:tcPr>
            <w:tcW w:w="1701" w:type="dxa"/>
            <w:shd w:val="clear" w:color="auto" w:fill="auto"/>
            <w:vAlign w:val="center"/>
          </w:tcPr>
          <w:p w14:paraId="4F1DCE55"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w:t>
            </w:r>
          </w:p>
        </w:tc>
        <w:tc>
          <w:tcPr>
            <w:tcW w:w="2491" w:type="dxa"/>
            <w:shd w:val="clear" w:color="auto" w:fill="auto"/>
          </w:tcPr>
          <w:p w14:paraId="458180B9"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150t/30t</w:t>
            </w:r>
          </w:p>
        </w:tc>
        <w:tc>
          <w:tcPr>
            <w:tcW w:w="3229" w:type="dxa"/>
            <w:shd w:val="clear" w:color="auto" w:fill="auto"/>
            <w:vAlign w:val="center"/>
          </w:tcPr>
          <w:p w14:paraId="14341DFD"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78010EBF" w14:textId="77777777" w:rsidTr="00D258B3">
        <w:trPr>
          <w:jc w:val="center"/>
        </w:trPr>
        <w:tc>
          <w:tcPr>
            <w:tcW w:w="1101" w:type="dxa"/>
            <w:vMerge/>
            <w:shd w:val="clear" w:color="auto" w:fill="auto"/>
            <w:vAlign w:val="center"/>
          </w:tcPr>
          <w:p w14:paraId="7AE3C154"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0E7CB871"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w:t>
            </w:r>
          </w:p>
        </w:tc>
        <w:tc>
          <w:tcPr>
            <w:tcW w:w="2491" w:type="dxa"/>
            <w:shd w:val="clear" w:color="auto" w:fill="auto"/>
          </w:tcPr>
          <w:p w14:paraId="61BC8384"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16t/16t</w:t>
            </w:r>
          </w:p>
        </w:tc>
        <w:tc>
          <w:tcPr>
            <w:tcW w:w="3229" w:type="dxa"/>
            <w:shd w:val="clear" w:color="auto" w:fill="auto"/>
            <w:vAlign w:val="center"/>
          </w:tcPr>
          <w:p w14:paraId="180E4F33"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720</w:t>
            </w:r>
          </w:p>
        </w:tc>
      </w:tr>
      <w:tr w:rsidR="00864452" w:rsidRPr="005A4796" w14:paraId="1A0EF241" w14:textId="77777777" w:rsidTr="00D258B3">
        <w:trPr>
          <w:jc w:val="center"/>
        </w:trPr>
        <w:tc>
          <w:tcPr>
            <w:tcW w:w="1101" w:type="dxa"/>
            <w:vMerge/>
            <w:shd w:val="clear" w:color="auto" w:fill="auto"/>
            <w:vAlign w:val="center"/>
          </w:tcPr>
          <w:p w14:paraId="5B9FB091"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18459C32"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3#</w:t>
            </w:r>
          </w:p>
        </w:tc>
        <w:tc>
          <w:tcPr>
            <w:tcW w:w="2491" w:type="dxa"/>
            <w:shd w:val="clear" w:color="auto" w:fill="auto"/>
          </w:tcPr>
          <w:p w14:paraId="4185E4C2"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32t</w:t>
            </w:r>
          </w:p>
        </w:tc>
        <w:tc>
          <w:tcPr>
            <w:tcW w:w="3229" w:type="dxa"/>
            <w:shd w:val="clear" w:color="auto" w:fill="auto"/>
            <w:vAlign w:val="center"/>
          </w:tcPr>
          <w:p w14:paraId="48A5C1F7"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720</w:t>
            </w:r>
          </w:p>
        </w:tc>
      </w:tr>
      <w:tr w:rsidR="00864452" w:rsidRPr="005A4796" w14:paraId="7A22238D" w14:textId="77777777" w:rsidTr="00D258B3">
        <w:trPr>
          <w:jc w:val="center"/>
        </w:trPr>
        <w:tc>
          <w:tcPr>
            <w:tcW w:w="1101" w:type="dxa"/>
            <w:vMerge/>
            <w:shd w:val="clear" w:color="auto" w:fill="auto"/>
            <w:vAlign w:val="center"/>
          </w:tcPr>
          <w:p w14:paraId="4A707311"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56FB29A4"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4#</w:t>
            </w:r>
          </w:p>
        </w:tc>
        <w:tc>
          <w:tcPr>
            <w:tcW w:w="2491" w:type="dxa"/>
            <w:shd w:val="clear" w:color="auto" w:fill="auto"/>
          </w:tcPr>
          <w:p w14:paraId="7C7969F1"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16t/16t</w:t>
            </w:r>
          </w:p>
        </w:tc>
        <w:tc>
          <w:tcPr>
            <w:tcW w:w="3229" w:type="dxa"/>
            <w:shd w:val="clear" w:color="auto" w:fill="auto"/>
            <w:vAlign w:val="center"/>
          </w:tcPr>
          <w:p w14:paraId="58E23BEF"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720</w:t>
            </w:r>
          </w:p>
        </w:tc>
      </w:tr>
      <w:tr w:rsidR="00864452" w:rsidRPr="005A4796" w14:paraId="70A5AF71" w14:textId="77777777" w:rsidTr="00D258B3">
        <w:trPr>
          <w:jc w:val="center"/>
        </w:trPr>
        <w:tc>
          <w:tcPr>
            <w:tcW w:w="1101" w:type="dxa"/>
            <w:shd w:val="clear" w:color="auto" w:fill="auto"/>
            <w:vAlign w:val="center"/>
          </w:tcPr>
          <w:p w14:paraId="0ABACF5D"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二跨</w:t>
            </w:r>
          </w:p>
        </w:tc>
        <w:tc>
          <w:tcPr>
            <w:tcW w:w="1701" w:type="dxa"/>
            <w:shd w:val="clear" w:color="auto" w:fill="auto"/>
            <w:vAlign w:val="center"/>
          </w:tcPr>
          <w:p w14:paraId="3BB1CF12"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5#</w:t>
            </w:r>
          </w:p>
        </w:tc>
        <w:tc>
          <w:tcPr>
            <w:tcW w:w="2491" w:type="dxa"/>
            <w:shd w:val="clear" w:color="auto" w:fill="auto"/>
          </w:tcPr>
          <w:p w14:paraId="2F61A66E"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16t/16t</w:t>
            </w:r>
          </w:p>
        </w:tc>
        <w:tc>
          <w:tcPr>
            <w:tcW w:w="3229" w:type="dxa"/>
            <w:shd w:val="clear" w:color="auto" w:fill="auto"/>
            <w:vAlign w:val="center"/>
          </w:tcPr>
          <w:p w14:paraId="503A88FA"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006C302D" w14:textId="77777777" w:rsidTr="00D258B3">
        <w:trPr>
          <w:jc w:val="center"/>
        </w:trPr>
        <w:tc>
          <w:tcPr>
            <w:tcW w:w="1101" w:type="dxa"/>
            <w:vMerge w:val="restart"/>
            <w:shd w:val="clear" w:color="auto" w:fill="auto"/>
            <w:vAlign w:val="center"/>
          </w:tcPr>
          <w:p w14:paraId="1F486CFA"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三跨</w:t>
            </w:r>
          </w:p>
        </w:tc>
        <w:tc>
          <w:tcPr>
            <w:tcW w:w="1701" w:type="dxa"/>
            <w:shd w:val="clear" w:color="auto" w:fill="auto"/>
            <w:vAlign w:val="center"/>
          </w:tcPr>
          <w:p w14:paraId="38896E17"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13#</w:t>
            </w:r>
          </w:p>
        </w:tc>
        <w:tc>
          <w:tcPr>
            <w:tcW w:w="2491" w:type="dxa"/>
            <w:shd w:val="clear" w:color="auto" w:fill="auto"/>
          </w:tcPr>
          <w:p w14:paraId="0B5135D6"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5t</w:t>
            </w:r>
          </w:p>
        </w:tc>
        <w:tc>
          <w:tcPr>
            <w:tcW w:w="3229" w:type="dxa"/>
            <w:shd w:val="clear" w:color="auto" w:fill="auto"/>
            <w:vAlign w:val="center"/>
          </w:tcPr>
          <w:p w14:paraId="458AFF2D"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7D02DE77" w14:textId="77777777" w:rsidTr="00D258B3">
        <w:trPr>
          <w:jc w:val="center"/>
        </w:trPr>
        <w:tc>
          <w:tcPr>
            <w:tcW w:w="1101" w:type="dxa"/>
            <w:vMerge/>
            <w:shd w:val="clear" w:color="auto" w:fill="auto"/>
            <w:vAlign w:val="center"/>
          </w:tcPr>
          <w:p w14:paraId="5180E51F"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58E2A7A2"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12#</w:t>
            </w:r>
          </w:p>
        </w:tc>
        <w:tc>
          <w:tcPr>
            <w:tcW w:w="2491" w:type="dxa"/>
            <w:shd w:val="clear" w:color="auto" w:fill="auto"/>
          </w:tcPr>
          <w:p w14:paraId="0A45E133"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16t/16t</w:t>
            </w:r>
          </w:p>
        </w:tc>
        <w:tc>
          <w:tcPr>
            <w:tcW w:w="3229" w:type="dxa"/>
            <w:shd w:val="clear" w:color="auto" w:fill="auto"/>
            <w:vAlign w:val="center"/>
          </w:tcPr>
          <w:p w14:paraId="35DD11DB"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052DF8D3" w14:textId="77777777" w:rsidTr="00D258B3">
        <w:trPr>
          <w:jc w:val="center"/>
        </w:trPr>
        <w:tc>
          <w:tcPr>
            <w:tcW w:w="1101" w:type="dxa"/>
            <w:vMerge/>
            <w:shd w:val="clear" w:color="auto" w:fill="auto"/>
            <w:vAlign w:val="center"/>
          </w:tcPr>
          <w:p w14:paraId="721D6840"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6D35442D"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7#</w:t>
            </w:r>
          </w:p>
        </w:tc>
        <w:tc>
          <w:tcPr>
            <w:tcW w:w="2491" w:type="dxa"/>
            <w:shd w:val="clear" w:color="auto" w:fill="auto"/>
          </w:tcPr>
          <w:p w14:paraId="2F8565F7"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10t</w:t>
            </w:r>
          </w:p>
        </w:tc>
        <w:tc>
          <w:tcPr>
            <w:tcW w:w="3229" w:type="dxa"/>
            <w:shd w:val="clear" w:color="auto" w:fill="auto"/>
            <w:vAlign w:val="center"/>
          </w:tcPr>
          <w:p w14:paraId="2BA572B3"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02875B0D" w14:textId="77777777" w:rsidTr="00D258B3">
        <w:trPr>
          <w:jc w:val="center"/>
        </w:trPr>
        <w:tc>
          <w:tcPr>
            <w:tcW w:w="1101" w:type="dxa"/>
            <w:vMerge/>
            <w:shd w:val="clear" w:color="auto" w:fill="auto"/>
            <w:vAlign w:val="center"/>
          </w:tcPr>
          <w:p w14:paraId="4FAF682E"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173C8907"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6#</w:t>
            </w:r>
          </w:p>
        </w:tc>
        <w:tc>
          <w:tcPr>
            <w:tcW w:w="2491" w:type="dxa"/>
            <w:shd w:val="clear" w:color="auto" w:fill="auto"/>
          </w:tcPr>
          <w:p w14:paraId="08617CA1"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16t/16t</w:t>
            </w:r>
          </w:p>
        </w:tc>
        <w:tc>
          <w:tcPr>
            <w:tcW w:w="3229" w:type="dxa"/>
            <w:shd w:val="clear" w:color="auto" w:fill="auto"/>
            <w:vAlign w:val="center"/>
          </w:tcPr>
          <w:p w14:paraId="1EF6F0FA"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720</w:t>
            </w:r>
          </w:p>
        </w:tc>
      </w:tr>
      <w:tr w:rsidR="00864452" w:rsidRPr="005A4796" w14:paraId="5911F6DC" w14:textId="77777777" w:rsidTr="00D258B3">
        <w:trPr>
          <w:jc w:val="center"/>
        </w:trPr>
        <w:tc>
          <w:tcPr>
            <w:tcW w:w="1101" w:type="dxa"/>
            <w:vMerge w:val="restart"/>
            <w:shd w:val="clear" w:color="auto" w:fill="auto"/>
            <w:vAlign w:val="center"/>
          </w:tcPr>
          <w:p w14:paraId="1DBCA5FE"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四跨</w:t>
            </w:r>
          </w:p>
        </w:tc>
        <w:tc>
          <w:tcPr>
            <w:tcW w:w="1701" w:type="dxa"/>
            <w:shd w:val="clear" w:color="auto" w:fill="auto"/>
            <w:vAlign w:val="center"/>
          </w:tcPr>
          <w:p w14:paraId="6938B174"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16#</w:t>
            </w:r>
          </w:p>
        </w:tc>
        <w:tc>
          <w:tcPr>
            <w:tcW w:w="2491" w:type="dxa"/>
            <w:shd w:val="clear" w:color="auto" w:fill="auto"/>
          </w:tcPr>
          <w:p w14:paraId="3EFC981E"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20t</w:t>
            </w:r>
          </w:p>
        </w:tc>
        <w:tc>
          <w:tcPr>
            <w:tcW w:w="3229" w:type="dxa"/>
            <w:shd w:val="clear" w:color="auto" w:fill="auto"/>
            <w:vAlign w:val="center"/>
          </w:tcPr>
          <w:p w14:paraId="7B647CBA"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646C28D4" w14:textId="77777777" w:rsidTr="00D258B3">
        <w:trPr>
          <w:jc w:val="center"/>
        </w:trPr>
        <w:tc>
          <w:tcPr>
            <w:tcW w:w="1101" w:type="dxa"/>
            <w:vMerge/>
            <w:shd w:val="clear" w:color="auto" w:fill="auto"/>
            <w:vAlign w:val="center"/>
          </w:tcPr>
          <w:p w14:paraId="2138498A"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0769F107"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17#</w:t>
            </w:r>
          </w:p>
        </w:tc>
        <w:tc>
          <w:tcPr>
            <w:tcW w:w="2491" w:type="dxa"/>
            <w:shd w:val="clear" w:color="auto" w:fill="auto"/>
          </w:tcPr>
          <w:p w14:paraId="06504E5F"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5t</w:t>
            </w:r>
          </w:p>
        </w:tc>
        <w:tc>
          <w:tcPr>
            <w:tcW w:w="3229" w:type="dxa"/>
            <w:shd w:val="clear" w:color="auto" w:fill="auto"/>
            <w:vAlign w:val="center"/>
          </w:tcPr>
          <w:p w14:paraId="51DB4829"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3CE5326F" w14:textId="77777777" w:rsidTr="00D258B3">
        <w:trPr>
          <w:jc w:val="center"/>
        </w:trPr>
        <w:tc>
          <w:tcPr>
            <w:tcW w:w="1101" w:type="dxa"/>
            <w:vMerge/>
            <w:shd w:val="clear" w:color="auto" w:fill="auto"/>
            <w:vAlign w:val="center"/>
          </w:tcPr>
          <w:p w14:paraId="24674859"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294F576C"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15#</w:t>
            </w:r>
          </w:p>
        </w:tc>
        <w:tc>
          <w:tcPr>
            <w:tcW w:w="2491" w:type="dxa"/>
            <w:shd w:val="clear" w:color="auto" w:fill="auto"/>
          </w:tcPr>
          <w:p w14:paraId="63D9A2F3"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10t</w:t>
            </w:r>
          </w:p>
        </w:tc>
        <w:tc>
          <w:tcPr>
            <w:tcW w:w="3229" w:type="dxa"/>
            <w:shd w:val="clear" w:color="auto" w:fill="auto"/>
            <w:vAlign w:val="center"/>
          </w:tcPr>
          <w:p w14:paraId="2F4D2084"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63015E1E" w14:textId="77777777" w:rsidTr="00D258B3">
        <w:trPr>
          <w:jc w:val="center"/>
        </w:trPr>
        <w:tc>
          <w:tcPr>
            <w:tcW w:w="1101" w:type="dxa"/>
            <w:vMerge/>
            <w:shd w:val="clear" w:color="auto" w:fill="auto"/>
            <w:vAlign w:val="center"/>
          </w:tcPr>
          <w:p w14:paraId="3FCC94EE"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267A48AD"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14#</w:t>
            </w:r>
          </w:p>
        </w:tc>
        <w:tc>
          <w:tcPr>
            <w:tcW w:w="2491" w:type="dxa"/>
            <w:shd w:val="clear" w:color="auto" w:fill="auto"/>
          </w:tcPr>
          <w:p w14:paraId="3C42E300"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32t/8t</w:t>
            </w:r>
          </w:p>
        </w:tc>
        <w:tc>
          <w:tcPr>
            <w:tcW w:w="3229" w:type="dxa"/>
            <w:shd w:val="clear" w:color="auto" w:fill="auto"/>
            <w:vAlign w:val="center"/>
          </w:tcPr>
          <w:p w14:paraId="6D0B3BC8"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720</w:t>
            </w:r>
          </w:p>
        </w:tc>
      </w:tr>
      <w:tr w:rsidR="00864452" w:rsidRPr="005A4796" w14:paraId="44298935" w14:textId="77777777" w:rsidTr="00D258B3">
        <w:trPr>
          <w:jc w:val="center"/>
        </w:trPr>
        <w:tc>
          <w:tcPr>
            <w:tcW w:w="1101" w:type="dxa"/>
            <w:vMerge w:val="restart"/>
            <w:shd w:val="clear" w:color="auto" w:fill="auto"/>
            <w:vAlign w:val="center"/>
          </w:tcPr>
          <w:p w14:paraId="4684857B"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五跨</w:t>
            </w:r>
          </w:p>
        </w:tc>
        <w:tc>
          <w:tcPr>
            <w:tcW w:w="1701" w:type="dxa"/>
            <w:shd w:val="clear" w:color="auto" w:fill="auto"/>
            <w:vAlign w:val="center"/>
          </w:tcPr>
          <w:p w14:paraId="65019EB1"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w:t>
            </w:r>
          </w:p>
        </w:tc>
        <w:tc>
          <w:tcPr>
            <w:tcW w:w="2491" w:type="dxa"/>
            <w:shd w:val="clear" w:color="auto" w:fill="auto"/>
          </w:tcPr>
          <w:p w14:paraId="0A31D26F"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32t/10t</w:t>
            </w:r>
          </w:p>
        </w:tc>
        <w:tc>
          <w:tcPr>
            <w:tcW w:w="3229" w:type="dxa"/>
            <w:shd w:val="clear" w:color="auto" w:fill="auto"/>
            <w:vAlign w:val="center"/>
          </w:tcPr>
          <w:p w14:paraId="34628F8B"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783B117C" w14:textId="77777777" w:rsidTr="00D258B3">
        <w:trPr>
          <w:jc w:val="center"/>
        </w:trPr>
        <w:tc>
          <w:tcPr>
            <w:tcW w:w="1101" w:type="dxa"/>
            <w:vMerge/>
            <w:shd w:val="clear" w:color="auto" w:fill="auto"/>
            <w:vAlign w:val="center"/>
          </w:tcPr>
          <w:p w14:paraId="08819B90"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6F39869A"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23#</w:t>
            </w:r>
          </w:p>
        </w:tc>
        <w:tc>
          <w:tcPr>
            <w:tcW w:w="2491" w:type="dxa"/>
            <w:shd w:val="clear" w:color="auto" w:fill="auto"/>
          </w:tcPr>
          <w:p w14:paraId="0CEDB0FE"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20t</w:t>
            </w:r>
          </w:p>
        </w:tc>
        <w:tc>
          <w:tcPr>
            <w:tcW w:w="3229" w:type="dxa"/>
            <w:shd w:val="clear" w:color="auto" w:fill="auto"/>
            <w:vAlign w:val="center"/>
          </w:tcPr>
          <w:p w14:paraId="15ABBB3F"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45CAF5A5" w14:textId="77777777" w:rsidTr="00D258B3">
        <w:trPr>
          <w:jc w:val="center"/>
        </w:trPr>
        <w:tc>
          <w:tcPr>
            <w:tcW w:w="1101" w:type="dxa"/>
            <w:vMerge/>
            <w:shd w:val="clear" w:color="auto" w:fill="auto"/>
            <w:vAlign w:val="center"/>
          </w:tcPr>
          <w:p w14:paraId="0D1ACBB2"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580512B3"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22#</w:t>
            </w:r>
          </w:p>
        </w:tc>
        <w:tc>
          <w:tcPr>
            <w:tcW w:w="2491" w:type="dxa"/>
            <w:shd w:val="clear" w:color="auto" w:fill="auto"/>
          </w:tcPr>
          <w:p w14:paraId="55AB4F38"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15t</w:t>
            </w:r>
          </w:p>
        </w:tc>
        <w:tc>
          <w:tcPr>
            <w:tcW w:w="3229" w:type="dxa"/>
            <w:shd w:val="clear" w:color="auto" w:fill="auto"/>
            <w:vAlign w:val="center"/>
          </w:tcPr>
          <w:p w14:paraId="280AEA4B"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r w:rsidR="00864452" w:rsidRPr="005A4796" w14:paraId="7ED39791" w14:textId="77777777" w:rsidTr="00D258B3">
        <w:trPr>
          <w:jc w:val="center"/>
        </w:trPr>
        <w:tc>
          <w:tcPr>
            <w:tcW w:w="1101" w:type="dxa"/>
            <w:vMerge/>
            <w:shd w:val="clear" w:color="auto" w:fill="auto"/>
            <w:vAlign w:val="center"/>
          </w:tcPr>
          <w:p w14:paraId="163E8FD7" w14:textId="77777777" w:rsidR="00864452" w:rsidRPr="005A4796" w:rsidRDefault="00864452" w:rsidP="004718DE">
            <w:pPr>
              <w:spacing w:line="360" w:lineRule="auto"/>
              <w:ind w:firstLineChars="200" w:firstLine="420"/>
              <w:rPr>
                <w:rFonts w:ascii="宋体" w:eastAsia="宋体" w:hAnsi="宋体" w:cs="宋体" w:hint="eastAsia"/>
                <w:szCs w:val="21"/>
              </w:rPr>
            </w:pPr>
          </w:p>
        </w:tc>
        <w:tc>
          <w:tcPr>
            <w:tcW w:w="1701" w:type="dxa"/>
            <w:shd w:val="clear" w:color="auto" w:fill="auto"/>
            <w:vAlign w:val="center"/>
          </w:tcPr>
          <w:p w14:paraId="7920D6DC"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21#</w:t>
            </w:r>
          </w:p>
        </w:tc>
        <w:tc>
          <w:tcPr>
            <w:tcW w:w="2491" w:type="dxa"/>
            <w:shd w:val="clear" w:color="auto" w:fill="auto"/>
          </w:tcPr>
          <w:p w14:paraId="7BDFB91E"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32t/5t</w:t>
            </w:r>
          </w:p>
        </w:tc>
        <w:tc>
          <w:tcPr>
            <w:tcW w:w="3229" w:type="dxa"/>
            <w:shd w:val="clear" w:color="auto" w:fill="auto"/>
            <w:vAlign w:val="center"/>
          </w:tcPr>
          <w:p w14:paraId="50CDB633" w14:textId="77777777" w:rsidR="00864452" w:rsidRPr="005A4796" w:rsidRDefault="00864452" w:rsidP="004718DE">
            <w:pPr>
              <w:spacing w:line="360" w:lineRule="auto"/>
              <w:ind w:firstLineChars="200" w:firstLine="420"/>
              <w:rPr>
                <w:rFonts w:ascii="宋体" w:eastAsia="宋体" w:hAnsi="宋体" w:cs="宋体" w:hint="eastAsia"/>
                <w:szCs w:val="21"/>
              </w:rPr>
            </w:pPr>
            <w:r w:rsidRPr="005A4796">
              <w:rPr>
                <w:rFonts w:ascii="宋体" w:eastAsia="宋体" w:hAnsi="宋体" w:cs="宋体" w:hint="eastAsia"/>
                <w:szCs w:val="21"/>
              </w:rPr>
              <w:t>240</w:t>
            </w:r>
          </w:p>
        </w:tc>
      </w:tr>
    </w:tbl>
    <w:p w14:paraId="166A9C1A" w14:textId="77777777" w:rsidR="00864452" w:rsidRPr="005A4796" w:rsidRDefault="00864452" w:rsidP="00864452">
      <w:pPr>
        <w:spacing w:line="400" w:lineRule="exact"/>
        <w:ind w:firstLineChars="200" w:firstLine="580"/>
        <w:rPr>
          <w:rFonts w:ascii="宋体" w:eastAsia="宋体" w:hAnsi="宋体" w:hint="eastAsia"/>
          <w:color w:val="000000"/>
          <w:sz w:val="29"/>
        </w:rPr>
      </w:pPr>
    </w:p>
    <w:p w14:paraId="677EF5A5" w14:textId="77777777" w:rsidR="003A6589" w:rsidRPr="005A4796" w:rsidRDefault="00000000">
      <w:pPr>
        <w:widowControl/>
        <w:spacing w:line="400" w:lineRule="exact"/>
        <w:jc w:val="left"/>
        <w:rPr>
          <w:rFonts w:ascii="宋体" w:eastAsia="宋体" w:hAnsi="宋体" w:cs="宋体" w:hint="eastAsia"/>
          <w:kern w:val="0"/>
          <w:szCs w:val="21"/>
          <w:lang w:bidi="ar"/>
        </w:rPr>
      </w:pPr>
      <w:r w:rsidRPr="005A4796">
        <w:rPr>
          <w:rFonts w:ascii="宋体" w:eastAsia="宋体" w:hAnsi="宋体" w:cs="宋体" w:hint="eastAsia"/>
          <w:kern w:val="0"/>
          <w:szCs w:val="21"/>
          <w:lang w:bidi="ar"/>
        </w:rPr>
        <w:t>（二）报名时间：2025年 9 月 17 日 9:00 时至 2025年 9 月 19日 17:00；</w:t>
      </w:r>
    </w:p>
    <w:p w14:paraId="3F19C3CB" w14:textId="77777777" w:rsidR="003A6589" w:rsidRPr="005A4796" w:rsidRDefault="00000000">
      <w:pPr>
        <w:spacing w:line="400" w:lineRule="exact"/>
        <w:ind w:firstLineChars="200" w:firstLine="420"/>
        <w:rPr>
          <w:rFonts w:ascii="宋体" w:eastAsia="宋体" w:hAnsi="宋体" w:cs="宋体" w:hint="eastAsia"/>
          <w:szCs w:val="21"/>
        </w:rPr>
      </w:pPr>
      <w:r w:rsidRPr="005A4796">
        <w:rPr>
          <w:rFonts w:ascii="宋体" w:eastAsia="宋体" w:hAnsi="宋体" w:cs="宋体" w:hint="eastAsia"/>
          <w:kern w:val="0"/>
          <w:szCs w:val="21"/>
          <w:lang w:bidi="ar"/>
        </w:rPr>
        <w:t xml:space="preserve">  </w:t>
      </w:r>
      <w:r w:rsidRPr="005A4796">
        <w:rPr>
          <w:rFonts w:ascii="宋体" w:eastAsia="宋体" w:hAnsi="宋体" w:cs="宋体" w:hint="eastAsia"/>
          <w:szCs w:val="21"/>
        </w:rPr>
        <w:t>采购文件获取时间：2025年9月19日8:00至2025年9月22日17:00；</w:t>
      </w:r>
    </w:p>
    <w:p w14:paraId="28BBB70D" w14:textId="77777777" w:rsidR="003A6589" w:rsidRPr="005A4796" w:rsidRDefault="00000000">
      <w:pPr>
        <w:spacing w:line="400" w:lineRule="exact"/>
        <w:ind w:firstLineChars="300" w:firstLine="630"/>
        <w:rPr>
          <w:rFonts w:ascii="宋体" w:eastAsia="宋体" w:hAnsi="宋体" w:cs="宋体" w:hint="eastAsia"/>
          <w:szCs w:val="21"/>
        </w:rPr>
      </w:pPr>
      <w:r w:rsidRPr="005A4796">
        <w:rPr>
          <w:rFonts w:ascii="宋体" w:eastAsia="宋体" w:hAnsi="宋体" w:cs="宋体" w:hint="eastAsia"/>
          <w:szCs w:val="21"/>
        </w:rPr>
        <w:t>采购实施会时间：2025年9月 25日8:30；</w:t>
      </w:r>
    </w:p>
    <w:p w14:paraId="125224F2" w14:textId="77777777" w:rsidR="003A6589" w:rsidRPr="005A4796" w:rsidRDefault="00000000">
      <w:pPr>
        <w:spacing w:line="400" w:lineRule="exact"/>
        <w:ind w:firstLineChars="300" w:firstLine="630"/>
        <w:rPr>
          <w:rFonts w:ascii="宋体" w:eastAsia="宋体" w:hAnsi="宋体" w:cs="宋体" w:hint="eastAsia"/>
          <w:szCs w:val="21"/>
        </w:rPr>
      </w:pPr>
      <w:r w:rsidRPr="005A4796">
        <w:rPr>
          <w:rFonts w:ascii="宋体" w:eastAsia="宋体" w:hAnsi="宋体" w:cs="宋体" w:hint="eastAsia"/>
          <w:szCs w:val="21"/>
        </w:rPr>
        <w:t>采购文件递交截止时间：2025年9月25日8:30；</w:t>
      </w:r>
    </w:p>
    <w:p w14:paraId="1ACEA69A" w14:textId="77777777" w:rsidR="003A6589" w:rsidRPr="005A4796" w:rsidRDefault="00000000">
      <w:pPr>
        <w:spacing w:line="400" w:lineRule="exact"/>
        <w:ind w:firstLineChars="300" w:firstLine="630"/>
        <w:rPr>
          <w:rFonts w:ascii="宋体" w:eastAsia="宋体" w:hAnsi="宋体" w:cs="宋体" w:hint="eastAsia"/>
          <w:kern w:val="0"/>
          <w:szCs w:val="21"/>
          <w:lang w:bidi="ar"/>
        </w:rPr>
      </w:pPr>
      <w:r w:rsidRPr="005A4796">
        <w:rPr>
          <w:rFonts w:ascii="宋体" w:eastAsia="宋体" w:hAnsi="宋体" w:cs="宋体" w:hint="eastAsia"/>
          <w:szCs w:val="21"/>
        </w:rPr>
        <w:t>实施会地点：宝钛集团宽厚板材料公司二楼会议室（线上腾讯会议）。</w:t>
      </w:r>
    </w:p>
    <w:p w14:paraId="23EA8538" w14:textId="77777777" w:rsidR="003A6589" w:rsidRPr="005A4796" w:rsidRDefault="00000000">
      <w:pPr>
        <w:widowControl/>
        <w:spacing w:line="400" w:lineRule="exact"/>
        <w:jc w:val="left"/>
        <w:rPr>
          <w:rFonts w:ascii="宋体" w:eastAsia="宋体" w:hAnsi="宋体" w:cs="宋体" w:hint="eastAsia"/>
          <w:szCs w:val="21"/>
        </w:rPr>
      </w:pPr>
      <w:r w:rsidRPr="005A4796">
        <w:rPr>
          <w:rFonts w:ascii="宋体" w:eastAsia="宋体" w:hAnsi="宋体" w:cs="宋体" w:hint="eastAsia"/>
          <w:b/>
          <w:bCs/>
          <w:kern w:val="0"/>
          <w:szCs w:val="21"/>
          <w:lang w:bidi="ar"/>
        </w:rPr>
        <w:t xml:space="preserve">八、监督部门 </w:t>
      </w:r>
    </w:p>
    <w:p w14:paraId="481F8576" w14:textId="77777777" w:rsidR="003A6589" w:rsidRPr="005A4796" w:rsidRDefault="00000000">
      <w:pPr>
        <w:widowControl/>
        <w:spacing w:line="400" w:lineRule="exact"/>
        <w:ind w:firstLineChars="200" w:firstLine="420"/>
        <w:jc w:val="left"/>
        <w:rPr>
          <w:rFonts w:ascii="宋体" w:eastAsia="宋体" w:hAnsi="宋体" w:cs="宋体" w:hint="eastAsia"/>
          <w:szCs w:val="21"/>
        </w:rPr>
      </w:pPr>
      <w:r w:rsidRPr="005A4796">
        <w:rPr>
          <w:rFonts w:ascii="宋体" w:eastAsia="宋体" w:hAnsi="宋体" w:cs="宋体" w:hint="eastAsia"/>
          <w:kern w:val="0"/>
          <w:szCs w:val="21"/>
          <w:lang w:bidi="ar"/>
        </w:rPr>
        <w:t xml:space="preserve">本采购项目的监督部门为宝钛集团有限公司纪委办纪检室举报电话 0917-3258055 举 </w:t>
      </w:r>
    </w:p>
    <w:p w14:paraId="231BA76B" w14:textId="77777777" w:rsidR="003A6589" w:rsidRPr="005A4796" w:rsidRDefault="00000000">
      <w:pPr>
        <w:widowControl/>
        <w:spacing w:line="400" w:lineRule="exact"/>
        <w:jc w:val="left"/>
        <w:rPr>
          <w:rFonts w:ascii="宋体" w:eastAsia="宋体" w:hAnsi="宋体" w:cs="宋体" w:hint="eastAsia"/>
          <w:szCs w:val="21"/>
        </w:rPr>
      </w:pPr>
      <w:r w:rsidRPr="005A4796">
        <w:rPr>
          <w:rFonts w:ascii="宋体" w:eastAsia="宋体" w:hAnsi="宋体" w:cs="宋体" w:hint="eastAsia"/>
          <w:kern w:val="0"/>
          <w:szCs w:val="21"/>
          <w:lang w:bidi="ar"/>
        </w:rPr>
        <w:t xml:space="preserve">报邮箱：jcc@baoti.com。 </w:t>
      </w:r>
    </w:p>
    <w:p w14:paraId="23556C55" w14:textId="77777777" w:rsidR="003A6589" w:rsidRPr="005A4796" w:rsidRDefault="00000000">
      <w:pPr>
        <w:widowControl/>
        <w:spacing w:line="400" w:lineRule="exact"/>
        <w:jc w:val="left"/>
        <w:rPr>
          <w:rFonts w:ascii="宋体" w:eastAsia="宋体" w:hAnsi="宋体" w:cs="宋体" w:hint="eastAsia"/>
          <w:szCs w:val="21"/>
        </w:rPr>
      </w:pPr>
      <w:r w:rsidRPr="005A4796">
        <w:rPr>
          <w:rFonts w:ascii="宋体" w:eastAsia="宋体" w:hAnsi="宋体" w:cs="宋体" w:hint="eastAsia"/>
          <w:b/>
          <w:bCs/>
          <w:kern w:val="0"/>
          <w:szCs w:val="21"/>
          <w:lang w:bidi="ar"/>
        </w:rPr>
        <w:t xml:space="preserve">九、联系方式 </w:t>
      </w:r>
    </w:p>
    <w:p w14:paraId="11A6A5B6" w14:textId="77777777" w:rsidR="003A6589" w:rsidRPr="005A4796" w:rsidRDefault="00000000">
      <w:pPr>
        <w:widowControl/>
        <w:spacing w:line="400" w:lineRule="exact"/>
        <w:jc w:val="left"/>
        <w:rPr>
          <w:rFonts w:ascii="宋体" w:eastAsia="宋体" w:hAnsi="宋体" w:cs="宋体" w:hint="eastAsia"/>
          <w:szCs w:val="21"/>
        </w:rPr>
      </w:pPr>
      <w:r w:rsidRPr="005A4796">
        <w:rPr>
          <w:rFonts w:ascii="宋体" w:eastAsia="宋体" w:hAnsi="宋体" w:cs="宋体" w:hint="eastAsia"/>
          <w:kern w:val="0"/>
          <w:szCs w:val="21"/>
          <w:lang w:bidi="ar"/>
        </w:rPr>
        <w:t xml:space="preserve">招 标 人：宝钛集团有限公司 </w:t>
      </w:r>
    </w:p>
    <w:p w14:paraId="558A0206" w14:textId="77777777" w:rsidR="003A6589" w:rsidRPr="005A4796" w:rsidRDefault="00000000">
      <w:pPr>
        <w:widowControl/>
        <w:spacing w:line="400" w:lineRule="exact"/>
        <w:jc w:val="left"/>
        <w:rPr>
          <w:rFonts w:ascii="宋体" w:eastAsia="宋体" w:hAnsi="宋体" w:cs="宋体" w:hint="eastAsia"/>
          <w:szCs w:val="21"/>
        </w:rPr>
      </w:pPr>
      <w:r w:rsidRPr="005A4796">
        <w:rPr>
          <w:rFonts w:ascii="宋体" w:eastAsia="宋体" w:hAnsi="宋体" w:cs="宋体" w:hint="eastAsia"/>
          <w:kern w:val="0"/>
          <w:szCs w:val="21"/>
          <w:lang w:bidi="ar"/>
        </w:rPr>
        <w:t xml:space="preserve">地 址：宝鸡市高新大道 88 号 </w:t>
      </w:r>
    </w:p>
    <w:p w14:paraId="40B69494" w14:textId="77777777" w:rsidR="003A6589" w:rsidRPr="005A4796" w:rsidRDefault="00000000">
      <w:pPr>
        <w:widowControl/>
        <w:spacing w:line="400" w:lineRule="exact"/>
        <w:jc w:val="left"/>
        <w:rPr>
          <w:rFonts w:ascii="宋体" w:eastAsia="宋体" w:hAnsi="宋体" w:cs="宋体" w:hint="eastAsia"/>
          <w:szCs w:val="21"/>
        </w:rPr>
      </w:pPr>
      <w:r w:rsidRPr="005A4796">
        <w:rPr>
          <w:rFonts w:ascii="宋体" w:eastAsia="宋体" w:hAnsi="宋体" w:cs="宋体" w:hint="eastAsia"/>
          <w:kern w:val="0"/>
          <w:szCs w:val="21"/>
          <w:lang w:bidi="ar"/>
        </w:rPr>
        <w:t>联 系 人：王先生</w:t>
      </w:r>
    </w:p>
    <w:p w14:paraId="3BE0C54E" w14:textId="77777777" w:rsidR="003A6589" w:rsidRPr="005A4796" w:rsidRDefault="00000000">
      <w:pPr>
        <w:widowControl/>
        <w:spacing w:line="400" w:lineRule="exact"/>
        <w:jc w:val="left"/>
        <w:rPr>
          <w:rFonts w:ascii="宋体" w:eastAsia="宋体" w:hAnsi="宋体" w:cs="宋体" w:hint="eastAsia"/>
          <w:szCs w:val="21"/>
        </w:rPr>
      </w:pPr>
      <w:r w:rsidRPr="005A4796">
        <w:rPr>
          <w:rFonts w:ascii="宋体" w:eastAsia="宋体" w:hAnsi="宋体" w:cs="宋体" w:hint="eastAsia"/>
          <w:kern w:val="0"/>
          <w:szCs w:val="21"/>
          <w:lang w:bidi="ar"/>
        </w:rPr>
        <w:t>电 话：15291786255</w:t>
      </w:r>
    </w:p>
    <w:p w14:paraId="1C60B2D3" w14:textId="5677A685" w:rsidR="003A6589" w:rsidRPr="005A4796" w:rsidRDefault="00000000">
      <w:pPr>
        <w:widowControl/>
        <w:spacing w:line="400" w:lineRule="exact"/>
        <w:jc w:val="left"/>
        <w:rPr>
          <w:rFonts w:ascii="宋体" w:eastAsia="宋体" w:hAnsi="宋体" w:cs="宋体" w:hint="eastAsia"/>
          <w:kern w:val="0"/>
          <w:szCs w:val="21"/>
          <w:lang w:bidi="ar"/>
        </w:rPr>
      </w:pPr>
      <w:r w:rsidRPr="005A4796">
        <w:rPr>
          <w:rFonts w:ascii="宋体" w:eastAsia="宋体" w:hAnsi="宋体" w:cs="宋体" w:hint="eastAsia"/>
          <w:kern w:val="0"/>
          <w:szCs w:val="21"/>
          <w:lang w:bidi="ar"/>
        </w:rPr>
        <w:t>电子邮件：</w:t>
      </w:r>
      <w:r w:rsidR="005A4796" w:rsidRPr="005A4796">
        <w:rPr>
          <w:rFonts w:ascii="宋体" w:eastAsia="宋体" w:hAnsi="宋体" w:cs="宋体" w:hint="eastAsia"/>
          <w:kern w:val="0"/>
          <w:szCs w:val="21"/>
          <w:lang w:bidi="ar"/>
        </w:rPr>
        <w:t>1836667673@qq.com</w:t>
      </w:r>
    </w:p>
    <w:p w14:paraId="1F32648F" w14:textId="77777777" w:rsidR="003A6589" w:rsidRDefault="003A6589">
      <w:pPr>
        <w:rPr>
          <w:rFonts w:ascii="仿宋" w:eastAsia="仿宋" w:hAnsi="仿宋" w:cs="仿宋" w:hint="eastAsia"/>
          <w:b/>
          <w:bCs/>
          <w:sz w:val="24"/>
        </w:rPr>
      </w:pPr>
    </w:p>
    <w:sectPr w:rsidR="003A65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BCCB7" w14:textId="77777777" w:rsidR="001D5069" w:rsidRDefault="001D5069" w:rsidP="0044495B">
      <w:r>
        <w:separator/>
      </w:r>
    </w:p>
  </w:endnote>
  <w:endnote w:type="continuationSeparator" w:id="0">
    <w:p w14:paraId="739CAC26" w14:textId="77777777" w:rsidR="001D5069" w:rsidRDefault="001D5069" w:rsidP="0044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C8D06" w14:textId="77777777" w:rsidR="001D5069" w:rsidRDefault="001D5069" w:rsidP="0044495B">
      <w:r>
        <w:separator/>
      </w:r>
    </w:p>
  </w:footnote>
  <w:footnote w:type="continuationSeparator" w:id="0">
    <w:p w14:paraId="63E3D076" w14:textId="77777777" w:rsidR="001D5069" w:rsidRDefault="001D5069" w:rsidP="00444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E1Mjc5NmI4MDBlOTk5NjhlNmU1NDUxM2NiMTNmZTgifQ=="/>
  </w:docVars>
  <w:rsids>
    <w:rsidRoot w:val="4C720D03"/>
    <w:rsid w:val="000209B9"/>
    <w:rsid w:val="001202D3"/>
    <w:rsid w:val="00172E78"/>
    <w:rsid w:val="00174826"/>
    <w:rsid w:val="001D5069"/>
    <w:rsid w:val="00201413"/>
    <w:rsid w:val="002232C7"/>
    <w:rsid w:val="00241D5A"/>
    <w:rsid w:val="00357641"/>
    <w:rsid w:val="003A6589"/>
    <w:rsid w:val="003D1D26"/>
    <w:rsid w:val="0044495B"/>
    <w:rsid w:val="004718DE"/>
    <w:rsid w:val="00492B6A"/>
    <w:rsid w:val="00503A48"/>
    <w:rsid w:val="00545C61"/>
    <w:rsid w:val="00587C18"/>
    <w:rsid w:val="005A4796"/>
    <w:rsid w:val="005E1E6A"/>
    <w:rsid w:val="005E52C2"/>
    <w:rsid w:val="007A6B10"/>
    <w:rsid w:val="007C3268"/>
    <w:rsid w:val="007F49E7"/>
    <w:rsid w:val="00864452"/>
    <w:rsid w:val="008945E1"/>
    <w:rsid w:val="008C0F7A"/>
    <w:rsid w:val="0090784B"/>
    <w:rsid w:val="00974D81"/>
    <w:rsid w:val="00D67091"/>
    <w:rsid w:val="00E46DC7"/>
    <w:rsid w:val="00EF65A1"/>
    <w:rsid w:val="00F971AC"/>
    <w:rsid w:val="00FF75C1"/>
    <w:rsid w:val="00FF77D9"/>
    <w:rsid w:val="02954528"/>
    <w:rsid w:val="02EE59E6"/>
    <w:rsid w:val="032D650E"/>
    <w:rsid w:val="03836A76"/>
    <w:rsid w:val="03EC59FC"/>
    <w:rsid w:val="046B3792"/>
    <w:rsid w:val="04B05649"/>
    <w:rsid w:val="060C577A"/>
    <w:rsid w:val="078132CC"/>
    <w:rsid w:val="07A5520D"/>
    <w:rsid w:val="09510A7C"/>
    <w:rsid w:val="09D45935"/>
    <w:rsid w:val="09E35B78"/>
    <w:rsid w:val="0B534F80"/>
    <w:rsid w:val="0D186481"/>
    <w:rsid w:val="0D8D0010"/>
    <w:rsid w:val="0F220EF1"/>
    <w:rsid w:val="0F473047"/>
    <w:rsid w:val="10C20BDE"/>
    <w:rsid w:val="10C77FA2"/>
    <w:rsid w:val="11B60016"/>
    <w:rsid w:val="11C049F1"/>
    <w:rsid w:val="121C60CC"/>
    <w:rsid w:val="12F6691D"/>
    <w:rsid w:val="136154DB"/>
    <w:rsid w:val="13A7230D"/>
    <w:rsid w:val="15D078F9"/>
    <w:rsid w:val="15E50ECA"/>
    <w:rsid w:val="16A14DF1"/>
    <w:rsid w:val="16CE195E"/>
    <w:rsid w:val="170B2BB3"/>
    <w:rsid w:val="1937430D"/>
    <w:rsid w:val="19630A84"/>
    <w:rsid w:val="199155F1"/>
    <w:rsid w:val="19A13BF8"/>
    <w:rsid w:val="1AF04599"/>
    <w:rsid w:val="1C536B8E"/>
    <w:rsid w:val="1E1B36DB"/>
    <w:rsid w:val="20651585"/>
    <w:rsid w:val="2080016D"/>
    <w:rsid w:val="220E51D3"/>
    <w:rsid w:val="237D6BE6"/>
    <w:rsid w:val="248C5333"/>
    <w:rsid w:val="24B108F5"/>
    <w:rsid w:val="24FB6014"/>
    <w:rsid w:val="25396B3D"/>
    <w:rsid w:val="258C521D"/>
    <w:rsid w:val="25F969F8"/>
    <w:rsid w:val="26BE19EF"/>
    <w:rsid w:val="26CD6E9B"/>
    <w:rsid w:val="27455C6D"/>
    <w:rsid w:val="27F37477"/>
    <w:rsid w:val="28C5743A"/>
    <w:rsid w:val="2BE028D5"/>
    <w:rsid w:val="2BE11D90"/>
    <w:rsid w:val="2C29627A"/>
    <w:rsid w:val="2C7A1F15"/>
    <w:rsid w:val="2D4B565F"/>
    <w:rsid w:val="2DC518B5"/>
    <w:rsid w:val="30C714A1"/>
    <w:rsid w:val="316D2048"/>
    <w:rsid w:val="319F2580"/>
    <w:rsid w:val="32B048E2"/>
    <w:rsid w:val="331A61FF"/>
    <w:rsid w:val="332B3F69"/>
    <w:rsid w:val="335E60EC"/>
    <w:rsid w:val="35A95619"/>
    <w:rsid w:val="36213401"/>
    <w:rsid w:val="368A544A"/>
    <w:rsid w:val="36B50719"/>
    <w:rsid w:val="36D14E27"/>
    <w:rsid w:val="373B6744"/>
    <w:rsid w:val="376143FD"/>
    <w:rsid w:val="38397128"/>
    <w:rsid w:val="38961E84"/>
    <w:rsid w:val="39355B41"/>
    <w:rsid w:val="39B527DE"/>
    <w:rsid w:val="39BD1693"/>
    <w:rsid w:val="39E62997"/>
    <w:rsid w:val="3B5B1163"/>
    <w:rsid w:val="3B7722F2"/>
    <w:rsid w:val="3B800BCA"/>
    <w:rsid w:val="3C485B8B"/>
    <w:rsid w:val="3CF4361D"/>
    <w:rsid w:val="3D0777F5"/>
    <w:rsid w:val="3D120610"/>
    <w:rsid w:val="3E3C34CE"/>
    <w:rsid w:val="3E907376"/>
    <w:rsid w:val="3F450160"/>
    <w:rsid w:val="3FD634AE"/>
    <w:rsid w:val="400973E0"/>
    <w:rsid w:val="401A15ED"/>
    <w:rsid w:val="407A652F"/>
    <w:rsid w:val="40820BC0"/>
    <w:rsid w:val="40F2256A"/>
    <w:rsid w:val="410B1EE2"/>
    <w:rsid w:val="41354204"/>
    <w:rsid w:val="42366486"/>
    <w:rsid w:val="4246491B"/>
    <w:rsid w:val="42937435"/>
    <w:rsid w:val="43407EBE"/>
    <w:rsid w:val="43943464"/>
    <w:rsid w:val="456D21BF"/>
    <w:rsid w:val="458D0AB3"/>
    <w:rsid w:val="46CE3131"/>
    <w:rsid w:val="471843AC"/>
    <w:rsid w:val="474B6530"/>
    <w:rsid w:val="4755115C"/>
    <w:rsid w:val="47705F96"/>
    <w:rsid w:val="485633DE"/>
    <w:rsid w:val="48C540C0"/>
    <w:rsid w:val="49DE18DD"/>
    <w:rsid w:val="4B531E57"/>
    <w:rsid w:val="4BAB1C93"/>
    <w:rsid w:val="4C720D03"/>
    <w:rsid w:val="4C910E89"/>
    <w:rsid w:val="4CF0735D"/>
    <w:rsid w:val="4D553C64"/>
    <w:rsid w:val="4D8A218C"/>
    <w:rsid w:val="4E437F61"/>
    <w:rsid w:val="4EF92D15"/>
    <w:rsid w:val="4FB70C06"/>
    <w:rsid w:val="504A7CCC"/>
    <w:rsid w:val="5103449A"/>
    <w:rsid w:val="5139389D"/>
    <w:rsid w:val="521B749D"/>
    <w:rsid w:val="523522B6"/>
    <w:rsid w:val="52B94C95"/>
    <w:rsid w:val="52F45CCD"/>
    <w:rsid w:val="536966BB"/>
    <w:rsid w:val="54040192"/>
    <w:rsid w:val="543257EC"/>
    <w:rsid w:val="54640C31"/>
    <w:rsid w:val="55384597"/>
    <w:rsid w:val="556D1E8F"/>
    <w:rsid w:val="55945546"/>
    <w:rsid w:val="55B673E8"/>
    <w:rsid w:val="5697353F"/>
    <w:rsid w:val="569A6B8C"/>
    <w:rsid w:val="56D46542"/>
    <w:rsid w:val="571855D2"/>
    <w:rsid w:val="57CA34A1"/>
    <w:rsid w:val="580746F5"/>
    <w:rsid w:val="580C1D0B"/>
    <w:rsid w:val="58892C4B"/>
    <w:rsid w:val="5BF64864"/>
    <w:rsid w:val="5C427AAA"/>
    <w:rsid w:val="5C4C0928"/>
    <w:rsid w:val="5C5D2B35"/>
    <w:rsid w:val="5DEA03F9"/>
    <w:rsid w:val="5DF00527"/>
    <w:rsid w:val="5E224037"/>
    <w:rsid w:val="5E6952D5"/>
    <w:rsid w:val="5F3C0FD4"/>
    <w:rsid w:val="604162CA"/>
    <w:rsid w:val="60A91820"/>
    <w:rsid w:val="612167B3"/>
    <w:rsid w:val="619F599E"/>
    <w:rsid w:val="61F42294"/>
    <w:rsid w:val="62445D0F"/>
    <w:rsid w:val="6293593A"/>
    <w:rsid w:val="65257F68"/>
    <w:rsid w:val="659B647C"/>
    <w:rsid w:val="66287D10"/>
    <w:rsid w:val="666F3B91"/>
    <w:rsid w:val="689618A9"/>
    <w:rsid w:val="68BE495C"/>
    <w:rsid w:val="697274F4"/>
    <w:rsid w:val="6A0B1E23"/>
    <w:rsid w:val="6C3D64DF"/>
    <w:rsid w:val="6C847C6A"/>
    <w:rsid w:val="6C9C6D62"/>
    <w:rsid w:val="6F3040D9"/>
    <w:rsid w:val="717402AD"/>
    <w:rsid w:val="717C7162"/>
    <w:rsid w:val="71CF37C3"/>
    <w:rsid w:val="721B7F02"/>
    <w:rsid w:val="72E74AAF"/>
    <w:rsid w:val="7309711B"/>
    <w:rsid w:val="73B9644B"/>
    <w:rsid w:val="7440091B"/>
    <w:rsid w:val="74463A57"/>
    <w:rsid w:val="74F6722B"/>
    <w:rsid w:val="75D92DD5"/>
    <w:rsid w:val="760F67F7"/>
    <w:rsid w:val="76AF7FDA"/>
    <w:rsid w:val="779C230C"/>
    <w:rsid w:val="77E86826"/>
    <w:rsid w:val="78197E01"/>
    <w:rsid w:val="78AF606F"/>
    <w:rsid w:val="7B14665D"/>
    <w:rsid w:val="7B6F1AE6"/>
    <w:rsid w:val="7BB51BEE"/>
    <w:rsid w:val="7BFC5A6F"/>
    <w:rsid w:val="7C1A4147"/>
    <w:rsid w:val="7CF36E72"/>
    <w:rsid w:val="7ECF2FC7"/>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714DC"/>
  <w15:docId w15:val="{A2912CAE-6AD7-44C7-9058-F8461D7A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pPr>
      <w:adjustRightInd w:val="0"/>
      <w:snapToGrid w:val="0"/>
      <w:spacing w:after="200"/>
    </w:pPr>
    <w:rPr>
      <w:rFonts w:ascii="Tahoma" w:eastAsia="微软雅黑" w:hAnsi="Tahoma" w:cs="Times New Roman"/>
      <w:color w:val="993300"/>
      <w:sz w:val="24"/>
      <w:szCs w:val="22"/>
    </w:rPr>
  </w:style>
  <w:style w:type="paragraph" w:styleId="a4">
    <w:name w:val="header"/>
    <w:basedOn w:val="a"/>
    <w:link w:val="a5"/>
    <w:rsid w:val="0044495B"/>
    <w:pPr>
      <w:tabs>
        <w:tab w:val="center" w:pos="4153"/>
        <w:tab w:val="right" w:pos="8306"/>
      </w:tabs>
      <w:snapToGrid w:val="0"/>
      <w:jc w:val="center"/>
    </w:pPr>
    <w:rPr>
      <w:sz w:val="18"/>
      <w:szCs w:val="18"/>
    </w:rPr>
  </w:style>
  <w:style w:type="character" w:customStyle="1" w:styleId="a5">
    <w:name w:val="页眉 字符"/>
    <w:basedOn w:val="a0"/>
    <w:link w:val="a4"/>
    <w:rsid w:val="0044495B"/>
    <w:rPr>
      <w:rFonts w:asciiTheme="minorHAnsi" w:eastAsiaTheme="minorEastAsia" w:hAnsiTheme="minorHAnsi" w:cstheme="minorBidi"/>
      <w:kern w:val="2"/>
      <w:sz w:val="18"/>
      <w:szCs w:val="18"/>
    </w:rPr>
  </w:style>
  <w:style w:type="paragraph" w:styleId="a6">
    <w:name w:val="footer"/>
    <w:basedOn w:val="a"/>
    <w:link w:val="a7"/>
    <w:rsid w:val="0044495B"/>
    <w:pPr>
      <w:tabs>
        <w:tab w:val="center" w:pos="4153"/>
        <w:tab w:val="right" w:pos="8306"/>
      </w:tabs>
      <w:snapToGrid w:val="0"/>
      <w:jc w:val="left"/>
    </w:pPr>
    <w:rPr>
      <w:sz w:val="18"/>
      <w:szCs w:val="18"/>
    </w:rPr>
  </w:style>
  <w:style w:type="character" w:customStyle="1" w:styleId="a7">
    <w:name w:val="页脚 字符"/>
    <w:basedOn w:val="a0"/>
    <w:link w:val="a6"/>
    <w:rsid w:val="0044495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EFCF3-D23E-4C38-8C1C-3FB7F335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4</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宝钛集团宽厚板材料公司天车维护保养项目招标公告</dc:title>
  <dc:creator>Administrator</dc:creator>
  <cp:lastModifiedBy>SBK-11</cp:lastModifiedBy>
  <cp:revision>30</cp:revision>
  <cp:lastPrinted>2025-09-16T05:25:00Z</cp:lastPrinted>
  <dcterms:created xsi:type="dcterms:W3CDTF">2022-09-06T07:17:00Z</dcterms:created>
  <dcterms:modified xsi:type="dcterms:W3CDTF">2025-09-16T08:31:00Z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EC50E107A18A4387812BEEBD4AA9984B</vt:lpwstr>
  </property>
  <property fmtid="{D5CDD505-2E9C-101B-9397-08002B2CF9AE}" pid="4" name="KSOTemplateDocerSaveRecord">
    <vt:lpwstr>eyJoZGlkIjoiYmQ4ZGFkMzkyMjJiZGY3MTkwODZjYTU5OTJlMjEzNzkiLCJ1c2VySWQiOiI0MjYwODYzNzQifQ==</vt:lpwstr>
  </property>
</Properties>
</file>