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宝钛集团镍材料公司电渣</w:t>
      </w:r>
      <w:r>
        <w:rPr>
          <w:rFonts w:hint="eastAsia" w:ascii="宋体" w:hAnsi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宋体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双</w:t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水冷结晶器</w:t>
      </w:r>
      <w:r>
        <w:rPr>
          <w:rFonts w:hint="eastAsia" w:ascii="宋体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定作</w:t>
      </w:r>
      <w:r>
        <w:rPr>
          <w:rFonts w:hint="eastAsia" w:ascii="宋体" w:hAnsi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招标公告</w:t>
      </w:r>
    </w:p>
    <w:p>
      <w:pPr>
        <w:spacing w:line="460" w:lineRule="exact"/>
        <w:jc w:val="center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（招标编号：</w:t>
      </w:r>
      <w:r>
        <w:rPr>
          <w:rFonts w:hint="eastAsia" w:ascii="宋体" w:hAnsi="宋体"/>
          <w:color w:val="FF0000"/>
          <w:sz w:val="24"/>
          <w:lang w:val="en-US" w:eastAsia="zh-CN"/>
        </w:rPr>
        <w:t>BTNC2022010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</w:p>
    <w:p>
      <w:pPr>
        <w:spacing w:line="460" w:lineRule="exact"/>
        <w:jc w:val="center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spacing w:line="50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招标内容和范围：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定作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电渣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用Φ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530/Φ570*2350mm双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水冷结晶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器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1台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1"/>
        </w:numPr>
        <w:spacing w:line="50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招标项目规模及概况：本招标项目划分为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个标段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1"/>
        </w:numPr>
        <w:spacing w:line="50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资金来源信息：自筹资金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万元</w:t>
      </w:r>
    </w:p>
    <w:p>
      <w:pPr>
        <w:numPr>
          <w:ilvl w:val="0"/>
          <w:numId w:val="1"/>
        </w:numPr>
        <w:spacing w:line="50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监督部门名称：宝钛集团有限公司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纪委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numPr>
          <w:ilvl w:val="0"/>
          <w:numId w:val="0"/>
        </w:numPr>
        <w:spacing w:line="500" w:lineRule="exact"/>
        <w:ind w:leftChars="0" w:firstLine="2160" w:firstLineChars="9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举报电话0917-3258055  举报邮箱jcc@baoti.com</w:t>
      </w:r>
    </w:p>
    <w:p>
      <w:pPr>
        <w:numPr>
          <w:ilvl w:val="0"/>
          <w:numId w:val="1"/>
        </w:numPr>
        <w:spacing w:line="50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标段名称：</w:t>
      </w:r>
    </w:p>
    <w:p>
      <w:pPr>
        <w:numPr>
          <w:ilvl w:val="0"/>
          <w:numId w:val="0"/>
        </w:numPr>
        <w:spacing w:line="500" w:lineRule="exact"/>
        <w:ind w:leftChars="0" w:firstLine="480" w:firstLineChars="200"/>
        <w:rPr>
          <w:rFonts w:hint="default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Φ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530/Φ570*2350mm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电渣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双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水冷结晶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器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定作项目</w:t>
      </w:r>
    </w:p>
    <w:p>
      <w:pPr>
        <w:spacing w:line="500" w:lineRule="exact"/>
        <w:rPr>
          <w:rFonts w:hint="default" w:ascii="宋体" w:hAnsi="宋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六、标段专业分类：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工模具</w:t>
      </w:r>
    </w:p>
    <w:p>
      <w:pPr>
        <w:spacing w:line="500" w:lineRule="exac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、投标人的资格能力要求：</w:t>
      </w:r>
    </w:p>
    <w:p>
      <w:pPr>
        <w:spacing w:line="500" w:lineRule="exact"/>
        <w:ind w:firstLine="480" w:firstLineChars="20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投标人为中华人民共和国境内注册的法人，具有独立签订合同的权利和良好履行合同能力；投标人需为生产厂家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或代理商，代理商需生产厂家长期授权，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生产厂家营业执照经营范围应包含类似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制造内容；有良好的履约能力，近三年无重大诉讼案件和重大合同纠纷；报名单位负责人为同一人或者存在控股、管理关系的不同单位，不得参加同一招标项目的投标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不允许联合体投标。</w:t>
      </w:r>
    </w:p>
    <w:p>
      <w:pPr>
        <w:spacing w:line="500" w:lineRule="exact"/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、公告内容：</w:t>
      </w:r>
    </w:p>
    <w:p>
      <w:pPr>
        <w:numPr>
          <w:ilvl w:val="0"/>
          <w:numId w:val="0"/>
        </w:numPr>
        <w:spacing w:line="500" w:lineRule="exact"/>
        <w:ind w:leftChars="0" w:firstLine="482" w:firstLineChars="200"/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标段：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Φ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530/Φ570*2350mm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电渣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双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水冷结晶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器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定作项目</w:t>
      </w:r>
    </w:p>
    <w:p>
      <w:pPr>
        <w:spacing w:line="500" w:lineRule="exact"/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电渣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用Φ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530/Φ570*2350mm双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水冷结晶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器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要求：</w:t>
      </w:r>
    </w:p>
    <w:p>
      <w:pPr>
        <w:spacing w:line="500" w:lineRule="exact"/>
        <w:ind w:left="479" w:leftChars="228"/>
        <w:rPr>
          <w:rFonts w:hint="default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1、规格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Φ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530/Φ570*2350mm；内层为无氧紫铜，厚度22mm；外层材质为304不锈钢，厚度不小于10mm；中间隔层材质为304不锈钢，厚度8mm；进出水管（水嘴）外径60mm；底水箱锁紧螺栓中心距1060mm，其余根据国标或行业标准设计。</w:t>
      </w:r>
    </w:p>
    <w:p>
      <w:pPr>
        <w:spacing w:line="500" w:lineRule="exact"/>
        <w:ind w:left="479" w:leftChars="228"/>
        <w:rPr>
          <w:rFonts w:hint="default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2、数量：1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台</w:t>
      </w:r>
    </w:p>
    <w:p>
      <w:pPr>
        <w:spacing w:line="500" w:lineRule="exact"/>
        <w:ind w:firstLine="480" w:firstLineChars="200"/>
        <w:rPr>
          <w:rFonts w:hint="default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执行标准：GB/T 24444-2009</w:t>
      </w:r>
    </w:p>
    <w:p>
      <w:pPr>
        <w:numPr>
          <w:ilvl w:val="0"/>
          <w:numId w:val="0"/>
        </w:numPr>
        <w:spacing w:line="500" w:lineRule="exact"/>
        <w:rPr>
          <w:rFonts w:hint="default" w:asciiTheme="minorEastAsia" w:hAnsiTheme="minorEastAsia" w:eastAsiaTheme="minorEastAsia"/>
          <w:color w:val="auto"/>
          <w:sz w:val="24"/>
          <w:lang w:val="en-US"/>
        </w:rPr>
      </w:pP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报名时间：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17:00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时至202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9:00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宋体" w:hAnsi="宋体" w:cs="宋体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00" w:lineRule="exact"/>
        <w:rPr>
          <w:rFonts w:hint="default" w:ascii="宋体" w:hAnsi="宋体" w:eastAsia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、所属行业分类：</w:t>
      </w:r>
      <w:r>
        <w:rPr>
          <w:rFonts w:hint="eastAsia" w:ascii="宋体" w:hAnsi="宋体" w:cs="宋体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工模具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类</w:t>
      </w:r>
    </w:p>
    <w:p>
      <w:pPr>
        <w:spacing w:line="500" w:lineRule="exact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十、招标文件获取：202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24"/>
        </w:rPr>
        <w:t>年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sz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color w:val="auto"/>
          <w:kern w:val="0"/>
          <w:sz w:val="24"/>
        </w:rPr>
        <w:t>日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17:00</w:t>
      </w:r>
      <w:r>
        <w:rPr>
          <w:rFonts w:hint="eastAsia" w:ascii="宋体" w:hAnsi="宋体" w:cs="宋体"/>
          <w:color w:val="auto"/>
          <w:kern w:val="0"/>
          <w:sz w:val="24"/>
        </w:rPr>
        <w:t>时至202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24"/>
        </w:rPr>
        <w:t>年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sz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8</w:t>
      </w:r>
      <w:r>
        <w:rPr>
          <w:rFonts w:hint="eastAsia" w:ascii="宋体" w:hAnsi="宋体" w:cs="宋体"/>
          <w:color w:val="auto"/>
          <w:kern w:val="0"/>
          <w:sz w:val="24"/>
        </w:rPr>
        <w:t>日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17:00</w:t>
      </w:r>
      <w:r>
        <w:rPr>
          <w:rFonts w:hint="eastAsia" w:ascii="宋体" w:hAnsi="宋体" w:cs="宋体"/>
          <w:color w:val="auto"/>
          <w:kern w:val="0"/>
          <w:sz w:val="24"/>
        </w:rPr>
        <w:t>时</w:t>
      </w:r>
    </w:p>
    <w:p>
      <w:pPr>
        <w:spacing w:line="500" w:lineRule="exact"/>
        <w:ind w:firstLine="720" w:firstLineChars="3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获取方式：电子邮件形式发送</w:t>
      </w:r>
    </w:p>
    <w:p>
      <w:pPr>
        <w:spacing w:line="50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、投标文件递交： 递交截止时间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9:00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时</w:t>
      </w:r>
    </w:p>
    <w:p>
      <w:pPr>
        <w:spacing w:line="500" w:lineRule="exact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递交方式：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宝鸡市钛城路1号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宝钛集团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镍材料公司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，纸质文件递交。</w:t>
      </w:r>
    </w:p>
    <w:p>
      <w:pPr>
        <w:spacing w:line="50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、开标时间及地点：</w:t>
      </w:r>
    </w:p>
    <w:p>
      <w:pPr>
        <w:spacing w:line="500" w:lineRule="exact"/>
        <w:ind w:firstLine="566" w:firstLineChars="236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开标时间：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9:00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时</w:t>
      </w: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开标地点：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宝鸡市钛城路1号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宝钛集团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镍材料公司会议室（视频招标）</w:t>
      </w:r>
    </w:p>
    <w:p>
      <w:pPr>
        <w:numPr>
          <w:ilvl w:val="0"/>
          <w:numId w:val="0"/>
        </w:numPr>
        <w:spacing w:line="5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十三、</w:t>
      </w:r>
      <w:r>
        <w:rPr>
          <w:rFonts w:hint="eastAsia" w:ascii="宋体" w:hAnsi="宋体"/>
          <w:sz w:val="24"/>
        </w:rPr>
        <w:t>报名方式：</w:t>
      </w:r>
      <w:bookmarkStart w:id="0" w:name="_GoBack"/>
      <w:bookmarkEnd w:id="0"/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（1）报名确认信息（以下信息以电子邮件发送）：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A.参加招标项目名称、公司名称、联系人及方式请标注在邮件首页</w:t>
      </w:r>
    </w:p>
    <w:p>
      <w:pPr>
        <w:numPr>
          <w:ilvl w:val="0"/>
          <w:numId w:val="0"/>
        </w:numPr>
        <w:spacing w:line="500" w:lineRule="exac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B.投标人资格能力材料及业绩等以附件形式发送。（不接受超大附件）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（2）宝钛集团有限公司镍材料公司</w:t>
      </w:r>
      <w:r>
        <w:rPr>
          <w:rFonts w:hint="eastAsia" w:ascii="宋体" w:hAnsi="宋体"/>
          <w:sz w:val="24"/>
          <w:lang w:val="en-US" w:eastAsia="zh-CN"/>
        </w:rPr>
        <w:t>设备科</w:t>
      </w:r>
    </w:p>
    <w:p>
      <w:pPr>
        <w:spacing w:line="50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联系人：</w:t>
      </w:r>
      <w:r>
        <w:rPr>
          <w:rFonts w:hint="eastAsia" w:ascii="宋体" w:hAnsi="宋体"/>
          <w:sz w:val="24"/>
          <w:lang w:val="en-US" w:eastAsia="zh-CN"/>
        </w:rPr>
        <w:t>符先生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电话＆传真：0917—3382</w:t>
      </w:r>
      <w:r>
        <w:rPr>
          <w:rFonts w:hint="eastAsia" w:ascii="宋体" w:hAnsi="宋体"/>
          <w:sz w:val="24"/>
          <w:lang w:val="en-US" w:eastAsia="zh-CN"/>
        </w:rPr>
        <w:t>600   15291471199  传真：</w:t>
      </w:r>
      <w:r>
        <w:rPr>
          <w:rFonts w:hint="eastAsia" w:ascii="宋体" w:hAnsi="宋体"/>
          <w:sz w:val="24"/>
        </w:rPr>
        <w:t>0917—3382</w:t>
      </w:r>
      <w:r>
        <w:rPr>
          <w:rFonts w:hint="eastAsia" w:ascii="宋体" w:hAnsi="宋体"/>
          <w:sz w:val="24"/>
          <w:lang w:val="en-US" w:eastAsia="zh-CN"/>
        </w:rPr>
        <w:t>509</w:t>
      </w:r>
    </w:p>
    <w:p>
      <w:pPr>
        <w:spacing w:line="500" w:lineRule="exact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邮箱：fuxianshigui@126.com</w:t>
      </w:r>
    </w:p>
    <w:p/>
    <w:p/>
    <w:p/>
    <w:sectPr>
      <w:headerReference r:id="rId3" w:type="default"/>
      <w:pgSz w:w="11906" w:h="16838"/>
      <w:pgMar w:top="1440" w:right="146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B36453"/>
    <w:multiLevelType w:val="multilevel"/>
    <w:tmpl w:val="6CB36453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ZjM2OWQ2MGQ0OTMxNjY0NGNiZTQ2NDkwNGY5MDgifQ=="/>
  </w:docVars>
  <w:rsids>
    <w:rsidRoot w:val="20A41A6B"/>
    <w:rsid w:val="20A4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817</Words>
  <Characters>1039</Characters>
  <Lines>0</Lines>
  <Paragraphs>0</Paragraphs>
  <TotalTime>0</TotalTime>
  <ScaleCrop>false</ScaleCrop>
  <LinksUpToDate>false</LinksUpToDate>
  <CharactersWithSpaces>1053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2022-06-24T02:32:00Z</dcterms:created>
  <dc:creator>把过去打包删除</dc:creator>
  <cp:lastModifiedBy>把过去打包删除</cp:lastModifiedBy>
  <dcterms:modified xsi:type="dcterms:W3CDTF">2022-06-24T02:44:30Z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604C2344390F4FA29F00BD4FF0DA7359</vt:lpwstr>
  </property>
</Properties>
</file>