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中标公示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宝鸡宝钛装备科技有限公司氦质谱检漏仪采购，在宝钛集团相关部门的监督下，于2022年10月27日9时在公司会议室进行自行招标。根据招标文件规定的评标办法，经评标小组评审后，中标情况如下：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中标单位：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安徽诺益科技有限公司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公示期3天（含法定节假日），即2022年10月28日--2022年10月30日。如有异议，请予公示期结束前向公司招标投标管理办公室书面反映；如无异议，公示期结束后将向中标单位发放中标通知书。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招标投标管理办公室电话：0917-3382498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              宝鸡宝钛装备科技有限公司</w:t>
      </w:r>
    </w:p>
    <w:p>
      <w:pPr>
        <w:spacing w:line="360" w:lineRule="auto"/>
        <w:ind w:firstLine="560" w:firstLineChars="200"/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                   2022年10月28日</w:t>
      </w:r>
    </w:p>
    <w:p>
      <w:pPr>
        <w:spacing w:line="360" w:lineRule="auto"/>
        <w:ind w:firstLine="560" w:firstLineChars="200"/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6F327F"/>
    <w:rsid w:val="05E71F28"/>
    <w:rsid w:val="15280735"/>
    <w:rsid w:val="1E060164"/>
    <w:rsid w:val="1F520BB9"/>
    <w:rsid w:val="1FB650C6"/>
    <w:rsid w:val="26111CF4"/>
    <w:rsid w:val="331A6C15"/>
    <w:rsid w:val="36932D95"/>
    <w:rsid w:val="3B6F327F"/>
    <w:rsid w:val="44547EAE"/>
    <w:rsid w:val="4CFE193A"/>
    <w:rsid w:val="529C3DE0"/>
    <w:rsid w:val="602010F5"/>
    <w:rsid w:val="652C226D"/>
    <w:rsid w:val="6B3F2B49"/>
    <w:rsid w:val="6BA20BED"/>
    <w:rsid w:val="6BD95E7B"/>
    <w:rsid w:val="72C14CBF"/>
    <w:rsid w:val="75852A30"/>
    <w:rsid w:val="7D8D0251"/>
    <w:rsid w:val="7E25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2022-01-08T05:36:00Z</dcterms:created>
  <dc:creator>陈娟</dc:creator>
  <cp:lastModifiedBy>丁美兰</cp:lastModifiedBy>
  <cp:lastPrinted>2022-01-08T06:06:00Z</cp:lastPrinted>
  <dcterms:modified xsi:type="dcterms:W3CDTF">2022-10-28T00:47:20Z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